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A9C5" w14:textId="529F05BF" w:rsidR="006A3A2E" w:rsidRPr="00BD2DB8" w:rsidRDefault="006A3A2E" w:rsidP="006A3A2E">
      <w:pPr>
        <w:rPr>
          <w:b/>
          <w:bCs/>
        </w:rPr>
      </w:pPr>
      <w:r w:rsidRPr="00BD2DB8">
        <w:rPr>
          <w:b/>
          <w:bCs/>
        </w:rPr>
        <w:t>Hvordan er situationen på Østfronten i juli 1941?</w:t>
      </w:r>
    </w:p>
    <w:p w14:paraId="4971D249" w14:textId="4F93F40F" w:rsidR="006A3A2E" w:rsidRPr="00BD2DB8" w:rsidRDefault="006A3A2E" w:rsidP="006A3A2E">
      <w:pPr>
        <w:rPr>
          <w:b/>
          <w:bCs/>
        </w:rPr>
      </w:pPr>
      <w:r w:rsidRPr="00BD2DB8">
        <w:rPr>
          <w:b/>
          <w:bCs/>
        </w:rPr>
        <w:t>Hvorfor beder Stalin Churchill om at åbne ”den anden front”</w:t>
      </w:r>
    </w:p>
    <w:p w14:paraId="2E9D290A" w14:textId="3A3ECC9C" w:rsidR="006A3A2E" w:rsidRPr="00BD2DB8" w:rsidRDefault="00634CCB" w:rsidP="006A3A2E">
      <w:pPr>
        <w:rPr>
          <w:b/>
          <w:bCs/>
        </w:rPr>
      </w:pPr>
      <w:r w:rsidRPr="00BD2DB8">
        <w:rPr>
          <w:b/>
          <w:bCs/>
        </w:rPr>
        <w:t>Redegør for h</w:t>
      </w:r>
      <w:r w:rsidR="006A3A2E" w:rsidRPr="00BD2DB8">
        <w:rPr>
          <w:b/>
          <w:bCs/>
        </w:rPr>
        <w:t xml:space="preserve">vordan krigen </w:t>
      </w:r>
      <w:r w:rsidRPr="00BD2DB8">
        <w:rPr>
          <w:b/>
          <w:bCs/>
        </w:rPr>
        <w:t xml:space="preserve">har </w:t>
      </w:r>
      <w:r w:rsidR="006A3A2E" w:rsidRPr="00BD2DB8">
        <w:rPr>
          <w:b/>
          <w:bCs/>
        </w:rPr>
        <w:t>udviklet sig fra juli 1941 til december 1943</w:t>
      </w:r>
    </w:p>
    <w:p w14:paraId="5E3C3B66" w14:textId="77777777" w:rsidR="006A3A2E" w:rsidRPr="00BD2DB8" w:rsidRDefault="006A3A2E" w:rsidP="006A3A2E">
      <w:pPr>
        <w:rPr>
          <w:b/>
          <w:bCs/>
        </w:rPr>
      </w:pPr>
      <w:r w:rsidRPr="00BD2DB8">
        <w:rPr>
          <w:b/>
          <w:bCs/>
        </w:rPr>
        <w:t xml:space="preserve">Hvordan er situationen på Østfronten i december 1943? </w:t>
      </w:r>
    </w:p>
    <w:p w14:paraId="47BF9EEE" w14:textId="30FAFF81" w:rsidR="006A3A2E" w:rsidRPr="00BD2DB8" w:rsidRDefault="0016753A" w:rsidP="006A3A2E">
      <w:pPr>
        <w:rPr>
          <w:b/>
          <w:bCs/>
        </w:rPr>
      </w:pPr>
      <w:r>
        <w:rPr>
          <w:b/>
          <w:bCs/>
        </w:rPr>
        <w:t>Hvilken</w:t>
      </w:r>
      <w:r w:rsidR="006A3A2E" w:rsidRPr="00BD2DB8">
        <w:rPr>
          <w:b/>
          <w:bCs/>
        </w:rPr>
        <w:t xml:space="preserve"> forskel </w:t>
      </w:r>
      <w:r>
        <w:rPr>
          <w:b/>
          <w:bCs/>
        </w:rPr>
        <w:t xml:space="preserve">er der </w:t>
      </w:r>
      <w:r w:rsidR="006A3A2E" w:rsidRPr="00BD2DB8">
        <w:rPr>
          <w:b/>
          <w:bCs/>
        </w:rPr>
        <w:t xml:space="preserve">på Stalins ønsker om ”den anden front” i de to </w:t>
      </w:r>
      <w:r w:rsidR="000A24A8">
        <w:rPr>
          <w:b/>
          <w:bCs/>
        </w:rPr>
        <w:t xml:space="preserve">nedenstående </w:t>
      </w:r>
      <w:r w:rsidR="006A3A2E" w:rsidRPr="00BD2DB8">
        <w:rPr>
          <w:b/>
          <w:bCs/>
        </w:rPr>
        <w:t>kilder</w:t>
      </w:r>
      <w:r>
        <w:rPr>
          <w:b/>
          <w:bCs/>
        </w:rPr>
        <w:t>, og hvorfor er der forskel</w:t>
      </w:r>
      <w:r w:rsidR="006A3A2E" w:rsidRPr="00BD2DB8">
        <w:rPr>
          <w:b/>
          <w:bCs/>
        </w:rPr>
        <w:t>?</w:t>
      </w:r>
    </w:p>
    <w:p w14:paraId="1D40F95D" w14:textId="77777777" w:rsidR="006A3A2E" w:rsidRPr="00BD2DB8" w:rsidRDefault="006A3A2E" w:rsidP="006A3A2E">
      <w:pPr>
        <w:rPr>
          <w:b/>
          <w:bCs/>
        </w:rPr>
      </w:pPr>
      <w:r w:rsidRPr="00BD2DB8">
        <w:rPr>
          <w:b/>
          <w:bCs/>
        </w:rPr>
        <w:t xml:space="preserve">Hvilke motiver har de tre statsledere for oprettelsen af ”den anden front”, som det bliver fremstillet af Alanbrooke? </w:t>
      </w:r>
    </w:p>
    <w:p w14:paraId="60AB23A6" w14:textId="77777777" w:rsidR="006A3A2E" w:rsidRPr="00BD2DB8" w:rsidRDefault="006A3A2E" w:rsidP="006A3A2E">
      <w:pPr>
        <w:rPr>
          <w:b/>
          <w:bCs/>
        </w:rPr>
      </w:pPr>
      <w:r w:rsidRPr="00BD2DB8">
        <w:rPr>
          <w:b/>
          <w:bCs/>
        </w:rPr>
        <w:t>Er Alanbrooks fortælling om Teherankonferencen en god og troværdig kilde?</w:t>
      </w:r>
    </w:p>
    <w:p w14:paraId="2083805B" w14:textId="77777777" w:rsidR="006A3A2E" w:rsidRPr="00BD2DB8" w:rsidRDefault="006A3A2E" w:rsidP="00AD00CA">
      <w:pPr>
        <w:rPr>
          <w:b/>
          <w:bCs/>
        </w:rPr>
      </w:pPr>
      <w:r w:rsidRPr="00BD2DB8">
        <w:rPr>
          <w:b/>
          <w:bCs/>
        </w:rPr>
        <w:t xml:space="preserve">Diskuter hvorvidt grundlaget for den kolde krig blev etableret allerede under anden verdenskrig  </w:t>
      </w:r>
    </w:p>
    <w:p w14:paraId="6FDFEFDC" w14:textId="77777777" w:rsidR="006A3A2E" w:rsidRDefault="006A3A2E" w:rsidP="00AD00CA">
      <w:pPr>
        <w:rPr>
          <w:rFonts w:ascii="Times New Roman" w:eastAsia="Times New Roman" w:hAnsi="Times New Roman" w:cs="Times New Roman"/>
          <w:lang w:eastAsia="da-DK"/>
        </w:rPr>
      </w:pPr>
    </w:p>
    <w:p w14:paraId="7D01ABBA" w14:textId="77777777" w:rsidR="006A3A2E" w:rsidRDefault="006A3A2E" w:rsidP="00AD00CA">
      <w:pPr>
        <w:rPr>
          <w:rFonts w:ascii="Times New Roman" w:eastAsia="Times New Roman" w:hAnsi="Times New Roman" w:cs="Times New Roman"/>
          <w:lang w:eastAsia="da-DK"/>
        </w:rPr>
      </w:pPr>
    </w:p>
    <w:p w14:paraId="4425F27C" w14:textId="77777777" w:rsidR="00AD00CA" w:rsidRPr="00AD00CA" w:rsidRDefault="00AD00CA" w:rsidP="00AD00CA">
      <w:pPr>
        <w:rPr>
          <w:rFonts w:ascii="Times New Roman" w:eastAsia="Times New Roman" w:hAnsi="Times New Roman" w:cs="Times New Roman"/>
          <w:lang w:eastAsia="da-DK"/>
        </w:rPr>
      </w:pPr>
      <w:r w:rsidRPr="00AD00CA">
        <w:rPr>
          <w:rFonts w:ascii="Times New Roman" w:eastAsia="Times New Roman" w:hAnsi="Times New Roman" w:cs="Times New Roman"/>
          <w:lang w:eastAsia="da-DK"/>
        </w:rPr>
        <w:t>Johan Bender og Hans-Kurt Gade, Mellemkrigstiden og 2. Verdenskrig 1919-1945, 1990, s.</w:t>
      </w:r>
      <w:r>
        <w:rPr>
          <w:rFonts w:ascii="Times New Roman" w:eastAsia="Times New Roman" w:hAnsi="Times New Roman" w:cs="Times New Roman"/>
          <w:lang w:eastAsia="da-DK"/>
        </w:rPr>
        <w:t xml:space="preserve"> 111-114</w:t>
      </w:r>
    </w:p>
    <w:p w14:paraId="7ED458E2" w14:textId="77777777" w:rsidR="00AD00CA" w:rsidRDefault="00AD00CA" w:rsidP="00401E3C">
      <w:pPr>
        <w:rPr>
          <w:rFonts w:ascii="Times New Roman" w:eastAsia="Times New Roman" w:hAnsi="Times New Roman" w:cs="Times New Roman"/>
          <w:b/>
          <w:bCs/>
          <w:sz w:val="36"/>
          <w:szCs w:val="36"/>
          <w:lang w:eastAsia="da-DK"/>
        </w:rPr>
      </w:pPr>
    </w:p>
    <w:p w14:paraId="3362CE23" w14:textId="77777777" w:rsidR="00401E3C" w:rsidRPr="00401E3C" w:rsidRDefault="00401E3C" w:rsidP="00401E3C">
      <w:pPr>
        <w:rPr>
          <w:rFonts w:ascii="Times New Roman" w:eastAsia="Times New Roman" w:hAnsi="Times New Roman" w:cs="Times New Roman"/>
          <w:b/>
          <w:bCs/>
          <w:sz w:val="36"/>
          <w:szCs w:val="36"/>
          <w:lang w:eastAsia="da-DK"/>
        </w:rPr>
      </w:pPr>
      <w:r w:rsidRPr="00401E3C">
        <w:rPr>
          <w:rFonts w:ascii="Times New Roman" w:eastAsia="Times New Roman" w:hAnsi="Times New Roman" w:cs="Times New Roman"/>
          <w:b/>
          <w:bCs/>
          <w:sz w:val="36"/>
          <w:szCs w:val="36"/>
          <w:lang w:eastAsia="da-DK"/>
        </w:rPr>
        <w:t>Problemet med den anden front</w:t>
      </w:r>
    </w:p>
    <w:p w14:paraId="708AEE40" w14:textId="77777777" w:rsidR="00401E3C" w:rsidRPr="00401E3C" w:rsidRDefault="00401E3C" w:rsidP="00401E3C">
      <w:pPr>
        <w:rPr>
          <w:rFonts w:ascii="Times New Roman" w:eastAsia="Times New Roman" w:hAnsi="Times New Roman" w:cs="Times New Roman"/>
          <w:b/>
          <w:bCs/>
          <w:lang w:eastAsia="da-DK"/>
        </w:rPr>
      </w:pPr>
    </w:p>
    <w:p w14:paraId="1CE30FC7" w14:textId="77777777" w:rsidR="00401E3C" w:rsidRPr="00401E3C" w:rsidRDefault="00401E3C" w:rsidP="00AD00CA">
      <w:pPr>
        <w:spacing w:line="276" w:lineRule="auto"/>
        <w:jc w:val="both"/>
        <w:rPr>
          <w:rFonts w:ascii="Times New Roman" w:eastAsia="Times New Roman" w:hAnsi="Times New Roman" w:cs="Times New Roman"/>
          <w:lang w:eastAsia="da-DK"/>
        </w:rPr>
      </w:pPr>
      <w:r w:rsidRPr="00401E3C">
        <w:rPr>
          <w:rFonts w:ascii="Times New Roman" w:eastAsia="Times New Roman" w:hAnsi="Times New Roman" w:cs="Times New Roman"/>
          <w:lang w:eastAsia="da-DK"/>
        </w:rPr>
        <w:t>Sp</w:t>
      </w:r>
      <w:r>
        <w:rPr>
          <w:rFonts w:ascii="Times New Roman" w:eastAsia="Times New Roman" w:hAnsi="Times New Roman" w:cs="Times New Roman"/>
          <w:lang w:eastAsia="da-DK"/>
        </w:rPr>
        <w:t>ø</w:t>
      </w:r>
      <w:r w:rsidRPr="00401E3C">
        <w:rPr>
          <w:rFonts w:ascii="Times New Roman" w:eastAsia="Times New Roman" w:hAnsi="Times New Roman" w:cs="Times New Roman"/>
          <w:lang w:eastAsia="da-DK"/>
        </w:rPr>
        <w:t>rgsm</w:t>
      </w:r>
      <w:r>
        <w:rPr>
          <w:rFonts w:ascii="Times New Roman" w:eastAsia="Times New Roman" w:hAnsi="Times New Roman" w:cs="Times New Roman"/>
          <w:lang w:eastAsia="da-DK"/>
        </w:rPr>
        <w:t>å</w:t>
      </w:r>
      <w:r w:rsidRPr="00401E3C">
        <w:rPr>
          <w:rFonts w:ascii="Times New Roman" w:eastAsia="Times New Roman" w:hAnsi="Times New Roman" w:cs="Times New Roman"/>
          <w:lang w:eastAsia="da-DK"/>
        </w:rPr>
        <w:t xml:space="preserve">let om oprettelse af den anden front blev et kritisk emne gennem flere </w:t>
      </w:r>
      <w:r>
        <w:rPr>
          <w:rFonts w:ascii="Times New Roman" w:eastAsia="Times New Roman" w:hAnsi="Times New Roman" w:cs="Times New Roman"/>
          <w:lang w:eastAsia="da-DK"/>
        </w:rPr>
        <w:t>å</w:t>
      </w:r>
      <w:r w:rsidRPr="00401E3C">
        <w:rPr>
          <w:rFonts w:ascii="Times New Roman" w:eastAsia="Times New Roman" w:hAnsi="Times New Roman" w:cs="Times New Roman"/>
          <w:lang w:eastAsia="da-DK"/>
        </w:rPr>
        <w:t>r imellem de allierede. Problemet var, hvorn</w:t>
      </w:r>
      <w:r>
        <w:rPr>
          <w:rFonts w:ascii="Times New Roman" w:eastAsia="Times New Roman" w:hAnsi="Times New Roman" w:cs="Times New Roman"/>
          <w:lang w:eastAsia="da-DK"/>
        </w:rPr>
        <w:t>å</w:t>
      </w:r>
      <w:r w:rsidRPr="00401E3C">
        <w:rPr>
          <w:rFonts w:ascii="Times New Roman" w:eastAsia="Times New Roman" w:hAnsi="Times New Roman" w:cs="Times New Roman"/>
          <w:lang w:eastAsia="da-DK"/>
        </w:rPr>
        <w:t>r og hvor fronten skulle oprettes. Her</w:t>
      </w:r>
      <w:r>
        <w:rPr>
          <w:rFonts w:ascii="Times New Roman" w:eastAsia="Times New Roman" w:hAnsi="Times New Roman" w:cs="Times New Roman"/>
          <w:lang w:eastAsia="da-DK"/>
        </w:rPr>
        <w:t xml:space="preserve"> </w:t>
      </w:r>
      <w:r w:rsidRPr="00401E3C">
        <w:rPr>
          <w:rFonts w:ascii="Times New Roman" w:eastAsia="Times New Roman" w:hAnsi="Times New Roman" w:cs="Times New Roman"/>
          <w:lang w:eastAsia="da-DK"/>
        </w:rPr>
        <w:t>var der dybtg</w:t>
      </w:r>
      <w:r>
        <w:rPr>
          <w:rFonts w:ascii="Times New Roman" w:eastAsia="Times New Roman" w:hAnsi="Times New Roman" w:cs="Times New Roman"/>
          <w:lang w:eastAsia="da-DK"/>
        </w:rPr>
        <w:t>å</w:t>
      </w:r>
      <w:r w:rsidRPr="00401E3C">
        <w:rPr>
          <w:rFonts w:ascii="Times New Roman" w:eastAsia="Times New Roman" w:hAnsi="Times New Roman" w:cs="Times New Roman"/>
          <w:lang w:eastAsia="da-DK"/>
        </w:rPr>
        <w:t>ende uenighed - ud fra b</w:t>
      </w:r>
      <w:r>
        <w:rPr>
          <w:rFonts w:ascii="Times New Roman" w:eastAsia="Times New Roman" w:hAnsi="Times New Roman" w:cs="Times New Roman"/>
          <w:lang w:eastAsia="da-DK"/>
        </w:rPr>
        <w:t>å</w:t>
      </w:r>
      <w:r w:rsidRPr="00401E3C">
        <w:rPr>
          <w:rFonts w:ascii="Times New Roman" w:eastAsia="Times New Roman" w:hAnsi="Times New Roman" w:cs="Times New Roman"/>
          <w:lang w:eastAsia="da-DK"/>
        </w:rPr>
        <w:t>de et milit</w:t>
      </w:r>
      <w:r>
        <w:rPr>
          <w:rFonts w:ascii="Times New Roman" w:eastAsia="Times New Roman" w:hAnsi="Times New Roman" w:cs="Times New Roman"/>
          <w:lang w:eastAsia="da-DK"/>
        </w:rPr>
        <w:t>æ</w:t>
      </w:r>
      <w:r w:rsidRPr="00401E3C">
        <w:rPr>
          <w:rFonts w:ascii="Times New Roman" w:eastAsia="Times New Roman" w:hAnsi="Times New Roman" w:cs="Times New Roman"/>
          <w:lang w:eastAsia="da-DK"/>
        </w:rPr>
        <w:t>r-strategisk og, bagved dette, et politisk synspunkt.</w:t>
      </w:r>
    </w:p>
    <w:p w14:paraId="4DE108F4" w14:textId="77777777" w:rsidR="00401E3C" w:rsidRPr="00401E3C" w:rsidRDefault="00401E3C" w:rsidP="00401E3C">
      <w:pPr>
        <w:rPr>
          <w:rFonts w:ascii="Times New Roman" w:eastAsia="Times New Roman" w:hAnsi="Times New Roman" w:cs="Times New Roman"/>
          <w:lang w:eastAsia="da-DK"/>
        </w:rPr>
      </w:pPr>
    </w:p>
    <w:p w14:paraId="4D21534E" w14:textId="77777777" w:rsidR="00401E3C" w:rsidRDefault="00401E3C" w:rsidP="00401E3C">
      <w:pPr>
        <w:rPr>
          <w:rFonts w:ascii="Times New Roman" w:eastAsia="Times New Roman" w:hAnsi="Times New Roman" w:cs="Times New Roman"/>
          <w:b/>
          <w:bCs/>
          <w:lang w:eastAsia="da-DK"/>
        </w:rPr>
      </w:pPr>
      <w:r w:rsidRPr="00401E3C">
        <w:rPr>
          <w:rFonts w:ascii="Times New Roman" w:eastAsia="Times New Roman" w:hAnsi="Times New Roman" w:cs="Times New Roman"/>
          <w:b/>
          <w:bCs/>
          <w:lang w:eastAsia="da-DK"/>
        </w:rPr>
        <w:t>Stalins første henvendelse til Churchill</w:t>
      </w:r>
      <w:r w:rsidR="0046696D">
        <w:rPr>
          <w:rFonts w:ascii="Times New Roman" w:eastAsia="Times New Roman" w:hAnsi="Times New Roman" w:cs="Times New Roman"/>
          <w:b/>
          <w:bCs/>
          <w:lang w:eastAsia="da-DK"/>
        </w:rPr>
        <w:t xml:space="preserve"> </w:t>
      </w:r>
      <w:r w:rsidR="0046696D" w:rsidRPr="0046696D">
        <w:rPr>
          <w:rFonts w:ascii="Times New Roman" w:eastAsia="Times New Roman" w:hAnsi="Times New Roman" w:cs="Times New Roman"/>
          <w:b/>
          <w:bCs/>
          <w:lang w:eastAsia="da-DK"/>
        </w:rPr>
        <w:t>18. juli l94l</w:t>
      </w:r>
    </w:p>
    <w:p w14:paraId="1285A8F0" w14:textId="77777777" w:rsidR="00401E3C" w:rsidRPr="00AD00CA" w:rsidRDefault="00401E3C" w:rsidP="00AD00CA">
      <w:pPr>
        <w:spacing w:line="276" w:lineRule="auto"/>
        <w:jc w:val="both"/>
        <w:rPr>
          <w:rFonts w:ascii="Times New Roman" w:eastAsia="Times New Roman" w:hAnsi="Times New Roman" w:cs="Times New Roman"/>
          <w:i/>
          <w:iCs/>
          <w:lang w:eastAsia="da-DK"/>
        </w:rPr>
      </w:pPr>
      <w:r w:rsidRPr="00401E3C">
        <w:rPr>
          <w:rFonts w:ascii="Times New Roman" w:eastAsia="Times New Roman" w:hAnsi="Times New Roman" w:cs="Times New Roman"/>
          <w:i/>
          <w:iCs/>
          <w:lang w:eastAsia="da-DK"/>
        </w:rPr>
        <w:t>Tillad mig at takke Dem for Deres to personlige telegrammer</w:t>
      </w:r>
      <w:r w:rsidRPr="00AD00CA">
        <w:rPr>
          <w:rFonts w:ascii="Times New Roman" w:eastAsia="Times New Roman" w:hAnsi="Times New Roman" w:cs="Times New Roman"/>
          <w:i/>
          <w:iCs/>
          <w:lang w:eastAsia="da-DK"/>
        </w:rPr>
        <w:t>.</w:t>
      </w:r>
      <w:r w:rsidRPr="00401E3C">
        <w:rPr>
          <w:rFonts w:ascii="Times New Roman" w:eastAsia="Times New Roman" w:hAnsi="Times New Roman" w:cs="Times New Roman"/>
          <w:i/>
          <w:iCs/>
          <w:lang w:eastAsia="da-DK"/>
        </w:rPr>
        <w:t xml:space="preserve"> Deres telegrammer har indledt en forst</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else mellem </w:t>
      </w:r>
      <w:proofErr w:type="gramStart"/>
      <w:r w:rsidRPr="00401E3C">
        <w:rPr>
          <w:rFonts w:ascii="Times New Roman" w:eastAsia="Times New Roman" w:hAnsi="Times New Roman" w:cs="Times New Roman"/>
          <w:i/>
          <w:iCs/>
          <w:lang w:eastAsia="da-DK"/>
        </w:rPr>
        <w:t>vore</w:t>
      </w:r>
      <w:proofErr w:type="gramEnd"/>
      <w:r w:rsidRPr="00401E3C">
        <w:rPr>
          <w:rFonts w:ascii="Times New Roman" w:eastAsia="Times New Roman" w:hAnsi="Times New Roman" w:cs="Times New Roman"/>
          <w:i/>
          <w:iCs/>
          <w:lang w:eastAsia="da-DK"/>
        </w:rPr>
        <w:t xml:space="preserve"> to regeringer. Sovjetunionen og Storbritannien er nu</w:t>
      </w:r>
      <w:r w:rsidRPr="00AD00CA">
        <w:rPr>
          <w:rFonts w:ascii="Times New Roman" w:eastAsia="Times New Roman" w:hAnsi="Times New Roman" w:cs="Times New Roman"/>
          <w:i/>
          <w:iCs/>
          <w:lang w:eastAsia="da-DK"/>
        </w:rPr>
        <w:t>,</w:t>
      </w:r>
      <w:r w:rsidRPr="00401E3C">
        <w:rPr>
          <w:rFonts w:ascii="Times New Roman" w:eastAsia="Times New Roman" w:hAnsi="Times New Roman" w:cs="Times New Roman"/>
          <w:i/>
          <w:iCs/>
          <w:lang w:eastAsia="da-DK"/>
        </w:rPr>
        <w:t xml:space="preserve"> som De fuldst</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ndig rigtigt udtrykker det, blevet allierede i</w:t>
      </w:r>
      <w:r w:rsidRPr="00AD00CA">
        <w:rPr>
          <w:rFonts w:ascii="Times New Roman" w:eastAsia="Times New Roman" w:hAnsi="Times New Roman" w:cs="Times New Roman"/>
          <w:i/>
          <w:iCs/>
          <w:lang w:eastAsia="da-DK"/>
        </w:rPr>
        <w:t xml:space="preserve"> </w:t>
      </w:r>
      <w:r w:rsidRPr="00401E3C">
        <w:rPr>
          <w:rFonts w:ascii="Times New Roman" w:eastAsia="Times New Roman" w:hAnsi="Times New Roman" w:cs="Times New Roman"/>
          <w:i/>
          <w:iCs/>
          <w:lang w:eastAsia="da-DK"/>
        </w:rPr>
        <w:t>kampen mod Hitler</w:t>
      </w:r>
      <w:r w:rsidRPr="00AD00CA">
        <w:rPr>
          <w:rFonts w:ascii="Times New Roman" w:eastAsia="Times New Roman" w:hAnsi="Times New Roman" w:cs="Times New Roman"/>
          <w:i/>
          <w:iCs/>
          <w:lang w:eastAsia="da-DK"/>
        </w:rPr>
        <w:t xml:space="preserve"> </w:t>
      </w:r>
      <w:r w:rsidRPr="00401E3C">
        <w:rPr>
          <w:rFonts w:ascii="Times New Roman" w:eastAsia="Times New Roman" w:hAnsi="Times New Roman" w:cs="Times New Roman"/>
          <w:i/>
          <w:iCs/>
          <w:lang w:eastAsia="da-DK"/>
        </w:rPr>
        <w:t xml:space="preserve">Tyskland. Jeg tvivler ikke om, at </w:t>
      </w:r>
      <w:proofErr w:type="gramStart"/>
      <w:r w:rsidRPr="00401E3C">
        <w:rPr>
          <w:rFonts w:ascii="Times New Roman" w:eastAsia="Times New Roman" w:hAnsi="Times New Roman" w:cs="Times New Roman"/>
          <w:i/>
          <w:iCs/>
          <w:lang w:eastAsia="da-DK"/>
        </w:rPr>
        <w:t>vore</w:t>
      </w:r>
      <w:proofErr w:type="gramEnd"/>
      <w:r w:rsidRPr="00401E3C">
        <w:rPr>
          <w:rFonts w:ascii="Times New Roman" w:eastAsia="Times New Roman" w:hAnsi="Times New Roman" w:cs="Times New Roman"/>
          <w:i/>
          <w:iCs/>
          <w:lang w:eastAsia="da-DK"/>
        </w:rPr>
        <w:t xml:space="preserve"> to lande er st</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rke nok til at sl</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den f</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lles f</w:t>
      </w:r>
      <w:r w:rsidRPr="00AD00CA">
        <w:rPr>
          <w:rFonts w:ascii="Times New Roman" w:eastAsia="Times New Roman" w:hAnsi="Times New Roman" w:cs="Times New Roman"/>
          <w:i/>
          <w:iCs/>
          <w:lang w:eastAsia="da-DK"/>
        </w:rPr>
        <w:t>j</w:t>
      </w:r>
      <w:r w:rsidRPr="00401E3C">
        <w:rPr>
          <w:rFonts w:ascii="Times New Roman" w:eastAsia="Times New Roman" w:hAnsi="Times New Roman" w:cs="Times New Roman"/>
          <w:i/>
          <w:iCs/>
          <w:lang w:eastAsia="da-DK"/>
        </w:rPr>
        <w:t>ende trods alle vanskeligheder</w:t>
      </w:r>
      <w:r w:rsidRPr="00AD00CA">
        <w:rPr>
          <w:rFonts w:ascii="Times New Roman" w:eastAsia="Times New Roman" w:hAnsi="Times New Roman" w:cs="Times New Roman"/>
          <w:i/>
          <w:iCs/>
          <w:lang w:eastAsia="da-DK"/>
        </w:rPr>
        <w:t>.</w:t>
      </w:r>
    </w:p>
    <w:p w14:paraId="2CAEAB3F" w14:textId="77777777" w:rsidR="00401E3C" w:rsidRPr="00AD00CA" w:rsidRDefault="00401E3C" w:rsidP="00AD00CA">
      <w:pPr>
        <w:spacing w:line="276" w:lineRule="auto"/>
        <w:jc w:val="both"/>
        <w:rPr>
          <w:rFonts w:ascii="Times New Roman" w:eastAsia="Times New Roman" w:hAnsi="Times New Roman" w:cs="Times New Roman"/>
          <w:i/>
          <w:iCs/>
          <w:lang w:eastAsia="da-DK"/>
        </w:rPr>
      </w:pPr>
      <w:r w:rsidRPr="00401E3C">
        <w:rPr>
          <w:rFonts w:ascii="Times New Roman" w:eastAsia="Times New Roman" w:hAnsi="Times New Roman" w:cs="Times New Roman"/>
          <w:i/>
          <w:iCs/>
          <w:lang w:eastAsia="da-DK"/>
        </w:rPr>
        <w:t>Det vil m</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ske v</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re rigtigst at meddele Dem, at de sovjetiske h</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res stilling ved fronten er vanskelig. Resultatet af Hitlers uventede brud p</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ikke-angrebspagten og det pludselige angreb p</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Sovjetunionen, der har givet de tyske tropper en gunstig stilling, p</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virker stadig Sovjeth</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 xml:space="preserve">rens position. Det er ganske </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benbart, at de tyske tropper ville have v</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ret langt gunstigere stillet, hvis Sovjettropperne havde m</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ttet g</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til modangreb, ikke langs linjen Kishinev-Lvov-Brest-Bialystok-Kaunas og Vyborg, men langs lin</w:t>
      </w:r>
      <w:r w:rsidRPr="00AD00CA">
        <w:rPr>
          <w:rFonts w:ascii="Times New Roman" w:eastAsia="Times New Roman" w:hAnsi="Times New Roman" w:cs="Times New Roman"/>
          <w:i/>
          <w:iCs/>
          <w:lang w:eastAsia="da-DK"/>
        </w:rPr>
        <w:t>j</w:t>
      </w:r>
      <w:r w:rsidRPr="00401E3C">
        <w:rPr>
          <w:rFonts w:ascii="Times New Roman" w:eastAsia="Times New Roman" w:hAnsi="Times New Roman" w:cs="Times New Roman"/>
          <w:i/>
          <w:iCs/>
          <w:lang w:eastAsia="da-DK"/>
        </w:rPr>
        <w:t>en Odessa-Kamenets Podolsk-Minsk og omegnen af Leningrad. Desuden mener jeg, at Sovjetunionens og samtidig Storbritanniens milit</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re stilling ville blive betydeligt forbedret, hvis der blev oprettet en front mod Hitler i vest (Nordfrankrig) og nord (det arktiske omr</w:t>
      </w:r>
      <w:r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de).</w:t>
      </w:r>
    </w:p>
    <w:p w14:paraId="43EC623C" w14:textId="77777777" w:rsidR="00401E3C" w:rsidRPr="00AD00CA" w:rsidRDefault="00401E3C" w:rsidP="00AD00CA">
      <w:pPr>
        <w:spacing w:line="276" w:lineRule="auto"/>
        <w:jc w:val="both"/>
        <w:rPr>
          <w:rFonts w:ascii="Times New Roman" w:eastAsia="Times New Roman" w:hAnsi="Times New Roman" w:cs="Times New Roman"/>
          <w:i/>
          <w:iCs/>
          <w:lang w:eastAsia="da-DK"/>
        </w:rPr>
      </w:pPr>
      <w:r w:rsidRPr="00401E3C">
        <w:rPr>
          <w:rFonts w:ascii="Times New Roman" w:eastAsia="Times New Roman" w:hAnsi="Times New Roman" w:cs="Times New Roman"/>
          <w:i/>
          <w:iCs/>
          <w:lang w:eastAsia="da-DK"/>
        </w:rPr>
        <w:t>En front i Nordfrankrig ville foruden at aflede Hit</w:t>
      </w:r>
      <w:r w:rsidRPr="00AD00CA">
        <w:rPr>
          <w:rFonts w:ascii="Times New Roman" w:eastAsia="Times New Roman" w:hAnsi="Times New Roman" w:cs="Times New Roman"/>
          <w:i/>
          <w:iCs/>
          <w:lang w:eastAsia="da-DK"/>
        </w:rPr>
        <w:t>l</w:t>
      </w:r>
      <w:r w:rsidRPr="00401E3C">
        <w:rPr>
          <w:rFonts w:ascii="Times New Roman" w:eastAsia="Times New Roman" w:hAnsi="Times New Roman" w:cs="Times New Roman"/>
          <w:i/>
          <w:iCs/>
          <w:lang w:eastAsia="da-DK"/>
        </w:rPr>
        <w:t xml:space="preserve">ers styrker fra </w:t>
      </w:r>
      <w:r w:rsidRPr="00AD00CA">
        <w:rPr>
          <w:rFonts w:ascii="Times New Roman" w:eastAsia="Times New Roman" w:hAnsi="Times New Roman" w:cs="Times New Roman"/>
          <w:i/>
          <w:iCs/>
          <w:lang w:eastAsia="da-DK"/>
        </w:rPr>
        <w:t>Ø</w:t>
      </w:r>
      <w:r w:rsidRPr="00401E3C">
        <w:rPr>
          <w:rFonts w:ascii="Times New Roman" w:eastAsia="Times New Roman" w:hAnsi="Times New Roman" w:cs="Times New Roman"/>
          <w:i/>
          <w:iCs/>
          <w:lang w:eastAsia="da-DK"/>
        </w:rPr>
        <w:t>stfronten g</w:t>
      </w:r>
      <w:r w:rsidRPr="00AD00CA">
        <w:rPr>
          <w:rFonts w:ascii="Times New Roman" w:eastAsia="Times New Roman" w:hAnsi="Times New Roman" w:cs="Times New Roman"/>
          <w:i/>
          <w:iCs/>
          <w:lang w:eastAsia="da-DK"/>
        </w:rPr>
        <w:t>ø</w:t>
      </w:r>
      <w:r w:rsidRPr="00401E3C">
        <w:rPr>
          <w:rFonts w:ascii="Times New Roman" w:eastAsia="Times New Roman" w:hAnsi="Times New Roman" w:cs="Times New Roman"/>
          <w:i/>
          <w:iCs/>
          <w:lang w:eastAsia="da-DK"/>
        </w:rPr>
        <w:t>re det umuligt for ham at invadere England. Oprettelsen af denne front ville v</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re popul</w:t>
      </w:r>
      <w:r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 ikke alene i den britiske h</w:t>
      </w:r>
      <w:r w:rsidR="0046696D"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r, men ogs</w:t>
      </w:r>
      <w:r w:rsidR="0046696D"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hos befolkningen i</w:t>
      </w:r>
      <w:r w:rsidR="0046696D" w:rsidRPr="00AD00CA">
        <w:rPr>
          <w:rFonts w:ascii="Times New Roman" w:eastAsia="Times New Roman" w:hAnsi="Times New Roman" w:cs="Times New Roman"/>
          <w:i/>
          <w:iCs/>
          <w:lang w:eastAsia="da-DK"/>
        </w:rPr>
        <w:t xml:space="preserve"> </w:t>
      </w:r>
      <w:r w:rsidRPr="00401E3C">
        <w:rPr>
          <w:rFonts w:ascii="Times New Roman" w:eastAsia="Times New Roman" w:hAnsi="Times New Roman" w:cs="Times New Roman"/>
          <w:i/>
          <w:iCs/>
          <w:lang w:eastAsia="da-DK"/>
        </w:rPr>
        <w:t>Sydengland. Jeg er klar over vanskelighederne ved at oprette en s</w:t>
      </w:r>
      <w:r w:rsidR="0046696D"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dan front, men mener ikke desto mindre, at den b</w:t>
      </w:r>
      <w:r w:rsidR="0046696D" w:rsidRPr="00AD00CA">
        <w:rPr>
          <w:rFonts w:ascii="Times New Roman" w:eastAsia="Times New Roman" w:hAnsi="Times New Roman" w:cs="Times New Roman"/>
          <w:i/>
          <w:iCs/>
          <w:lang w:eastAsia="da-DK"/>
        </w:rPr>
        <w:t>ø</w:t>
      </w:r>
      <w:r w:rsidRPr="00401E3C">
        <w:rPr>
          <w:rFonts w:ascii="Times New Roman" w:eastAsia="Times New Roman" w:hAnsi="Times New Roman" w:cs="Times New Roman"/>
          <w:i/>
          <w:iCs/>
          <w:lang w:eastAsia="da-DK"/>
        </w:rPr>
        <w:t xml:space="preserve">r etableres, ikke blot for </w:t>
      </w:r>
      <w:proofErr w:type="gramStart"/>
      <w:r w:rsidRPr="00401E3C">
        <w:rPr>
          <w:rFonts w:ascii="Times New Roman" w:eastAsia="Times New Roman" w:hAnsi="Times New Roman" w:cs="Times New Roman"/>
          <w:i/>
          <w:iCs/>
          <w:lang w:eastAsia="da-DK"/>
        </w:rPr>
        <w:t>vor</w:t>
      </w:r>
      <w:proofErr w:type="gramEnd"/>
      <w:r w:rsidRPr="00401E3C">
        <w:rPr>
          <w:rFonts w:ascii="Times New Roman" w:eastAsia="Times New Roman" w:hAnsi="Times New Roman" w:cs="Times New Roman"/>
          <w:i/>
          <w:iCs/>
          <w:lang w:eastAsia="da-DK"/>
        </w:rPr>
        <w:t xml:space="preserve"> f</w:t>
      </w:r>
      <w:r w:rsidR="0046696D" w:rsidRPr="00AD00CA">
        <w:rPr>
          <w:rFonts w:ascii="Times New Roman" w:eastAsia="Times New Roman" w:hAnsi="Times New Roman" w:cs="Times New Roman"/>
          <w:i/>
          <w:iCs/>
          <w:lang w:eastAsia="da-DK"/>
        </w:rPr>
        <w:t>æ</w:t>
      </w:r>
      <w:r w:rsidRPr="00401E3C">
        <w:rPr>
          <w:rFonts w:ascii="Times New Roman" w:eastAsia="Times New Roman" w:hAnsi="Times New Roman" w:cs="Times New Roman"/>
          <w:i/>
          <w:iCs/>
          <w:lang w:eastAsia="da-DK"/>
        </w:rPr>
        <w:t>lles sags skyld, men ogs</w:t>
      </w:r>
      <w:r w:rsidR="0046696D"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i Storbritanniens egen interesse. Det bedste tidspunkt for oprettelsen af denne front er nu, fordi Hitlers styrker er engageret i </w:t>
      </w:r>
      <w:r w:rsidR="0046696D" w:rsidRPr="00AD00CA">
        <w:rPr>
          <w:rFonts w:ascii="Times New Roman" w:eastAsia="Times New Roman" w:hAnsi="Times New Roman" w:cs="Times New Roman"/>
          <w:i/>
          <w:iCs/>
          <w:lang w:eastAsia="da-DK"/>
        </w:rPr>
        <w:t>Ø</w:t>
      </w:r>
      <w:r w:rsidRPr="00401E3C">
        <w:rPr>
          <w:rFonts w:ascii="Times New Roman" w:eastAsia="Times New Roman" w:hAnsi="Times New Roman" w:cs="Times New Roman"/>
          <w:i/>
          <w:iCs/>
          <w:lang w:eastAsia="da-DK"/>
        </w:rPr>
        <w:t>st, og han endnu ikke har haft tid til at konsolidere de stillinger, han har indtaget p</w:t>
      </w:r>
      <w:r w:rsidR="0046696D" w:rsidRPr="00AD00CA">
        <w:rPr>
          <w:rFonts w:ascii="Times New Roman" w:eastAsia="Times New Roman" w:hAnsi="Times New Roman" w:cs="Times New Roman"/>
          <w:i/>
          <w:iCs/>
          <w:lang w:eastAsia="da-DK"/>
        </w:rPr>
        <w:t>å</w:t>
      </w:r>
      <w:r w:rsidRPr="00401E3C">
        <w:rPr>
          <w:rFonts w:ascii="Times New Roman" w:eastAsia="Times New Roman" w:hAnsi="Times New Roman" w:cs="Times New Roman"/>
          <w:i/>
          <w:iCs/>
          <w:lang w:eastAsia="da-DK"/>
        </w:rPr>
        <w:t xml:space="preserve"> </w:t>
      </w:r>
      <w:r w:rsidR="0046696D" w:rsidRPr="00AD00CA">
        <w:rPr>
          <w:rFonts w:ascii="Times New Roman" w:eastAsia="Times New Roman" w:hAnsi="Times New Roman" w:cs="Times New Roman"/>
          <w:i/>
          <w:iCs/>
          <w:lang w:eastAsia="da-DK"/>
        </w:rPr>
        <w:t>Ø</w:t>
      </w:r>
      <w:r w:rsidRPr="00401E3C">
        <w:rPr>
          <w:rFonts w:ascii="Times New Roman" w:eastAsia="Times New Roman" w:hAnsi="Times New Roman" w:cs="Times New Roman"/>
          <w:i/>
          <w:iCs/>
          <w:lang w:eastAsia="da-DK"/>
        </w:rPr>
        <w:t>stfronten.</w:t>
      </w:r>
    </w:p>
    <w:p w14:paraId="5E81632C" w14:textId="77777777" w:rsidR="0046696D" w:rsidRPr="0046696D" w:rsidRDefault="0046696D" w:rsidP="00AD00CA">
      <w:pPr>
        <w:spacing w:line="276" w:lineRule="auto"/>
        <w:jc w:val="both"/>
        <w:rPr>
          <w:rFonts w:ascii="Times New Roman" w:eastAsia="Times New Roman" w:hAnsi="Times New Roman" w:cs="Times New Roman"/>
          <w:i/>
          <w:iCs/>
          <w:lang w:eastAsia="da-DK"/>
        </w:rPr>
      </w:pPr>
      <w:r w:rsidRPr="0046696D">
        <w:rPr>
          <w:rFonts w:ascii="Times New Roman" w:eastAsia="Times New Roman" w:hAnsi="Times New Roman" w:cs="Times New Roman"/>
          <w:i/>
          <w:iCs/>
          <w:lang w:eastAsia="da-DK"/>
        </w:rPr>
        <w:lastRenderedPageBreak/>
        <w:t>Det ville v</w:t>
      </w:r>
      <w:r w:rsidRPr="00AD00CA">
        <w:rPr>
          <w:rFonts w:ascii="Times New Roman" w:eastAsia="Times New Roman" w:hAnsi="Times New Roman" w:cs="Times New Roman"/>
          <w:i/>
          <w:iCs/>
          <w:lang w:eastAsia="da-DK"/>
        </w:rPr>
        <w:t>æ</w:t>
      </w:r>
      <w:r w:rsidRPr="0046696D">
        <w:rPr>
          <w:rFonts w:ascii="Times New Roman" w:eastAsia="Times New Roman" w:hAnsi="Times New Roman" w:cs="Times New Roman"/>
          <w:i/>
          <w:iCs/>
          <w:lang w:eastAsia="da-DK"/>
        </w:rPr>
        <w:t xml:space="preserve">re endnu lettere at </w:t>
      </w:r>
      <w:r w:rsidRPr="00AD00CA">
        <w:rPr>
          <w:rFonts w:ascii="Times New Roman" w:eastAsia="Times New Roman" w:hAnsi="Times New Roman" w:cs="Times New Roman"/>
          <w:i/>
          <w:iCs/>
          <w:lang w:eastAsia="da-DK"/>
        </w:rPr>
        <w:t>å</w:t>
      </w:r>
      <w:r w:rsidRPr="0046696D">
        <w:rPr>
          <w:rFonts w:ascii="Times New Roman" w:eastAsia="Times New Roman" w:hAnsi="Times New Roman" w:cs="Times New Roman"/>
          <w:i/>
          <w:iCs/>
          <w:lang w:eastAsia="da-DK"/>
        </w:rPr>
        <w:t xml:space="preserve">bne en front i </w:t>
      </w:r>
      <w:r w:rsidRPr="00AD00CA">
        <w:rPr>
          <w:rFonts w:ascii="Times New Roman" w:eastAsia="Times New Roman" w:hAnsi="Times New Roman" w:cs="Times New Roman"/>
          <w:i/>
          <w:iCs/>
          <w:lang w:eastAsia="da-DK"/>
        </w:rPr>
        <w:t>N</w:t>
      </w:r>
      <w:r w:rsidRPr="0046696D">
        <w:rPr>
          <w:rFonts w:ascii="Times New Roman" w:eastAsia="Times New Roman" w:hAnsi="Times New Roman" w:cs="Times New Roman"/>
          <w:i/>
          <w:iCs/>
          <w:lang w:eastAsia="da-DK"/>
        </w:rPr>
        <w:t>ord. Det ville kun kr</w:t>
      </w:r>
      <w:r w:rsidRPr="00AD00CA">
        <w:rPr>
          <w:rFonts w:ascii="Times New Roman" w:eastAsia="Times New Roman" w:hAnsi="Times New Roman" w:cs="Times New Roman"/>
          <w:i/>
          <w:iCs/>
          <w:lang w:eastAsia="da-DK"/>
        </w:rPr>
        <w:t>æ</w:t>
      </w:r>
      <w:r w:rsidRPr="0046696D">
        <w:rPr>
          <w:rFonts w:ascii="Times New Roman" w:eastAsia="Times New Roman" w:hAnsi="Times New Roman" w:cs="Times New Roman"/>
          <w:i/>
          <w:iCs/>
          <w:lang w:eastAsia="da-DK"/>
        </w:rPr>
        <w:t>ve en indsats af den britiske fl</w:t>
      </w:r>
      <w:r w:rsidRPr="00AD00CA">
        <w:rPr>
          <w:rFonts w:ascii="Times New Roman" w:eastAsia="Times New Roman" w:hAnsi="Times New Roman" w:cs="Times New Roman"/>
          <w:i/>
          <w:iCs/>
          <w:lang w:eastAsia="da-DK"/>
        </w:rPr>
        <w:t>å</w:t>
      </w:r>
      <w:r w:rsidRPr="0046696D">
        <w:rPr>
          <w:rFonts w:ascii="Times New Roman" w:eastAsia="Times New Roman" w:hAnsi="Times New Roman" w:cs="Times New Roman"/>
          <w:i/>
          <w:iCs/>
          <w:lang w:eastAsia="da-DK"/>
        </w:rPr>
        <w:t>de og luftv</w:t>
      </w:r>
      <w:r w:rsidRPr="00AD00CA">
        <w:rPr>
          <w:rFonts w:ascii="Times New Roman" w:eastAsia="Times New Roman" w:hAnsi="Times New Roman" w:cs="Times New Roman"/>
          <w:i/>
          <w:iCs/>
          <w:lang w:eastAsia="da-DK"/>
        </w:rPr>
        <w:t>å</w:t>
      </w:r>
      <w:r w:rsidRPr="0046696D">
        <w:rPr>
          <w:rFonts w:ascii="Times New Roman" w:eastAsia="Times New Roman" w:hAnsi="Times New Roman" w:cs="Times New Roman"/>
          <w:i/>
          <w:iCs/>
          <w:lang w:eastAsia="da-DK"/>
        </w:rPr>
        <w:t>bnet uden landgangstropper eller artilleri. Sovjetiske land-, fl</w:t>
      </w:r>
      <w:r w:rsidRPr="00AD00CA">
        <w:rPr>
          <w:rFonts w:ascii="Times New Roman" w:eastAsia="Times New Roman" w:hAnsi="Times New Roman" w:cs="Times New Roman"/>
          <w:i/>
          <w:iCs/>
          <w:lang w:eastAsia="da-DK"/>
        </w:rPr>
        <w:t>å</w:t>
      </w:r>
      <w:r w:rsidRPr="0046696D">
        <w:rPr>
          <w:rFonts w:ascii="Times New Roman" w:eastAsia="Times New Roman" w:hAnsi="Times New Roman" w:cs="Times New Roman"/>
          <w:i/>
          <w:iCs/>
          <w:lang w:eastAsia="da-DK"/>
        </w:rPr>
        <w:t>de- og luftstyrker kunne deltage i</w:t>
      </w:r>
      <w:r w:rsidRPr="00AD00CA">
        <w:rPr>
          <w:rFonts w:ascii="Times New Roman" w:eastAsia="Times New Roman" w:hAnsi="Times New Roman" w:cs="Times New Roman"/>
          <w:i/>
          <w:iCs/>
          <w:lang w:eastAsia="da-DK"/>
        </w:rPr>
        <w:t xml:space="preserve"> </w:t>
      </w:r>
      <w:r w:rsidRPr="0046696D">
        <w:rPr>
          <w:rFonts w:ascii="Times New Roman" w:eastAsia="Times New Roman" w:hAnsi="Times New Roman" w:cs="Times New Roman"/>
          <w:i/>
          <w:iCs/>
          <w:lang w:eastAsia="da-DK"/>
        </w:rPr>
        <w:t>operationen. Vi ville v</w:t>
      </w:r>
      <w:r w:rsidRPr="00AD00CA">
        <w:rPr>
          <w:rFonts w:ascii="Times New Roman" w:eastAsia="Times New Roman" w:hAnsi="Times New Roman" w:cs="Times New Roman"/>
          <w:i/>
          <w:iCs/>
          <w:lang w:eastAsia="da-DK"/>
        </w:rPr>
        <w:t>æ</w:t>
      </w:r>
      <w:r w:rsidRPr="0046696D">
        <w:rPr>
          <w:rFonts w:ascii="Times New Roman" w:eastAsia="Times New Roman" w:hAnsi="Times New Roman" w:cs="Times New Roman"/>
          <w:i/>
          <w:iCs/>
          <w:lang w:eastAsia="da-DK"/>
        </w:rPr>
        <w:t xml:space="preserve">re glade, hvis Storbritannien kunne sende for eksempel en let division eller lidt mere af norske frivillige, der kunne operere mod tyskerne i Nordnorge. </w:t>
      </w:r>
    </w:p>
    <w:p w14:paraId="24C684D9" w14:textId="77777777" w:rsidR="0046696D" w:rsidRPr="00401E3C" w:rsidRDefault="0046696D" w:rsidP="00AD00CA">
      <w:pPr>
        <w:spacing w:line="276" w:lineRule="auto"/>
        <w:jc w:val="both"/>
        <w:rPr>
          <w:rFonts w:ascii="Times New Roman" w:eastAsia="Times New Roman" w:hAnsi="Times New Roman" w:cs="Times New Roman"/>
          <w:lang w:eastAsia="da-DK"/>
        </w:rPr>
      </w:pPr>
    </w:p>
    <w:p w14:paraId="6EE347F4" w14:textId="77777777" w:rsidR="001E089A" w:rsidRPr="00401E3C" w:rsidRDefault="001E089A" w:rsidP="00401E3C">
      <w:pPr>
        <w:rPr>
          <w:rFonts w:ascii="Times New Roman" w:eastAsia="Times New Roman" w:hAnsi="Times New Roman" w:cs="Times New Roman"/>
          <w:lang w:eastAsia="da-DK"/>
        </w:rPr>
      </w:pPr>
    </w:p>
    <w:p w14:paraId="204C54A7" w14:textId="77777777" w:rsidR="00401E3C" w:rsidRPr="00401E3C" w:rsidRDefault="00401E3C" w:rsidP="00401E3C">
      <w:pPr>
        <w:rPr>
          <w:rFonts w:ascii="Times New Roman" w:eastAsia="Times New Roman" w:hAnsi="Times New Roman" w:cs="Times New Roman"/>
          <w:b/>
          <w:bCs/>
          <w:lang w:eastAsia="da-DK"/>
        </w:rPr>
      </w:pPr>
    </w:p>
    <w:p w14:paraId="2B584BA2" w14:textId="77777777" w:rsidR="00401E3C" w:rsidRPr="00401E3C" w:rsidRDefault="008B7766" w:rsidP="00401E3C">
      <w:pPr>
        <w:rPr>
          <w:rFonts w:ascii="Times New Roman" w:eastAsia="Times New Roman" w:hAnsi="Times New Roman" w:cs="Times New Roman"/>
          <w:b/>
          <w:bCs/>
          <w:sz w:val="36"/>
          <w:szCs w:val="36"/>
          <w:lang w:eastAsia="da-DK"/>
        </w:rPr>
      </w:pPr>
      <w:r w:rsidRPr="008B7766">
        <w:rPr>
          <w:rFonts w:ascii="Times New Roman" w:eastAsia="Times New Roman" w:hAnsi="Times New Roman" w:cs="Times New Roman"/>
          <w:b/>
          <w:bCs/>
          <w:sz w:val="36"/>
          <w:szCs w:val="36"/>
          <w:lang w:eastAsia="da-DK"/>
        </w:rPr>
        <w:t>”De tre store” på Teheran-konferencen, 1943</w:t>
      </w:r>
    </w:p>
    <w:p w14:paraId="755A4BD5" w14:textId="77777777" w:rsidR="008B7766" w:rsidRPr="00AD00CA" w:rsidRDefault="008B7766" w:rsidP="00AD00CA">
      <w:pPr>
        <w:spacing w:line="276" w:lineRule="auto"/>
        <w:jc w:val="both"/>
        <w:rPr>
          <w:rFonts w:ascii="Times New Roman" w:eastAsia="Times New Roman" w:hAnsi="Times New Roman" w:cs="Times New Roman"/>
          <w:lang w:eastAsia="da-DK"/>
        </w:rPr>
      </w:pPr>
      <w:r w:rsidRPr="008B7766">
        <w:rPr>
          <w:rFonts w:ascii="Times New Roman" w:eastAsia="Times New Roman" w:hAnsi="Times New Roman" w:cs="Times New Roman"/>
          <w:lang w:eastAsia="da-DK"/>
        </w:rPr>
        <w:t>I slutningen af november 1943 m</w:t>
      </w:r>
      <w:r w:rsidRPr="00AD00CA">
        <w:rPr>
          <w:rFonts w:ascii="Times New Roman" w:eastAsia="Times New Roman" w:hAnsi="Times New Roman" w:cs="Times New Roman"/>
          <w:lang w:eastAsia="da-DK"/>
        </w:rPr>
        <w:t>ø</w:t>
      </w:r>
      <w:r w:rsidRPr="008B7766">
        <w:rPr>
          <w:rFonts w:ascii="Times New Roman" w:eastAsia="Times New Roman" w:hAnsi="Times New Roman" w:cs="Times New Roman"/>
          <w:lang w:eastAsia="da-DK"/>
        </w:rPr>
        <w:t>dtes Roosevelt, Churchill og Stalin i Teheran, og her blev det endeligt besluttet at foretage invasion i Frankrig i for</w:t>
      </w:r>
      <w:r w:rsidRPr="00AD00CA">
        <w:rPr>
          <w:rFonts w:ascii="Times New Roman" w:eastAsia="Times New Roman" w:hAnsi="Times New Roman" w:cs="Times New Roman"/>
          <w:lang w:eastAsia="da-DK"/>
        </w:rPr>
        <w:t>å</w:t>
      </w:r>
      <w:r w:rsidRPr="008B7766">
        <w:rPr>
          <w:rFonts w:ascii="Times New Roman" w:eastAsia="Times New Roman" w:hAnsi="Times New Roman" w:cs="Times New Roman"/>
          <w:lang w:eastAsia="da-DK"/>
        </w:rPr>
        <w:t>ret 1944</w:t>
      </w:r>
      <w:r w:rsidRPr="00AD00CA">
        <w:rPr>
          <w:rFonts w:ascii="Times New Roman" w:eastAsia="Times New Roman" w:hAnsi="Times New Roman" w:cs="Times New Roman"/>
          <w:lang w:eastAsia="da-DK"/>
        </w:rPr>
        <w:t>. Som følge heraf skulle felttoget i Italien spille en underordnet rolle. Nedenstående øjenvidneberetning er efter krigen skrevet af feldmarskal Alanbrook på grundlag af hans krigsdagbøger. Alanbrooke var chef for Det britiske Imperiums generalskab og Churchills nærmeste, militære rådgiver.</w:t>
      </w:r>
    </w:p>
    <w:p w14:paraId="241C1D3F" w14:textId="77777777" w:rsidR="00F26CB0" w:rsidRDefault="00F26CB0" w:rsidP="008B7766">
      <w:pPr>
        <w:rPr>
          <w:rFonts w:ascii="Times New Roman" w:eastAsia="Times New Roman" w:hAnsi="Times New Roman" w:cs="Times New Roman"/>
          <w:lang w:eastAsia="da-DK"/>
        </w:rPr>
      </w:pPr>
    </w:p>
    <w:p w14:paraId="659ABEE5" w14:textId="77777777" w:rsidR="00F26CB0" w:rsidRPr="00AD00CA" w:rsidRDefault="00F26CB0" w:rsidP="00AD00CA">
      <w:pPr>
        <w:spacing w:line="276" w:lineRule="auto"/>
        <w:jc w:val="both"/>
        <w:rPr>
          <w:rFonts w:ascii="Times New Roman" w:eastAsia="Times New Roman" w:hAnsi="Times New Roman" w:cs="Times New Roman"/>
          <w:i/>
          <w:iCs/>
          <w:lang w:eastAsia="da-DK"/>
        </w:rPr>
      </w:pPr>
      <w:r w:rsidRPr="00F26CB0">
        <w:rPr>
          <w:rFonts w:ascii="Times New Roman" w:eastAsia="Times New Roman" w:hAnsi="Times New Roman" w:cs="Times New Roman"/>
          <w:i/>
          <w:iCs/>
          <w:lang w:eastAsia="da-DK"/>
        </w:rPr>
        <w:t>Dette var f</w:t>
      </w:r>
      <w:r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rste gang, Stalin, Roosevelt og Winston m</w:t>
      </w:r>
      <w:r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dtes til en rundbordskonference om den krig, vi f</w:t>
      </w:r>
      <w:r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rte i f</w:t>
      </w:r>
      <w:r w:rsidRPr="00AD00CA">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llesskab. Jeg fandt det ganske sp</w:t>
      </w:r>
      <w:r w:rsidRPr="00AD00CA">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ndende at sidde og betragte deres ansigtsudtryk og pr</w:t>
      </w:r>
      <w:r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ve p</w:t>
      </w:r>
      <w:r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 xml:space="preserve"> at g</w:t>
      </w:r>
      <w:r w:rsidRPr="00AD00CA">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tte, hvad der l</w:t>
      </w:r>
      <w:r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 xml:space="preserve"> bag. Hvad Churchill angik, vidste</w:t>
      </w:r>
      <w:r w:rsidRPr="00AD00CA">
        <w:rPr>
          <w:rFonts w:ascii="Times New Roman" w:eastAsia="Times New Roman" w:hAnsi="Times New Roman" w:cs="Times New Roman"/>
          <w:i/>
          <w:iCs/>
          <w:lang w:eastAsia="da-DK"/>
        </w:rPr>
        <w:t xml:space="preserve"> j</w:t>
      </w:r>
      <w:r w:rsidRPr="00F26CB0">
        <w:rPr>
          <w:rFonts w:ascii="Times New Roman" w:eastAsia="Times New Roman" w:hAnsi="Times New Roman" w:cs="Times New Roman"/>
          <w:i/>
          <w:iCs/>
          <w:lang w:eastAsia="da-DK"/>
        </w:rPr>
        <w:t>eg naturligvis ganske god besked, og</w:t>
      </w:r>
      <w:r w:rsidRPr="00AD00CA">
        <w:rPr>
          <w:rFonts w:ascii="Times New Roman" w:eastAsia="Times New Roman" w:hAnsi="Times New Roman" w:cs="Times New Roman"/>
          <w:i/>
          <w:iCs/>
          <w:lang w:eastAsia="da-DK"/>
        </w:rPr>
        <w:t xml:space="preserve"> </w:t>
      </w:r>
      <w:r w:rsidRPr="00F26CB0">
        <w:rPr>
          <w:rFonts w:ascii="Times New Roman" w:eastAsia="Times New Roman" w:hAnsi="Times New Roman" w:cs="Times New Roman"/>
          <w:i/>
          <w:iCs/>
          <w:lang w:eastAsia="da-DK"/>
        </w:rPr>
        <w:t>jeg var s</w:t>
      </w:r>
      <w:r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 xml:space="preserve"> sm</w:t>
      </w:r>
      <w:r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t begyndt at kende Roosevelts tankegang, da vi</w:t>
      </w:r>
      <w:r w:rsidRPr="00AD00CA">
        <w:rPr>
          <w:rFonts w:ascii="Times New Roman" w:eastAsia="Times New Roman" w:hAnsi="Times New Roman" w:cs="Times New Roman"/>
          <w:i/>
          <w:iCs/>
          <w:lang w:eastAsia="da-DK"/>
        </w:rPr>
        <w:t xml:space="preserve"> </w:t>
      </w:r>
      <w:r w:rsidRPr="00F26CB0">
        <w:rPr>
          <w:rFonts w:ascii="Times New Roman" w:eastAsia="Times New Roman" w:hAnsi="Times New Roman" w:cs="Times New Roman"/>
          <w:i/>
          <w:iCs/>
          <w:lang w:eastAsia="da-DK"/>
        </w:rPr>
        <w:t>jo allerede havde haft en del m</w:t>
      </w:r>
      <w:r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der med ham. Stalin derimod var stadig ikke s</w:t>
      </w:r>
      <w:r w:rsidR="00C813C7"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 xml:space="preserve"> lidt af en g</w:t>
      </w:r>
      <w:r w:rsidR="00C813C7"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de. Jeg var allerede n</w:t>
      </w:r>
      <w:r w:rsidR="00C813C7"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et til at have meget h</w:t>
      </w:r>
      <w:r w:rsidR="00C813C7"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je tanker om hans beh</w:t>
      </w:r>
      <w:r w:rsidR="00C813C7" w:rsidRPr="00AD00CA">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ndighed, st</w:t>
      </w:r>
      <w:r w:rsidR="00C813C7" w:rsidRPr="00AD00CA">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rke personlighed og snuhed, men jeg var endnu ikke klar over, om han ogs</w:t>
      </w:r>
      <w:r w:rsidR="00C813C7" w:rsidRPr="00AD00CA">
        <w:rPr>
          <w:rFonts w:ascii="Times New Roman" w:eastAsia="Times New Roman" w:hAnsi="Times New Roman" w:cs="Times New Roman"/>
          <w:i/>
          <w:iCs/>
          <w:lang w:eastAsia="da-DK"/>
        </w:rPr>
        <w:t>å</w:t>
      </w:r>
      <w:r w:rsidRPr="00F26CB0">
        <w:rPr>
          <w:rFonts w:ascii="Times New Roman" w:eastAsia="Times New Roman" w:hAnsi="Times New Roman" w:cs="Times New Roman"/>
          <w:i/>
          <w:iCs/>
          <w:lang w:eastAsia="da-DK"/>
        </w:rPr>
        <w:t xml:space="preserve"> var en strateg. Jeg vidste, at Vorosjilov ikke ville kunne fournere ham med noget som helst i retning af strategisk udsyn. Det var jeg blevet fuldst</w:t>
      </w:r>
      <w:r w:rsidR="00D75227">
        <w:rPr>
          <w:rFonts w:ascii="Times New Roman" w:eastAsia="Times New Roman" w:hAnsi="Times New Roman" w:cs="Times New Roman"/>
          <w:i/>
          <w:iCs/>
          <w:lang w:eastAsia="da-DK"/>
        </w:rPr>
        <w:t>æ</w:t>
      </w:r>
      <w:r w:rsidRPr="00F26CB0">
        <w:rPr>
          <w:rFonts w:ascii="Times New Roman" w:eastAsia="Times New Roman" w:hAnsi="Times New Roman" w:cs="Times New Roman"/>
          <w:i/>
          <w:iCs/>
          <w:lang w:eastAsia="da-DK"/>
        </w:rPr>
        <w:t>ndigt</w:t>
      </w:r>
      <w:r w:rsidR="00D75227">
        <w:rPr>
          <w:rFonts w:ascii="Times New Roman" w:eastAsia="Times New Roman" w:hAnsi="Times New Roman" w:cs="Times New Roman"/>
          <w:i/>
          <w:iCs/>
          <w:lang w:eastAsia="da-DK"/>
        </w:rPr>
        <w:t xml:space="preserve"> </w:t>
      </w:r>
      <w:r w:rsidRPr="00F26CB0">
        <w:rPr>
          <w:rFonts w:ascii="Times New Roman" w:eastAsia="Times New Roman" w:hAnsi="Times New Roman" w:cs="Times New Roman"/>
          <w:i/>
          <w:iCs/>
          <w:lang w:eastAsia="da-DK"/>
        </w:rPr>
        <w:t>klar over under mit sidste bes</w:t>
      </w:r>
      <w:r w:rsidR="00C813C7" w:rsidRPr="00AD00CA">
        <w:rPr>
          <w:rFonts w:ascii="Times New Roman" w:eastAsia="Times New Roman" w:hAnsi="Times New Roman" w:cs="Times New Roman"/>
          <w:i/>
          <w:iCs/>
          <w:lang w:eastAsia="da-DK"/>
        </w:rPr>
        <w:t>ø</w:t>
      </w:r>
      <w:r w:rsidRPr="00F26CB0">
        <w:rPr>
          <w:rFonts w:ascii="Times New Roman" w:eastAsia="Times New Roman" w:hAnsi="Times New Roman" w:cs="Times New Roman"/>
          <w:i/>
          <w:iCs/>
          <w:lang w:eastAsia="da-DK"/>
        </w:rPr>
        <w:t>g i Moskva, da jeg havde tilbragt flere timer med at diskutere den Anden Front med Vorosjilov.</w:t>
      </w:r>
    </w:p>
    <w:p w14:paraId="7C9A3C31" w14:textId="77777777" w:rsidR="00C813C7" w:rsidRPr="00AD00CA" w:rsidRDefault="00C813C7" w:rsidP="00AD00CA">
      <w:pPr>
        <w:spacing w:line="276" w:lineRule="auto"/>
        <w:jc w:val="both"/>
        <w:rPr>
          <w:rFonts w:ascii="Times New Roman" w:eastAsia="Times New Roman" w:hAnsi="Times New Roman" w:cs="Times New Roman"/>
          <w:i/>
          <w:iCs/>
          <w:lang w:eastAsia="da-DK"/>
        </w:rPr>
      </w:pPr>
      <w:r w:rsidRPr="00C813C7">
        <w:rPr>
          <w:rFonts w:ascii="Times New Roman" w:eastAsia="Times New Roman" w:hAnsi="Times New Roman" w:cs="Times New Roman"/>
          <w:i/>
          <w:iCs/>
          <w:lang w:eastAsia="da-DK"/>
        </w:rPr>
        <w:t>P</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dette m</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de og alle de f</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lgende, vi havde med Stalin, blev</w:t>
      </w:r>
      <w:r w:rsidRPr="00AD00CA">
        <w:rPr>
          <w:rFonts w:ascii="Times New Roman" w:eastAsia="Times New Roman" w:hAnsi="Times New Roman" w:cs="Times New Roman"/>
          <w:i/>
          <w:iCs/>
          <w:lang w:eastAsia="da-DK"/>
        </w:rPr>
        <w:t xml:space="preserve"> j</w:t>
      </w:r>
      <w:r w:rsidRPr="00C813C7">
        <w:rPr>
          <w:rFonts w:ascii="Times New Roman" w:eastAsia="Times New Roman" w:hAnsi="Times New Roman" w:cs="Times New Roman"/>
          <w:i/>
          <w:iCs/>
          <w:lang w:eastAsia="da-DK"/>
        </w:rPr>
        <w:t>eg hurtigt klar over, at han, Stalin, besad en milit</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 hjerne af allerst</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rste kaliber. Ikke en eneste gang i nogen som helst af sine milit</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re udtalelser begik han en strategisk fejl, lige 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lidt som det nogensinde forekom, at han ikke lynhurtigt og med usvigelig sikkerhed 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alle en situations perspektiver. I</w:t>
      </w:r>
      <w:r w:rsidRPr="00AD00CA">
        <w:rPr>
          <w:rFonts w:ascii="Times New Roman" w:eastAsia="Times New Roman" w:hAnsi="Times New Roman" w:cs="Times New Roman"/>
          <w:i/>
          <w:iCs/>
          <w:lang w:eastAsia="da-DK"/>
        </w:rPr>
        <w:t xml:space="preserve"> </w:t>
      </w:r>
      <w:r w:rsidRPr="00C813C7">
        <w:rPr>
          <w:rFonts w:ascii="Times New Roman" w:eastAsia="Times New Roman" w:hAnsi="Times New Roman" w:cs="Times New Roman"/>
          <w:i/>
          <w:iCs/>
          <w:lang w:eastAsia="da-DK"/>
        </w:rPr>
        <w:t>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henseende h</w:t>
      </w:r>
      <w:r w:rsidR="00D175B1">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v</w:t>
      </w:r>
      <w:r w:rsidR="00D175B1">
        <w:rPr>
          <w:rFonts w:ascii="Times New Roman" w:eastAsia="Times New Roman" w:hAnsi="Times New Roman" w:cs="Times New Roman"/>
          <w:i/>
          <w:iCs/>
          <w:lang w:eastAsia="da-DK"/>
        </w:rPr>
        <w:t>e</w:t>
      </w:r>
      <w:r w:rsidRPr="00C813C7">
        <w:rPr>
          <w:rFonts w:ascii="Times New Roman" w:eastAsia="Times New Roman" w:hAnsi="Times New Roman" w:cs="Times New Roman"/>
          <w:i/>
          <w:iCs/>
          <w:lang w:eastAsia="da-DK"/>
        </w:rPr>
        <w:t>de han sig h</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jt over sine to kolleger. Roosevelt gav sig aldrig i navnev</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rdig grad ud for at v</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re strateg, men lod Marshall</w:t>
      </w:r>
      <w:r w:rsidRPr="00AD00CA">
        <w:rPr>
          <w:rStyle w:val="Fodnotehenvisning"/>
          <w:rFonts w:ascii="Times New Roman" w:eastAsia="Times New Roman" w:hAnsi="Times New Roman" w:cs="Times New Roman"/>
          <w:i/>
          <w:iCs/>
          <w:lang w:eastAsia="da-DK"/>
        </w:rPr>
        <w:footnoteReference w:id="1"/>
      </w:r>
      <w:r w:rsidRPr="00C813C7">
        <w:rPr>
          <w:rFonts w:ascii="Times New Roman" w:eastAsia="Times New Roman" w:hAnsi="Times New Roman" w:cs="Times New Roman"/>
          <w:i/>
          <w:iCs/>
          <w:lang w:eastAsia="da-DK"/>
        </w:rPr>
        <w:t xml:space="preserve"> eller Leahy</w:t>
      </w:r>
      <w:r w:rsidRPr="00AD00CA">
        <w:rPr>
          <w:rStyle w:val="Fodnotehenvisning"/>
          <w:rFonts w:ascii="Times New Roman" w:eastAsia="Times New Roman" w:hAnsi="Times New Roman" w:cs="Times New Roman"/>
          <w:i/>
          <w:iCs/>
          <w:lang w:eastAsia="da-DK"/>
        </w:rPr>
        <w:footnoteReference w:id="2"/>
      </w:r>
      <w:r w:rsidRPr="00C813C7">
        <w:rPr>
          <w:rFonts w:ascii="Times New Roman" w:eastAsia="Times New Roman" w:hAnsi="Times New Roman" w:cs="Times New Roman"/>
          <w:i/>
          <w:iCs/>
          <w:lang w:eastAsia="da-DK"/>
        </w:rPr>
        <w:t xml:space="preserve"> f</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re ordet for sig. Winston p</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den anden side var mere springende, kunne v</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re str</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lende til tider, men for impulsiv og tilb</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jelig til at g</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ind for uegnede projekter uden f</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 xml:space="preserve">rst at hellige dem den </w:t>
      </w:r>
      <w:proofErr w:type="gramStart"/>
      <w:r w:rsidRPr="00C813C7">
        <w:rPr>
          <w:rFonts w:ascii="Times New Roman" w:eastAsia="Times New Roman" w:hAnsi="Times New Roman" w:cs="Times New Roman"/>
          <w:i/>
          <w:iCs/>
          <w:lang w:eastAsia="da-DK"/>
        </w:rPr>
        <w:t>forn</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dne</w:t>
      </w:r>
      <w:proofErr w:type="gramEnd"/>
      <w:r w:rsidRPr="00C813C7">
        <w:rPr>
          <w:rFonts w:ascii="Times New Roman" w:eastAsia="Times New Roman" w:hAnsi="Times New Roman" w:cs="Times New Roman"/>
          <w:i/>
          <w:iCs/>
          <w:lang w:eastAsia="da-DK"/>
        </w:rPr>
        <w:t xml:space="preserve"> grundige gennemt</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nkning</w:t>
      </w:r>
      <w:r w:rsidRPr="00AD00CA">
        <w:rPr>
          <w:rFonts w:ascii="Times New Roman" w:eastAsia="Times New Roman" w:hAnsi="Times New Roman" w:cs="Times New Roman"/>
          <w:i/>
          <w:iCs/>
          <w:lang w:eastAsia="da-DK"/>
        </w:rPr>
        <w:t>.</w:t>
      </w:r>
    </w:p>
    <w:p w14:paraId="44041E4F" w14:textId="77777777" w:rsidR="00C813C7" w:rsidRPr="00AD00CA" w:rsidRDefault="00C813C7" w:rsidP="00AD00CA">
      <w:pPr>
        <w:spacing w:line="276" w:lineRule="auto"/>
        <w:jc w:val="both"/>
        <w:rPr>
          <w:rFonts w:ascii="Times New Roman" w:eastAsia="Times New Roman" w:hAnsi="Times New Roman" w:cs="Times New Roman"/>
          <w:i/>
          <w:iCs/>
          <w:lang w:eastAsia="da-DK"/>
        </w:rPr>
      </w:pPr>
      <w:r w:rsidRPr="00C813C7">
        <w:rPr>
          <w:rFonts w:ascii="Times New Roman" w:eastAsia="Times New Roman" w:hAnsi="Times New Roman" w:cs="Times New Roman"/>
          <w:i/>
          <w:iCs/>
          <w:lang w:eastAsia="da-DK"/>
        </w:rPr>
        <w:t xml:space="preserve">Stalin var ganske </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jensynligt nu bedre tilfreds med sin defensive position. Han var begyndt at f</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en fornemmelse af, at tyskerne havde opbrugt deres krudt; han havde ikke l</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ngere et 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presserende behov for et ufort</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vet pres vestfra. Og hvad der var endnu mere betydningsfuldt: set fra hans synspunkt var Tyrkiets indtr</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den i krigen ikke l</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ngere 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nskelig. Han n</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rrede ikke l</w:t>
      </w:r>
      <w:r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ngere (hvis han nogensinde havde g</w:t>
      </w:r>
      <w:r w:rsidR="001E089A">
        <w:rPr>
          <w:rFonts w:ascii="Times New Roman" w:eastAsia="Times New Roman" w:hAnsi="Times New Roman" w:cs="Times New Roman"/>
          <w:i/>
          <w:iCs/>
          <w:lang w:eastAsia="da-DK"/>
        </w:rPr>
        <w:t>j</w:t>
      </w:r>
      <w:r w:rsidRPr="00C813C7">
        <w:rPr>
          <w:rFonts w:ascii="Times New Roman" w:eastAsia="Times New Roman" w:hAnsi="Times New Roman" w:cs="Times New Roman"/>
          <w:i/>
          <w:iCs/>
          <w:lang w:eastAsia="da-DK"/>
        </w:rPr>
        <w:t xml:space="preserve">ort det) noget synderligt </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 xml:space="preserve">nske om en </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bning af Dardanellerne. Det ville kun betyde, at han fik briterne og amerikanerne ind p</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venstre flanke under sin fremrykning vestp</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gennem Balkan. Han havde nu dannet sig temmelig klare forestillinger om, hvordan han </w:t>
      </w:r>
      <w:r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 xml:space="preserve">nskede </w:t>
      </w:r>
      <w:r w:rsidRPr="00C813C7">
        <w:rPr>
          <w:rFonts w:ascii="Times New Roman" w:eastAsia="Times New Roman" w:hAnsi="Times New Roman" w:cs="Times New Roman"/>
          <w:i/>
          <w:iCs/>
          <w:lang w:eastAsia="da-DK"/>
        </w:rPr>
        <w:lastRenderedPageBreak/>
        <w:t>Balkan ordnet efter krigen;</w:t>
      </w:r>
      <w:r w:rsidRPr="00AD00CA">
        <w:rPr>
          <w:rFonts w:ascii="Times New Roman" w:eastAsia="Times New Roman" w:hAnsi="Times New Roman" w:cs="Times New Roman"/>
          <w:i/>
          <w:iCs/>
          <w:lang w:eastAsia="da-DK"/>
        </w:rPr>
        <w:t xml:space="preserve"> britisk og amerikansk assistance var derfor ikke længere ønsket i det østlige Middelhav.</w:t>
      </w:r>
    </w:p>
    <w:p w14:paraId="6D0B95F0" w14:textId="77777777" w:rsidR="00B20490" w:rsidRPr="00AD00CA" w:rsidRDefault="00C813C7" w:rsidP="00AD00CA">
      <w:pPr>
        <w:spacing w:line="276" w:lineRule="auto"/>
        <w:jc w:val="both"/>
        <w:rPr>
          <w:rFonts w:ascii="Times New Roman" w:eastAsia="Times New Roman" w:hAnsi="Times New Roman" w:cs="Times New Roman"/>
          <w:i/>
          <w:iCs/>
          <w:lang w:eastAsia="da-DK"/>
        </w:rPr>
      </w:pPr>
      <w:r w:rsidRPr="00C813C7">
        <w:rPr>
          <w:rFonts w:ascii="Times New Roman" w:eastAsia="Times New Roman" w:hAnsi="Times New Roman" w:cs="Times New Roman"/>
          <w:i/>
          <w:iCs/>
          <w:lang w:eastAsia="da-DK"/>
        </w:rPr>
        <w:t>Hans nye syn p</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Italien var ogs</w:t>
      </w:r>
      <w:r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interessant; nu var der ikke l</w:t>
      </w:r>
      <w:r w:rsidR="00B20490"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ngere noget med at presse p</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for, at </w:t>
      </w:r>
      <w:proofErr w:type="gramStart"/>
      <w:r w:rsidRPr="00C813C7">
        <w:rPr>
          <w:rFonts w:ascii="Times New Roman" w:eastAsia="Times New Roman" w:hAnsi="Times New Roman" w:cs="Times New Roman"/>
          <w:i/>
          <w:iCs/>
          <w:lang w:eastAsia="da-DK"/>
        </w:rPr>
        <w:t>vore</w:t>
      </w:r>
      <w:proofErr w:type="gramEnd"/>
      <w:r w:rsidRPr="00C813C7">
        <w:rPr>
          <w:rFonts w:ascii="Times New Roman" w:eastAsia="Times New Roman" w:hAnsi="Times New Roman" w:cs="Times New Roman"/>
          <w:i/>
          <w:iCs/>
          <w:lang w:eastAsia="da-DK"/>
        </w:rPr>
        <w:t xml:space="preserve"> styrker skulle mase p</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l</w:t>
      </w:r>
      <w:r w:rsidR="00B20490"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ngere op gennem st</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vleskaftet. En fremrykning af denne art</w:t>
      </w:r>
      <w:r w:rsidR="00B20490" w:rsidRPr="00AD00CA">
        <w:rPr>
          <w:rFonts w:ascii="Times New Roman" w:eastAsia="Times New Roman" w:hAnsi="Times New Roman" w:cs="Times New Roman"/>
          <w:i/>
          <w:iCs/>
          <w:lang w:eastAsia="da-DK"/>
        </w:rPr>
        <w:t xml:space="preserve"> </w:t>
      </w:r>
      <w:r w:rsidRPr="00C813C7">
        <w:rPr>
          <w:rFonts w:ascii="Times New Roman" w:eastAsia="Times New Roman" w:hAnsi="Times New Roman" w:cs="Times New Roman"/>
          <w:i/>
          <w:iCs/>
          <w:lang w:eastAsia="da-DK"/>
        </w:rPr>
        <w:t>f</w:t>
      </w:r>
      <w:r w:rsidR="00B20490" w:rsidRPr="00AD00CA">
        <w:rPr>
          <w:rFonts w:ascii="Times New Roman" w:eastAsia="Times New Roman" w:hAnsi="Times New Roman" w:cs="Times New Roman"/>
          <w:i/>
          <w:iCs/>
          <w:lang w:eastAsia="da-DK"/>
        </w:rPr>
        <w:t>ør</w:t>
      </w:r>
      <w:r w:rsidRPr="00C813C7">
        <w:rPr>
          <w:rFonts w:ascii="Times New Roman" w:eastAsia="Times New Roman" w:hAnsi="Times New Roman" w:cs="Times New Roman"/>
          <w:i/>
          <w:iCs/>
          <w:lang w:eastAsia="da-DK"/>
        </w:rPr>
        <w:t xml:space="preserve">te direkte mod Jugoslavien og </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st</w:t>
      </w:r>
      <w:r w:rsidR="00B20490" w:rsidRPr="00AD00CA">
        <w:rPr>
          <w:rFonts w:ascii="Times New Roman" w:eastAsia="Times New Roman" w:hAnsi="Times New Roman" w:cs="Times New Roman"/>
          <w:i/>
          <w:iCs/>
          <w:lang w:eastAsia="da-DK"/>
        </w:rPr>
        <w:t>r</w:t>
      </w:r>
      <w:r w:rsidRPr="00C813C7">
        <w:rPr>
          <w:rFonts w:ascii="Times New Roman" w:eastAsia="Times New Roman" w:hAnsi="Times New Roman" w:cs="Times New Roman"/>
          <w:i/>
          <w:iCs/>
          <w:lang w:eastAsia="da-DK"/>
        </w:rPr>
        <w:t>ig, som han utvivlsomt allerede nu betragtede med lystne blikke. Han godkendte uden videre Roosevelts forslag om at indstille operationerne i Italien og at overf</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re seks divisioner til en invasion af Sydfrankrig l. April, mens hovedoperationen, over Kanalen, skulle finde sted l. Maj. Jeg er ganske sikker p</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at han ikke godkendte disse operationer p</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 xml:space="preserve"> grund af deres strategiske v</w:t>
      </w:r>
      <w:r w:rsidR="00B20490"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rdi, men fordi de harmonerede fint med hans politiske fremtidsplaner. Han var for dygtig en strateg til ikke at indse svagheden i den amerikanske plan. At indstille operationerne i Italien f</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r Rom, ville omg</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ende frig</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re de forst</w:t>
      </w:r>
      <w:r w:rsidR="00B20490" w:rsidRPr="00AD00CA">
        <w:rPr>
          <w:rFonts w:ascii="Times New Roman" w:eastAsia="Times New Roman" w:hAnsi="Times New Roman" w:cs="Times New Roman"/>
          <w:i/>
          <w:iCs/>
          <w:lang w:eastAsia="da-DK"/>
        </w:rPr>
        <w:t>æ</w:t>
      </w:r>
      <w:r w:rsidRPr="00C813C7">
        <w:rPr>
          <w:rFonts w:ascii="Times New Roman" w:eastAsia="Times New Roman" w:hAnsi="Times New Roman" w:cs="Times New Roman"/>
          <w:i/>
          <w:iCs/>
          <w:lang w:eastAsia="da-DK"/>
        </w:rPr>
        <w:t>rkninger, som tyskerne ville beh</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ve til at m</w:t>
      </w:r>
      <w:r w:rsidR="00B20490" w:rsidRPr="00AD00CA">
        <w:rPr>
          <w:rFonts w:ascii="Times New Roman" w:eastAsia="Times New Roman" w:hAnsi="Times New Roman" w:cs="Times New Roman"/>
          <w:i/>
          <w:iCs/>
          <w:lang w:eastAsia="da-DK"/>
        </w:rPr>
        <w:t>ø</w:t>
      </w:r>
      <w:r w:rsidRPr="00C813C7">
        <w:rPr>
          <w:rFonts w:ascii="Times New Roman" w:eastAsia="Times New Roman" w:hAnsi="Times New Roman" w:cs="Times New Roman"/>
          <w:i/>
          <w:iCs/>
          <w:lang w:eastAsia="da-DK"/>
        </w:rPr>
        <w:t xml:space="preserve">de </w:t>
      </w:r>
      <w:proofErr w:type="gramStart"/>
      <w:r w:rsidRPr="00C813C7">
        <w:rPr>
          <w:rFonts w:ascii="Times New Roman" w:eastAsia="Times New Roman" w:hAnsi="Times New Roman" w:cs="Times New Roman"/>
          <w:i/>
          <w:iCs/>
          <w:lang w:eastAsia="da-DK"/>
        </w:rPr>
        <w:t>vore</w:t>
      </w:r>
      <w:proofErr w:type="gramEnd"/>
      <w:r w:rsidRPr="00C813C7">
        <w:rPr>
          <w:rFonts w:ascii="Times New Roman" w:eastAsia="Times New Roman" w:hAnsi="Times New Roman" w:cs="Times New Roman"/>
          <w:i/>
          <w:iCs/>
          <w:lang w:eastAsia="da-DK"/>
        </w:rPr>
        <w:t xml:space="preserve"> seks divisioner med, n</w:t>
      </w:r>
      <w:r w:rsidR="00B20490" w:rsidRPr="00AD00CA">
        <w:rPr>
          <w:rFonts w:ascii="Times New Roman" w:eastAsia="Times New Roman" w:hAnsi="Times New Roman" w:cs="Times New Roman"/>
          <w:i/>
          <w:iCs/>
          <w:lang w:eastAsia="da-DK"/>
        </w:rPr>
        <w:t>å</w:t>
      </w:r>
      <w:r w:rsidRPr="00C813C7">
        <w:rPr>
          <w:rFonts w:ascii="Times New Roman" w:eastAsia="Times New Roman" w:hAnsi="Times New Roman" w:cs="Times New Roman"/>
          <w:i/>
          <w:iCs/>
          <w:lang w:eastAsia="da-DK"/>
        </w:rPr>
        <w:t>r de var svagest og mest udsat - under selve landgangen, og inden vi for</w:t>
      </w:r>
      <w:r w:rsidR="00B20490" w:rsidRPr="00AD00CA">
        <w:rPr>
          <w:rFonts w:ascii="Times New Roman" w:eastAsia="Times New Roman" w:hAnsi="Times New Roman" w:cs="Times New Roman"/>
          <w:i/>
          <w:iCs/>
          <w:lang w:eastAsia="da-DK"/>
        </w:rPr>
        <w:t xml:space="preserve"> alvor kunne få organiseret al fornøden vedligeholdelse af denne nye front. Under overførslen fra Italien til Sydfrankrig ville alle </w:t>
      </w:r>
      <w:proofErr w:type="gramStart"/>
      <w:r w:rsidR="00B20490" w:rsidRPr="00AD00CA">
        <w:rPr>
          <w:rFonts w:ascii="Times New Roman" w:eastAsia="Times New Roman" w:hAnsi="Times New Roman" w:cs="Times New Roman"/>
          <w:i/>
          <w:iCs/>
          <w:lang w:eastAsia="da-DK"/>
        </w:rPr>
        <w:t>vore</w:t>
      </w:r>
      <w:proofErr w:type="gramEnd"/>
      <w:r w:rsidR="00B20490" w:rsidRPr="00AD00CA">
        <w:rPr>
          <w:rFonts w:ascii="Times New Roman" w:eastAsia="Times New Roman" w:hAnsi="Times New Roman" w:cs="Times New Roman"/>
          <w:i/>
          <w:iCs/>
          <w:lang w:eastAsia="da-DK"/>
        </w:rPr>
        <w:t xml:space="preserve"> divisioners slagkraft i alle de indledende faser være reduceret til det halve. Ydermere indebar denne plan, at tyskerne fik hele april måned til en tilintetgørelse af disse seks divisioner - når kampene i Italien var hørt op og Overlord</w:t>
      </w:r>
      <w:r w:rsidR="00B20490" w:rsidRPr="00AD00CA">
        <w:rPr>
          <w:rStyle w:val="Fodnotehenvisning"/>
          <w:rFonts w:ascii="Times New Roman" w:eastAsia="Times New Roman" w:hAnsi="Times New Roman" w:cs="Times New Roman"/>
          <w:i/>
          <w:iCs/>
          <w:lang w:eastAsia="da-DK"/>
        </w:rPr>
        <w:footnoteReference w:id="3"/>
      </w:r>
      <w:r w:rsidR="00B20490" w:rsidRPr="00AD00CA">
        <w:rPr>
          <w:rFonts w:ascii="Times New Roman" w:eastAsia="Times New Roman" w:hAnsi="Times New Roman" w:cs="Times New Roman"/>
          <w:i/>
          <w:iCs/>
          <w:lang w:eastAsia="da-DK"/>
        </w:rPr>
        <w:t>endnu ikke indledet.</w:t>
      </w:r>
    </w:p>
    <w:p w14:paraId="7083FED6" w14:textId="77777777" w:rsidR="00B20490" w:rsidRPr="00B20490" w:rsidRDefault="00B20490" w:rsidP="00AD00CA">
      <w:pPr>
        <w:spacing w:line="276" w:lineRule="auto"/>
        <w:jc w:val="both"/>
        <w:rPr>
          <w:rFonts w:ascii="Times New Roman" w:eastAsia="Times New Roman" w:hAnsi="Times New Roman" w:cs="Times New Roman"/>
          <w:i/>
          <w:iCs/>
          <w:lang w:eastAsia="da-DK"/>
        </w:rPr>
      </w:pPr>
      <w:r w:rsidRPr="00B20490">
        <w:rPr>
          <w:rFonts w:ascii="Times New Roman" w:eastAsia="Times New Roman" w:hAnsi="Times New Roman" w:cs="Times New Roman"/>
          <w:i/>
          <w:iCs/>
          <w:lang w:eastAsia="da-DK"/>
        </w:rPr>
        <w:t>Jeg er vis p</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at Stalin gennemskuede disse strategiske vrangforestillinger, men de passede nu udm</w:t>
      </w:r>
      <w:r w:rsidRPr="00AD00CA">
        <w:rPr>
          <w:rFonts w:ascii="Times New Roman" w:eastAsia="Times New Roman" w:hAnsi="Times New Roman" w:cs="Times New Roman"/>
          <w:i/>
          <w:iCs/>
          <w:lang w:eastAsia="da-DK"/>
        </w:rPr>
        <w:t>æ</w:t>
      </w:r>
      <w:r w:rsidRPr="00B20490">
        <w:rPr>
          <w:rFonts w:ascii="Times New Roman" w:eastAsia="Times New Roman" w:hAnsi="Times New Roman" w:cs="Times New Roman"/>
          <w:i/>
          <w:iCs/>
          <w:lang w:eastAsia="da-DK"/>
        </w:rPr>
        <w:t>rket i hans kram; hans politiske og milit</w:t>
      </w:r>
      <w:r w:rsidRPr="00AD00CA">
        <w:rPr>
          <w:rFonts w:ascii="Times New Roman" w:eastAsia="Times New Roman" w:hAnsi="Times New Roman" w:cs="Times New Roman"/>
          <w:i/>
          <w:iCs/>
          <w:lang w:eastAsia="da-DK"/>
        </w:rPr>
        <w:t>æ</w:t>
      </w:r>
      <w:r w:rsidRPr="00B20490">
        <w:rPr>
          <w:rFonts w:ascii="Times New Roman" w:eastAsia="Times New Roman" w:hAnsi="Times New Roman" w:cs="Times New Roman"/>
          <w:i/>
          <w:iCs/>
          <w:lang w:eastAsia="da-DK"/>
        </w:rPr>
        <w:t>re aspirationer var nu bedst tjent med den st</w:t>
      </w:r>
      <w:r w:rsidRPr="00AD00CA">
        <w:rPr>
          <w:rFonts w:ascii="Times New Roman" w:eastAsia="Times New Roman" w:hAnsi="Times New Roman" w:cs="Times New Roman"/>
          <w:i/>
          <w:iCs/>
          <w:lang w:eastAsia="da-DK"/>
        </w:rPr>
        <w:t>ø</w:t>
      </w:r>
      <w:r w:rsidRPr="00B20490">
        <w:rPr>
          <w:rFonts w:ascii="Times New Roman" w:eastAsia="Times New Roman" w:hAnsi="Times New Roman" w:cs="Times New Roman"/>
          <w:i/>
          <w:iCs/>
          <w:lang w:eastAsia="da-DK"/>
        </w:rPr>
        <w:t>rst mulige bort</w:t>
      </w:r>
      <w:r w:rsidRPr="00AD00CA">
        <w:rPr>
          <w:rFonts w:ascii="Times New Roman" w:eastAsia="Times New Roman" w:hAnsi="Times New Roman" w:cs="Times New Roman"/>
          <w:i/>
          <w:iCs/>
          <w:lang w:eastAsia="da-DK"/>
        </w:rPr>
        <w:t>ø</w:t>
      </w:r>
      <w:r w:rsidRPr="00B20490">
        <w:rPr>
          <w:rFonts w:ascii="Times New Roman" w:eastAsia="Times New Roman" w:hAnsi="Times New Roman" w:cs="Times New Roman"/>
          <w:i/>
          <w:iCs/>
          <w:lang w:eastAsia="da-DK"/>
        </w:rPr>
        <w:t>dslen af britiske og amerikanske menneskeliv p</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den franske krigsskueplads. Vi var ved at n</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et yderst farligt punkt, hvor hans snuhed, bist</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et af amerikansk kortsynethed, kunne f</w:t>
      </w:r>
      <w:r w:rsidRPr="00AD00CA">
        <w:rPr>
          <w:rFonts w:ascii="Times New Roman" w:eastAsia="Times New Roman" w:hAnsi="Times New Roman" w:cs="Times New Roman"/>
          <w:i/>
          <w:iCs/>
          <w:lang w:eastAsia="da-DK"/>
        </w:rPr>
        <w:t>ø</w:t>
      </w:r>
      <w:r w:rsidRPr="00B20490">
        <w:rPr>
          <w:rFonts w:ascii="Times New Roman" w:eastAsia="Times New Roman" w:hAnsi="Times New Roman" w:cs="Times New Roman"/>
          <w:i/>
          <w:iCs/>
          <w:lang w:eastAsia="da-DK"/>
        </w:rPr>
        <w:t>re til hvad som helst. Det er ikke overraskende, at jeg fandt denne serie forhandlinger s</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vanskelige. Her sad vi - med amerikanerne fast besluttet p</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at begynde Overlord med det forkerte ben, hvis de p</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nogen mulig m</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de kunne komme afsted med det, og Stalin, som i sit stille sind bad til, at det ville lykkes dem. Og oveni det hele havde vi s</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pr</w:t>
      </w:r>
      <w:r w:rsidRPr="00AD00CA">
        <w:rPr>
          <w:rFonts w:ascii="Times New Roman" w:eastAsia="Times New Roman" w:hAnsi="Times New Roman" w:cs="Times New Roman"/>
          <w:i/>
          <w:iCs/>
          <w:lang w:eastAsia="da-DK"/>
        </w:rPr>
        <w:t>æ</w:t>
      </w:r>
      <w:r w:rsidRPr="00B20490">
        <w:rPr>
          <w:rFonts w:ascii="Times New Roman" w:eastAsia="Times New Roman" w:hAnsi="Times New Roman" w:cs="Times New Roman"/>
          <w:i/>
          <w:iCs/>
          <w:lang w:eastAsia="da-DK"/>
        </w:rPr>
        <w:t>sidentens l</w:t>
      </w:r>
      <w:r w:rsidRPr="00AD00CA">
        <w:rPr>
          <w:rFonts w:ascii="Times New Roman" w:eastAsia="Times New Roman" w:hAnsi="Times New Roman" w:cs="Times New Roman"/>
          <w:i/>
          <w:iCs/>
          <w:lang w:eastAsia="da-DK"/>
        </w:rPr>
        <w:t>ø</w:t>
      </w:r>
      <w:r w:rsidRPr="00B20490">
        <w:rPr>
          <w:rFonts w:ascii="Times New Roman" w:eastAsia="Times New Roman" w:hAnsi="Times New Roman" w:cs="Times New Roman"/>
          <w:i/>
          <w:iCs/>
          <w:lang w:eastAsia="da-DK"/>
        </w:rPr>
        <w:t>fter til Chiang</w:t>
      </w:r>
      <w:r w:rsidRPr="00AD00CA">
        <w:rPr>
          <w:rStyle w:val="Fodnotehenvisning"/>
          <w:rFonts w:ascii="Times New Roman" w:eastAsia="Times New Roman" w:hAnsi="Times New Roman" w:cs="Times New Roman"/>
          <w:i/>
          <w:iCs/>
          <w:lang w:eastAsia="da-DK"/>
        </w:rPr>
        <w:footnoteReference w:id="4"/>
      </w:r>
      <w:r w:rsidRPr="00B20490">
        <w:rPr>
          <w:rFonts w:ascii="Times New Roman" w:eastAsia="Times New Roman" w:hAnsi="Times New Roman" w:cs="Times New Roman"/>
          <w:i/>
          <w:iCs/>
          <w:lang w:eastAsia="da-DK"/>
        </w:rPr>
        <w:t xml:space="preserve"> om Andamaner-operationen</w:t>
      </w:r>
      <w:r w:rsidRPr="00AD00CA">
        <w:rPr>
          <w:rStyle w:val="Fodnotehenvisning"/>
          <w:rFonts w:ascii="Times New Roman" w:eastAsia="Times New Roman" w:hAnsi="Times New Roman" w:cs="Times New Roman"/>
          <w:i/>
          <w:iCs/>
          <w:lang w:eastAsia="da-DK"/>
        </w:rPr>
        <w:footnoteReference w:id="5"/>
      </w:r>
      <w:r w:rsidRPr="00B20490">
        <w:rPr>
          <w:rFonts w:ascii="Times New Roman" w:eastAsia="Times New Roman" w:hAnsi="Times New Roman" w:cs="Times New Roman"/>
          <w:i/>
          <w:iCs/>
          <w:lang w:eastAsia="da-DK"/>
        </w:rPr>
        <w:t>, som var blevet afgivet p</w:t>
      </w:r>
      <w:r w:rsidRPr="00AD00CA">
        <w:rPr>
          <w:rFonts w:ascii="Times New Roman" w:eastAsia="Times New Roman" w:hAnsi="Times New Roman" w:cs="Times New Roman"/>
          <w:i/>
          <w:iCs/>
          <w:lang w:eastAsia="da-DK"/>
        </w:rPr>
        <w:t>å</w:t>
      </w:r>
      <w:r w:rsidRPr="00B20490">
        <w:rPr>
          <w:rFonts w:ascii="Times New Roman" w:eastAsia="Times New Roman" w:hAnsi="Times New Roman" w:cs="Times New Roman"/>
          <w:i/>
          <w:iCs/>
          <w:lang w:eastAsia="da-DK"/>
        </w:rPr>
        <w:t xml:space="preserve"> Cairo-forhandlingernes f</w:t>
      </w:r>
      <w:r w:rsidRPr="00AD00CA">
        <w:rPr>
          <w:rFonts w:ascii="Times New Roman" w:eastAsia="Times New Roman" w:hAnsi="Times New Roman" w:cs="Times New Roman"/>
          <w:i/>
          <w:iCs/>
          <w:lang w:eastAsia="da-DK"/>
        </w:rPr>
        <w:t>ø</w:t>
      </w:r>
      <w:r w:rsidRPr="00B20490">
        <w:rPr>
          <w:rFonts w:ascii="Times New Roman" w:eastAsia="Times New Roman" w:hAnsi="Times New Roman" w:cs="Times New Roman"/>
          <w:i/>
          <w:iCs/>
          <w:lang w:eastAsia="da-DK"/>
        </w:rPr>
        <w:t>rste dag, og Winston, hvis blik ustandseligt kredsede om indsejlingen til Dardanellerne o</w:t>
      </w:r>
      <w:r w:rsidR="00634CCB">
        <w:rPr>
          <w:rFonts w:ascii="Times New Roman" w:eastAsia="Times New Roman" w:hAnsi="Times New Roman" w:cs="Times New Roman"/>
          <w:i/>
          <w:iCs/>
          <w:lang w:eastAsia="da-DK"/>
        </w:rPr>
        <w:t>g</w:t>
      </w:r>
      <w:r w:rsidRPr="00B20490">
        <w:rPr>
          <w:rFonts w:ascii="Times New Roman" w:eastAsia="Times New Roman" w:hAnsi="Times New Roman" w:cs="Times New Roman"/>
          <w:i/>
          <w:iCs/>
          <w:lang w:eastAsia="da-DK"/>
        </w:rPr>
        <w:t xml:space="preserve"> om Balkan.</w:t>
      </w:r>
    </w:p>
    <w:p w14:paraId="12D45241" w14:textId="77777777" w:rsidR="00B20490" w:rsidRPr="00B20490" w:rsidRDefault="00B20490" w:rsidP="00B20490">
      <w:pPr>
        <w:rPr>
          <w:rFonts w:ascii="Times New Roman" w:eastAsia="Times New Roman" w:hAnsi="Times New Roman" w:cs="Times New Roman"/>
          <w:lang w:eastAsia="da-DK"/>
        </w:rPr>
      </w:pPr>
    </w:p>
    <w:p w14:paraId="76643A7D" w14:textId="77777777" w:rsidR="00C813C7" w:rsidRPr="00C813C7" w:rsidRDefault="00C813C7" w:rsidP="00C813C7">
      <w:pPr>
        <w:rPr>
          <w:rFonts w:ascii="Times New Roman" w:eastAsia="Times New Roman" w:hAnsi="Times New Roman" w:cs="Times New Roman"/>
          <w:lang w:eastAsia="da-DK"/>
        </w:rPr>
      </w:pPr>
    </w:p>
    <w:p w14:paraId="7E24B40F" w14:textId="77777777" w:rsidR="00C813C7" w:rsidRPr="00C813C7" w:rsidRDefault="00C813C7" w:rsidP="00C813C7">
      <w:pPr>
        <w:rPr>
          <w:rFonts w:ascii="Times New Roman" w:eastAsia="Times New Roman" w:hAnsi="Times New Roman" w:cs="Times New Roman"/>
          <w:lang w:eastAsia="da-DK"/>
        </w:rPr>
      </w:pPr>
    </w:p>
    <w:p w14:paraId="611C9DF5" w14:textId="77777777" w:rsidR="00C813C7" w:rsidRPr="00C813C7" w:rsidRDefault="00C813C7" w:rsidP="00C813C7">
      <w:pPr>
        <w:rPr>
          <w:rFonts w:ascii="Times New Roman" w:eastAsia="Times New Roman" w:hAnsi="Times New Roman" w:cs="Times New Roman"/>
          <w:lang w:eastAsia="da-DK"/>
        </w:rPr>
      </w:pPr>
    </w:p>
    <w:p w14:paraId="21E4993F" w14:textId="77777777" w:rsidR="00C813C7" w:rsidRPr="00F26CB0" w:rsidRDefault="004F6252" w:rsidP="00F26CB0">
      <w:pPr>
        <w:rPr>
          <w:rFonts w:ascii="Times New Roman" w:eastAsia="Times New Roman" w:hAnsi="Times New Roman" w:cs="Times New Roman"/>
          <w:lang w:eastAsia="da-DK"/>
        </w:rPr>
      </w:pPr>
      <w:r>
        <w:rPr>
          <w:rFonts w:ascii="Times New Roman" w:eastAsia="Times New Roman" w:hAnsi="Times New Roman" w:cs="Times New Roman"/>
          <w:noProof/>
          <w:lang w:eastAsia="da-DK"/>
        </w:rPr>
        <w:lastRenderedPageBreak/>
        <w:drawing>
          <wp:inline distT="0" distB="0" distL="0" distR="0" wp14:anchorId="741DAF7C" wp14:editId="31E226E7">
            <wp:extent cx="6116320" cy="468693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n_Front_1941-06_to_1941-09.png"/>
                    <pic:cNvPicPr/>
                  </pic:nvPicPr>
                  <pic:blipFill>
                    <a:blip r:embed="rId7">
                      <a:extLst>
                        <a:ext uri="{28A0092B-C50C-407E-A947-70E740481C1C}">
                          <a14:useLocalDpi xmlns:a14="http://schemas.microsoft.com/office/drawing/2010/main" val="0"/>
                        </a:ext>
                      </a:extLst>
                    </a:blip>
                    <a:stretch>
                      <a:fillRect/>
                    </a:stretch>
                  </pic:blipFill>
                  <pic:spPr>
                    <a:xfrm>
                      <a:off x="0" y="0"/>
                      <a:ext cx="6116320" cy="4686935"/>
                    </a:xfrm>
                    <a:prstGeom prst="rect">
                      <a:avLst/>
                    </a:prstGeom>
                  </pic:spPr>
                </pic:pic>
              </a:graphicData>
            </a:graphic>
          </wp:inline>
        </w:drawing>
      </w:r>
    </w:p>
    <w:p w14:paraId="59D7C62D" w14:textId="77777777" w:rsidR="00F26CB0" w:rsidRPr="008B7766" w:rsidRDefault="00F26CB0" w:rsidP="008B7766">
      <w:pPr>
        <w:rPr>
          <w:rFonts w:ascii="Times New Roman" w:eastAsia="Times New Roman" w:hAnsi="Times New Roman" w:cs="Times New Roman"/>
          <w:lang w:eastAsia="da-DK"/>
        </w:rPr>
      </w:pPr>
    </w:p>
    <w:p w14:paraId="45DA8058" w14:textId="77777777" w:rsidR="008B7766" w:rsidRPr="008B7766" w:rsidRDefault="008B7766" w:rsidP="008B7766">
      <w:pPr>
        <w:rPr>
          <w:rFonts w:ascii="Times New Roman" w:eastAsia="Times New Roman" w:hAnsi="Times New Roman" w:cs="Times New Roman"/>
          <w:lang w:eastAsia="da-DK"/>
        </w:rPr>
      </w:pPr>
    </w:p>
    <w:p w14:paraId="6A7A7B32" w14:textId="77777777" w:rsidR="008B7766" w:rsidRPr="008B7766" w:rsidRDefault="008B7766" w:rsidP="008B7766">
      <w:pPr>
        <w:rPr>
          <w:rFonts w:ascii="Times New Roman" w:eastAsia="Times New Roman" w:hAnsi="Times New Roman" w:cs="Times New Roman"/>
          <w:lang w:eastAsia="da-DK"/>
        </w:rPr>
      </w:pPr>
    </w:p>
    <w:p w14:paraId="77D51516" w14:textId="77777777" w:rsidR="00E25137" w:rsidRDefault="001B3D8D">
      <w:r>
        <w:rPr>
          <w:noProof/>
        </w:rPr>
        <w:lastRenderedPageBreak/>
        <w:drawing>
          <wp:inline distT="0" distB="0" distL="0" distR="0" wp14:anchorId="4BFB3353" wp14:editId="7EECD4F6">
            <wp:extent cx="6116320" cy="469011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ern_Front_1943-08_to_1944-12.png"/>
                    <pic:cNvPicPr/>
                  </pic:nvPicPr>
                  <pic:blipFill>
                    <a:blip r:embed="rId8">
                      <a:extLst>
                        <a:ext uri="{28A0092B-C50C-407E-A947-70E740481C1C}">
                          <a14:useLocalDpi xmlns:a14="http://schemas.microsoft.com/office/drawing/2010/main" val="0"/>
                        </a:ext>
                      </a:extLst>
                    </a:blip>
                    <a:stretch>
                      <a:fillRect/>
                    </a:stretch>
                  </pic:blipFill>
                  <pic:spPr>
                    <a:xfrm>
                      <a:off x="0" y="0"/>
                      <a:ext cx="6116320" cy="4690110"/>
                    </a:xfrm>
                    <a:prstGeom prst="rect">
                      <a:avLst/>
                    </a:prstGeom>
                  </pic:spPr>
                </pic:pic>
              </a:graphicData>
            </a:graphic>
          </wp:inline>
        </w:drawing>
      </w:r>
    </w:p>
    <w:p w14:paraId="4496EAB9" w14:textId="77777777" w:rsidR="003E13E6" w:rsidRDefault="003E13E6"/>
    <w:p w14:paraId="6CB78D40" w14:textId="77777777" w:rsidR="003E13E6" w:rsidRDefault="003E13E6"/>
    <w:p w14:paraId="58B2CC7B" w14:textId="77777777" w:rsidR="00BF7FC3" w:rsidRDefault="00BF7FC3"/>
    <w:p w14:paraId="5E5B6AD1" w14:textId="77777777" w:rsidR="003E13E6" w:rsidRDefault="003E13E6"/>
    <w:sectPr w:rsidR="003E13E6" w:rsidSect="00DE3CDB">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60A0" w14:textId="77777777" w:rsidR="00CF3B71" w:rsidRDefault="00CF3B71" w:rsidP="00C813C7">
      <w:r>
        <w:separator/>
      </w:r>
    </w:p>
  </w:endnote>
  <w:endnote w:type="continuationSeparator" w:id="0">
    <w:p w14:paraId="6BB78E94" w14:textId="77777777" w:rsidR="00CF3B71" w:rsidRDefault="00CF3B71" w:rsidP="00C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9AAC" w14:textId="77777777" w:rsidR="00CF3B71" w:rsidRDefault="00CF3B71" w:rsidP="00C813C7">
      <w:r>
        <w:separator/>
      </w:r>
    </w:p>
  </w:footnote>
  <w:footnote w:type="continuationSeparator" w:id="0">
    <w:p w14:paraId="52635523" w14:textId="77777777" w:rsidR="00CF3B71" w:rsidRDefault="00CF3B71" w:rsidP="00C813C7">
      <w:r>
        <w:continuationSeparator/>
      </w:r>
    </w:p>
  </w:footnote>
  <w:footnote w:id="1">
    <w:p w14:paraId="718143EC" w14:textId="77777777" w:rsidR="00C813C7" w:rsidRPr="00B20490" w:rsidRDefault="00C813C7" w:rsidP="00B20490">
      <w:pPr>
        <w:rPr>
          <w:rFonts w:ascii="Times New Roman" w:eastAsia="Times New Roman" w:hAnsi="Times New Roman" w:cs="Times New Roman"/>
          <w:lang w:eastAsia="da-DK"/>
        </w:rPr>
      </w:pPr>
      <w:r>
        <w:rPr>
          <w:rStyle w:val="Fodnotehenvisning"/>
        </w:rPr>
        <w:footnoteRef/>
      </w:r>
      <w:r>
        <w:t xml:space="preserve"> </w:t>
      </w:r>
      <w:r w:rsidRPr="00C813C7">
        <w:rPr>
          <w:rFonts w:ascii="Times New Roman" w:eastAsia="Times New Roman" w:hAnsi="Times New Roman" w:cs="Times New Roman"/>
          <w:lang w:eastAsia="da-DK"/>
        </w:rPr>
        <w:t>George Marshall var USA's generalstabsche</w:t>
      </w:r>
      <w:r>
        <w:rPr>
          <w:rFonts w:ascii="Times New Roman" w:eastAsia="Times New Roman" w:hAnsi="Times New Roman" w:cs="Times New Roman"/>
          <w:lang w:eastAsia="da-DK"/>
        </w:rPr>
        <w:t xml:space="preserve">f </w:t>
      </w:r>
      <w:r w:rsidRPr="00C813C7">
        <w:rPr>
          <w:rFonts w:ascii="Times New Roman" w:eastAsia="Times New Roman" w:hAnsi="Times New Roman" w:cs="Times New Roman"/>
          <w:lang w:eastAsia="da-DK"/>
        </w:rPr>
        <w:t>og Roosevelts n</w:t>
      </w:r>
      <w:r>
        <w:rPr>
          <w:rFonts w:ascii="Times New Roman" w:eastAsia="Times New Roman" w:hAnsi="Times New Roman" w:cs="Times New Roman"/>
          <w:lang w:eastAsia="da-DK"/>
        </w:rPr>
        <w:t>æ</w:t>
      </w:r>
      <w:r w:rsidRPr="00C813C7">
        <w:rPr>
          <w:rFonts w:ascii="Times New Roman" w:eastAsia="Times New Roman" w:hAnsi="Times New Roman" w:cs="Times New Roman"/>
          <w:lang w:eastAsia="da-DK"/>
        </w:rPr>
        <w:t>rmeste, m</w:t>
      </w:r>
      <w:r>
        <w:rPr>
          <w:rFonts w:ascii="Times New Roman" w:eastAsia="Times New Roman" w:hAnsi="Times New Roman" w:cs="Times New Roman"/>
          <w:lang w:eastAsia="da-DK"/>
        </w:rPr>
        <w:t>i</w:t>
      </w:r>
      <w:r w:rsidRPr="00C813C7">
        <w:rPr>
          <w:rFonts w:ascii="Times New Roman" w:eastAsia="Times New Roman" w:hAnsi="Times New Roman" w:cs="Times New Roman"/>
          <w:lang w:eastAsia="da-DK"/>
        </w:rPr>
        <w:t>l</w:t>
      </w:r>
      <w:r>
        <w:rPr>
          <w:rFonts w:ascii="Times New Roman" w:eastAsia="Times New Roman" w:hAnsi="Times New Roman" w:cs="Times New Roman"/>
          <w:lang w:eastAsia="da-DK"/>
        </w:rPr>
        <w:t>i</w:t>
      </w:r>
      <w:r w:rsidRPr="00C813C7">
        <w:rPr>
          <w:rFonts w:ascii="Times New Roman" w:eastAsia="Times New Roman" w:hAnsi="Times New Roman" w:cs="Times New Roman"/>
          <w:lang w:eastAsia="da-DK"/>
        </w:rPr>
        <w:t>t</w:t>
      </w:r>
      <w:r>
        <w:rPr>
          <w:rFonts w:ascii="Times New Roman" w:eastAsia="Times New Roman" w:hAnsi="Times New Roman" w:cs="Times New Roman"/>
          <w:lang w:eastAsia="da-DK"/>
        </w:rPr>
        <w:t>æ</w:t>
      </w:r>
      <w:r w:rsidRPr="00C813C7">
        <w:rPr>
          <w:rFonts w:ascii="Times New Roman" w:eastAsia="Times New Roman" w:hAnsi="Times New Roman" w:cs="Times New Roman"/>
          <w:lang w:eastAsia="da-DK"/>
        </w:rPr>
        <w:t>re r</w:t>
      </w:r>
      <w:r>
        <w:rPr>
          <w:rFonts w:ascii="Times New Roman" w:eastAsia="Times New Roman" w:hAnsi="Times New Roman" w:cs="Times New Roman"/>
          <w:lang w:eastAsia="da-DK"/>
        </w:rPr>
        <w:t>å</w:t>
      </w:r>
      <w:r w:rsidRPr="00C813C7">
        <w:rPr>
          <w:rFonts w:ascii="Times New Roman" w:eastAsia="Times New Roman" w:hAnsi="Times New Roman" w:cs="Times New Roman"/>
          <w:lang w:eastAsia="da-DK"/>
        </w:rPr>
        <w:t>dgiver; udenrigsminister 1947-49, kendt for Marshallplanen</w:t>
      </w:r>
    </w:p>
  </w:footnote>
  <w:footnote w:id="2">
    <w:p w14:paraId="07179BC4" w14:textId="77777777" w:rsidR="00C813C7" w:rsidRPr="00C813C7" w:rsidRDefault="00C813C7" w:rsidP="00C813C7">
      <w:pPr>
        <w:rPr>
          <w:rFonts w:ascii="Times New Roman" w:eastAsia="Times New Roman" w:hAnsi="Times New Roman" w:cs="Times New Roman"/>
          <w:lang w:eastAsia="da-DK"/>
        </w:rPr>
      </w:pPr>
      <w:r>
        <w:rPr>
          <w:rStyle w:val="Fodnotehenvisning"/>
        </w:rPr>
        <w:footnoteRef/>
      </w:r>
      <w:r>
        <w:t xml:space="preserve"> </w:t>
      </w:r>
      <w:r w:rsidRPr="00C813C7">
        <w:rPr>
          <w:rFonts w:ascii="Times New Roman" w:eastAsia="Times New Roman" w:hAnsi="Times New Roman" w:cs="Times New Roman"/>
          <w:lang w:eastAsia="da-DK"/>
        </w:rPr>
        <w:t>Admiral W. D. Leahy var chef for den amerikanske forsvarsstyrels</w:t>
      </w:r>
      <w:r>
        <w:rPr>
          <w:rFonts w:ascii="Times New Roman" w:eastAsia="Times New Roman" w:hAnsi="Times New Roman" w:cs="Times New Roman"/>
          <w:lang w:eastAsia="da-DK"/>
        </w:rPr>
        <w:t>e</w:t>
      </w:r>
    </w:p>
  </w:footnote>
  <w:footnote w:id="3">
    <w:p w14:paraId="2FBF5864" w14:textId="77777777" w:rsidR="00B20490" w:rsidRPr="00AD00CA" w:rsidRDefault="00B20490" w:rsidP="00AD00CA">
      <w:pPr>
        <w:rPr>
          <w:rFonts w:ascii="Times New Roman" w:eastAsia="Times New Roman" w:hAnsi="Times New Roman" w:cs="Times New Roman"/>
          <w:lang w:eastAsia="da-DK"/>
        </w:rPr>
      </w:pPr>
      <w:r>
        <w:rPr>
          <w:rStyle w:val="Fodnotehenvisning"/>
        </w:rPr>
        <w:footnoteRef/>
      </w:r>
      <w:r>
        <w:t xml:space="preserve"> </w:t>
      </w:r>
      <w:r w:rsidRPr="00B20490">
        <w:rPr>
          <w:rFonts w:ascii="Times New Roman" w:eastAsia="Times New Roman" w:hAnsi="Times New Roman" w:cs="Times New Roman"/>
          <w:lang w:eastAsia="da-DK"/>
        </w:rPr>
        <w:t>Overlord var kodeordet for invasionen i Nordfrankrig</w:t>
      </w:r>
    </w:p>
  </w:footnote>
  <w:footnote w:id="4">
    <w:p w14:paraId="5AAEB1EB" w14:textId="77777777" w:rsidR="00B20490" w:rsidRPr="00B20490" w:rsidRDefault="00B20490" w:rsidP="00B20490">
      <w:pPr>
        <w:rPr>
          <w:rFonts w:ascii="Times New Roman" w:eastAsia="Times New Roman" w:hAnsi="Times New Roman" w:cs="Times New Roman"/>
          <w:lang w:eastAsia="da-DK"/>
        </w:rPr>
      </w:pPr>
      <w:r>
        <w:rPr>
          <w:rStyle w:val="Fodnotehenvisning"/>
        </w:rPr>
        <w:footnoteRef/>
      </w:r>
      <w:r>
        <w:t xml:space="preserve"> </w:t>
      </w:r>
      <w:r w:rsidRPr="00B20490">
        <w:rPr>
          <w:rFonts w:ascii="Times New Roman" w:eastAsia="Times New Roman" w:hAnsi="Times New Roman" w:cs="Times New Roman"/>
          <w:lang w:eastAsia="da-DK"/>
        </w:rPr>
        <w:t>Chiang Kai-shek, Kinas leder, fik st</w:t>
      </w:r>
      <w:r>
        <w:rPr>
          <w:rFonts w:ascii="Times New Roman" w:eastAsia="Times New Roman" w:hAnsi="Times New Roman" w:cs="Times New Roman"/>
          <w:lang w:eastAsia="da-DK"/>
        </w:rPr>
        <w:t>ø</w:t>
      </w:r>
      <w:r w:rsidRPr="00B20490">
        <w:rPr>
          <w:rFonts w:ascii="Times New Roman" w:eastAsia="Times New Roman" w:hAnsi="Times New Roman" w:cs="Times New Roman"/>
          <w:lang w:eastAsia="da-DK"/>
        </w:rPr>
        <w:t>tte til krigen mod Japan af USA</w:t>
      </w:r>
    </w:p>
  </w:footnote>
  <w:footnote w:id="5">
    <w:p w14:paraId="7AEC6A0C" w14:textId="77777777" w:rsidR="00B20490" w:rsidRPr="001E089A" w:rsidRDefault="00B20490" w:rsidP="001E089A">
      <w:pPr>
        <w:rPr>
          <w:rFonts w:ascii="Times New Roman" w:eastAsia="Times New Roman" w:hAnsi="Times New Roman" w:cs="Times New Roman"/>
          <w:lang w:eastAsia="da-DK"/>
        </w:rPr>
      </w:pPr>
      <w:r>
        <w:rPr>
          <w:rStyle w:val="Fodnotehenvisning"/>
        </w:rPr>
        <w:footnoteRef/>
      </w:r>
      <w:r>
        <w:t xml:space="preserve"> </w:t>
      </w:r>
      <w:r w:rsidRPr="00B20490">
        <w:rPr>
          <w:rFonts w:ascii="Times New Roman" w:eastAsia="Times New Roman" w:hAnsi="Times New Roman" w:cs="Times New Roman"/>
          <w:lang w:eastAsia="da-DK"/>
        </w:rPr>
        <w:t xml:space="preserve">Andamanerne er </w:t>
      </w:r>
      <w:r>
        <w:rPr>
          <w:rFonts w:ascii="Times New Roman" w:eastAsia="Times New Roman" w:hAnsi="Times New Roman" w:cs="Times New Roman"/>
          <w:lang w:eastAsia="da-DK"/>
        </w:rPr>
        <w:t>ø</w:t>
      </w:r>
      <w:r w:rsidRPr="00B20490">
        <w:rPr>
          <w:rFonts w:ascii="Times New Roman" w:eastAsia="Times New Roman" w:hAnsi="Times New Roman" w:cs="Times New Roman"/>
          <w:lang w:eastAsia="da-DK"/>
        </w:rPr>
        <w:t>gruppe i Bengalske Bugt, som var besat af</w:t>
      </w:r>
      <w:r>
        <w:rPr>
          <w:rFonts w:ascii="Times New Roman" w:eastAsia="Times New Roman" w:hAnsi="Times New Roman" w:cs="Times New Roman"/>
          <w:lang w:eastAsia="da-DK"/>
        </w:rPr>
        <w:t xml:space="preserve"> </w:t>
      </w:r>
      <w:r w:rsidRPr="00B20490">
        <w:rPr>
          <w:rFonts w:ascii="Times New Roman" w:eastAsia="Times New Roman" w:hAnsi="Times New Roman" w:cs="Times New Roman"/>
          <w:lang w:eastAsia="da-DK"/>
        </w:rPr>
        <w:t>japanerne 1942-45.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3C"/>
    <w:rsid w:val="000A24A8"/>
    <w:rsid w:val="000E3BD0"/>
    <w:rsid w:val="0016753A"/>
    <w:rsid w:val="001B3D8D"/>
    <w:rsid w:val="001E089A"/>
    <w:rsid w:val="002335D7"/>
    <w:rsid w:val="00262D25"/>
    <w:rsid w:val="00265DBC"/>
    <w:rsid w:val="003E13E6"/>
    <w:rsid w:val="00401E3C"/>
    <w:rsid w:val="00431D9D"/>
    <w:rsid w:val="0046696D"/>
    <w:rsid w:val="004F6252"/>
    <w:rsid w:val="005943D7"/>
    <w:rsid w:val="00634CCB"/>
    <w:rsid w:val="0063647E"/>
    <w:rsid w:val="006A3A2E"/>
    <w:rsid w:val="007F58E1"/>
    <w:rsid w:val="008B7766"/>
    <w:rsid w:val="00AD00CA"/>
    <w:rsid w:val="00B20090"/>
    <w:rsid w:val="00B20490"/>
    <w:rsid w:val="00BD2DB8"/>
    <w:rsid w:val="00BE64F4"/>
    <w:rsid w:val="00BF7FC3"/>
    <w:rsid w:val="00C33604"/>
    <w:rsid w:val="00C813C7"/>
    <w:rsid w:val="00CF3B71"/>
    <w:rsid w:val="00D175B1"/>
    <w:rsid w:val="00D75227"/>
    <w:rsid w:val="00DC18FB"/>
    <w:rsid w:val="00DE3CDB"/>
    <w:rsid w:val="00EB3033"/>
    <w:rsid w:val="00F26C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C2B2"/>
  <w14:defaultImageDpi w14:val="32767"/>
  <w15:chartTrackingRefBased/>
  <w15:docId w15:val="{77A9C331-28E1-9B4D-909A-B19E854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C813C7"/>
    <w:rPr>
      <w:sz w:val="20"/>
      <w:szCs w:val="20"/>
    </w:rPr>
  </w:style>
  <w:style w:type="character" w:customStyle="1" w:styleId="FodnotetekstTegn">
    <w:name w:val="Fodnotetekst Tegn"/>
    <w:basedOn w:val="Standardskrifttypeiafsnit"/>
    <w:link w:val="Fodnotetekst"/>
    <w:uiPriority w:val="99"/>
    <w:semiHidden/>
    <w:rsid w:val="00C813C7"/>
    <w:rPr>
      <w:sz w:val="20"/>
      <w:szCs w:val="20"/>
    </w:rPr>
  </w:style>
  <w:style w:type="character" w:styleId="Fodnotehenvisning">
    <w:name w:val="footnote reference"/>
    <w:basedOn w:val="Standardskrifttypeiafsnit"/>
    <w:uiPriority w:val="99"/>
    <w:semiHidden/>
    <w:unhideWhenUsed/>
    <w:rsid w:val="00C813C7"/>
    <w:rPr>
      <w:vertAlign w:val="superscript"/>
    </w:rPr>
  </w:style>
  <w:style w:type="paragraph" w:styleId="Markeringsbobletekst">
    <w:name w:val="Balloon Text"/>
    <w:basedOn w:val="Normal"/>
    <w:link w:val="MarkeringsbobletekstTegn"/>
    <w:uiPriority w:val="99"/>
    <w:semiHidden/>
    <w:unhideWhenUsed/>
    <w:rsid w:val="004F625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F6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769">
      <w:bodyDiv w:val="1"/>
      <w:marLeft w:val="0"/>
      <w:marRight w:val="0"/>
      <w:marTop w:val="0"/>
      <w:marBottom w:val="0"/>
      <w:divBdr>
        <w:top w:val="none" w:sz="0" w:space="0" w:color="auto"/>
        <w:left w:val="none" w:sz="0" w:space="0" w:color="auto"/>
        <w:bottom w:val="none" w:sz="0" w:space="0" w:color="auto"/>
        <w:right w:val="none" w:sz="0" w:space="0" w:color="auto"/>
      </w:divBdr>
    </w:div>
    <w:div w:id="29697044">
      <w:bodyDiv w:val="1"/>
      <w:marLeft w:val="0"/>
      <w:marRight w:val="0"/>
      <w:marTop w:val="0"/>
      <w:marBottom w:val="0"/>
      <w:divBdr>
        <w:top w:val="none" w:sz="0" w:space="0" w:color="auto"/>
        <w:left w:val="none" w:sz="0" w:space="0" w:color="auto"/>
        <w:bottom w:val="none" w:sz="0" w:space="0" w:color="auto"/>
        <w:right w:val="none" w:sz="0" w:space="0" w:color="auto"/>
      </w:divBdr>
    </w:div>
    <w:div w:id="34013967">
      <w:bodyDiv w:val="1"/>
      <w:marLeft w:val="0"/>
      <w:marRight w:val="0"/>
      <w:marTop w:val="0"/>
      <w:marBottom w:val="0"/>
      <w:divBdr>
        <w:top w:val="none" w:sz="0" w:space="0" w:color="auto"/>
        <w:left w:val="none" w:sz="0" w:space="0" w:color="auto"/>
        <w:bottom w:val="none" w:sz="0" w:space="0" w:color="auto"/>
        <w:right w:val="none" w:sz="0" w:space="0" w:color="auto"/>
      </w:divBdr>
    </w:div>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55406323">
      <w:bodyDiv w:val="1"/>
      <w:marLeft w:val="0"/>
      <w:marRight w:val="0"/>
      <w:marTop w:val="0"/>
      <w:marBottom w:val="0"/>
      <w:divBdr>
        <w:top w:val="none" w:sz="0" w:space="0" w:color="auto"/>
        <w:left w:val="none" w:sz="0" w:space="0" w:color="auto"/>
        <w:bottom w:val="none" w:sz="0" w:space="0" w:color="auto"/>
        <w:right w:val="none" w:sz="0" w:space="0" w:color="auto"/>
      </w:divBdr>
    </w:div>
    <w:div w:id="348802212">
      <w:bodyDiv w:val="1"/>
      <w:marLeft w:val="0"/>
      <w:marRight w:val="0"/>
      <w:marTop w:val="0"/>
      <w:marBottom w:val="0"/>
      <w:divBdr>
        <w:top w:val="none" w:sz="0" w:space="0" w:color="auto"/>
        <w:left w:val="none" w:sz="0" w:space="0" w:color="auto"/>
        <w:bottom w:val="none" w:sz="0" w:space="0" w:color="auto"/>
        <w:right w:val="none" w:sz="0" w:space="0" w:color="auto"/>
      </w:divBdr>
    </w:div>
    <w:div w:id="483812984">
      <w:bodyDiv w:val="1"/>
      <w:marLeft w:val="0"/>
      <w:marRight w:val="0"/>
      <w:marTop w:val="0"/>
      <w:marBottom w:val="0"/>
      <w:divBdr>
        <w:top w:val="none" w:sz="0" w:space="0" w:color="auto"/>
        <w:left w:val="none" w:sz="0" w:space="0" w:color="auto"/>
        <w:bottom w:val="none" w:sz="0" w:space="0" w:color="auto"/>
        <w:right w:val="none" w:sz="0" w:space="0" w:color="auto"/>
      </w:divBdr>
    </w:div>
    <w:div w:id="529299841">
      <w:bodyDiv w:val="1"/>
      <w:marLeft w:val="0"/>
      <w:marRight w:val="0"/>
      <w:marTop w:val="0"/>
      <w:marBottom w:val="0"/>
      <w:divBdr>
        <w:top w:val="none" w:sz="0" w:space="0" w:color="auto"/>
        <w:left w:val="none" w:sz="0" w:space="0" w:color="auto"/>
        <w:bottom w:val="none" w:sz="0" w:space="0" w:color="auto"/>
        <w:right w:val="none" w:sz="0" w:space="0" w:color="auto"/>
      </w:divBdr>
    </w:div>
    <w:div w:id="612056157">
      <w:bodyDiv w:val="1"/>
      <w:marLeft w:val="0"/>
      <w:marRight w:val="0"/>
      <w:marTop w:val="0"/>
      <w:marBottom w:val="0"/>
      <w:divBdr>
        <w:top w:val="none" w:sz="0" w:space="0" w:color="auto"/>
        <w:left w:val="none" w:sz="0" w:space="0" w:color="auto"/>
        <w:bottom w:val="none" w:sz="0" w:space="0" w:color="auto"/>
        <w:right w:val="none" w:sz="0" w:space="0" w:color="auto"/>
      </w:divBdr>
    </w:div>
    <w:div w:id="697899690">
      <w:bodyDiv w:val="1"/>
      <w:marLeft w:val="0"/>
      <w:marRight w:val="0"/>
      <w:marTop w:val="0"/>
      <w:marBottom w:val="0"/>
      <w:divBdr>
        <w:top w:val="none" w:sz="0" w:space="0" w:color="auto"/>
        <w:left w:val="none" w:sz="0" w:space="0" w:color="auto"/>
        <w:bottom w:val="none" w:sz="0" w:space="0" w:color="auto"/>
        <w:right w:val="none" w:sz="0" w:space="0" w:color="auto"/>
      </w:divBdr>
    </w:div>
    <w:div w:id="733049774">
      <w:bodyDiv w:val="1"/>
      <w:marLeft w:val="0"/>
      <w:marRight w:val="0"/>
      <w:marTop w:val="0"/>
      <w:marBottom w:val="0"/>
      <w:divBdr>
        <w:top w:val="none" w:sz="0" w:space="0" w:color="auto"/>
        <w:left w:val="none" w:sz="0" w:space="0" w:color="auto"/>
        <w:bottom w:val="none" w:sz="0" w:space="0" w:color="auto"/>
        <w:right w:val="none" w:sz="0" w:space="0" w:color="auto"/>
      </w:divBdr>
    </w:div>
    <w:div w:id="904804224">
      <w:bodyDiv w:val="1"/>
      <w:marLeft w:val="0"/>
      <w:marRight w:val="0"/>
      <w:marTop w:val="0"/>
      <w:marBottom w:val="0"/>
      <w:divBdr>
        <w:top w:val="none" w:sz="0" w:space="0" w:color="auto"/>
        <w:left w:val="none" w:sz="0" w:space="0" w:color="auto"/>
        <w:bottom w:val="none" w:sz="0" w:space="0" w:color="auto"/>
        <w:right w:val="none" w:sz="0" w:space="0" w:color="auto"/>
      </w:divBdr>
    </w:div>
    <w:div w:id="905646115">
      <w:bodyDiv w:val="1"/>
      <w:marLeft w:val="0"/>
      <w:marRight w:val="0"/>
      <w:marTop w:val="0"/>
      <w:marBottom w:val="0"/>
      <w:divBdr>
        <w:top w:val="none" w:sz="0" w:space="0" w:color="auto"/>
        <w:left w:val="none" w:sz="0" w:space="0" w:color="auto"/>
        <w:bottom w:val="none" w:sz="0" w:space="0" w:color="auto"/>
        <w:right w:val="none" w:sz="0" w:space="0" w:color="auto"/>
      </w:divBdr>
    </w:div>
    <w:div w:id="954362803">
      <w:bodyDiv w:val="1"/>
      <w:marLeft w:val="0"/>
      <w:marRight w:val="0"/>
      <w:marTop w:val="0"/>
      <w:marBottom w:val="0"/>
      <w:divBdr>
        <w:top w:val="none" w:sz="0" w:space="0" w:color="auto"/>
        <w:left w:val="none" w:sz="0" w:space="0" w:color="auto"/>
        <w:bottom w:val="none" w:sz="0" w:space="0" w:color="auto"/>
        <w:right w:val="none" w:sz="0" w:space="0" w:color="auto"/>
      </w:divBdr>
    </w:div>
    <w:div w:id="962810167">
      <w:bodyDiv w:val="1"/>
      <w:marLeft w:val="0"/>
      <w:marRight w:val="0"/>
      <w:marTop w:val="0"/>
      <w:marBottom w:val="0"/>
      <w:divBdr>
        <w:top w:val="none" w:sz="0" w:space="0" w:color="auto"/>
        <w:left w:val="none" w:sz="0" w:space="0" w:color="auto"/>
        <w:bottom w:val="none" w:sz="0" w:space="0" w:color="auto"/>
        <w:right w:val="none" w:sz="0" w:space="0" w:color="auto"/>
      </w:divBdr>
    </w:div>
    <w:div w:id="990325981">
      <w:bodyDiv w:val="1"/>
      <w:marLeft w:val="0"/>
      <w:marRight w:val="0"/>
      <w:marTop w:val="0"/>
      <w:marBottom w:val="0"/>
      <w:divBdr>
        <w:top w:val="none" w:sz="0" w:space="0" w:color="auto"/>
        <w:left w:val="none" w:sz="0" w:space="0" w:color="auto"/>
        <w:bottom w:val="none" w:sz="0" w:space="0" w:color="auto"/>
        <w:right w:val="none" w:sz="0" w:space="0" w:color="auto"/>
      </w:divBdr>
    </w:div>
    <w:div w:id="1136873772">
      <w:bodyDiv w:val="1"/>
      <w:marLeft w:val="0"/>
      <w:marRight w:val="0"/>
      <w:marTop w:val="0"/>
      <w:marBottom w:val="0"/>
      <w:divBdr>
        <w:top w:val="none" w:sz="0" w:space="0" w:color="auto"/>
        <w:left w:val="none" w:sz="0" w:space="0" w:color="auto"/>
        <w:bottom w:val="none" w:sz="0" w:space="0" w:color="auto"/>
        <w:right w:val="none" w:sz="0" w:space="0" w:color="auto"/>
      </w:divBdr>
    </w:div>
    <w:div w:id="1287851433">
      <w:bodyDiv w:val="1"/>
      <w:marLeft w:val="0"/>
      <w:marRight w:val="0"/>
      <w:marTop w:val="0"/>
      <w:marBottom w:val="0"/>
      <w:divBdr>
        <w:top w:val="none" w:sz="0" w:space="0" w:color="auto"/>
        <w:left w:val="none" w:sz="0" w:space="0" w:color="auto"/>
        <w:bottom w:val="none" w:sz="0" w:space="0" w:color="auto"/>
        <w:right w:val="none" w:sz="0" w:space="0" w:color="auto"/>
      </w:divBdr>
    </w:div>
    <w:div w:id="1295528295">
      <w:bodyDiv w:val="1"/>
      <w:marLeft w:val="0"/>
      <w:marRight w:val="0"/>
      <w:marTop w:val="0"/>
      <w:marBottom w:val="0"/>
      <w:divBdr>
        <w:top w:val="none" w:sz="0" w:space="0" w:color="auto"/>
        <w:left w:val="none" w:sz="0" w:space="0" w:color="auto"/>
        <w:bottom w:val="none" w:sz="0" w:space="0" w:color="auto"/>
        <w:right w:val="none" w:sz="0" w:space="0" w:color="auto"/>
      </w:divBdr>
    </w:div>
    <w:div w:id="1299460331">
      <w:bodyDiv w:val="1"/>
      <w:marLeft w:val="0"/>
      <w:marRight w:val="0"/>
      <w:marTop w:val="0"/>
      <w:marBottom w:val="0"/>
      <w:divBdr>
        <w:top w:val="none" w:sz="0" w:space="0" w:color="auto"/>
        <w:left w:val="none" w:sz="0" w:space="0" w:color="auto"/>
        <w:bottom w:val="none" w:sz="0" w:space="0" w:color="auto"/>
        <w:right w:val="none" w:sz="0" w:space="0" w:color="auto"/>
      </w:divBdr>
    </w:div>
    <w:div w:id="1378091451">
      <w:bodyDiv w:val="1"/>
      <w:marLeft w:val="0"/>
      <w:marRight w:val="0"/>
      <w:marTop w:val="0"/>
      <w:marBottom w:val="0"/>
      <w:divBdr>
        <w:top w:val="none" w:sz="0" w:space="0" w:color="auto"/>
        <w:left w:val="none" w:sz="0" w:space="0" w:color="auto"/>
        <w:bottom w:val="none" w:sz="0" w:space="0" w:color="auto"/>
        <w:right w:val="none" w:sz="0" w:space="0" w:color="auto"/>
      </w:divBdr>
    </w:div>
    <w:div w:id="1421371828">
      <w:bodyDiv w:val="1"/>
      <w:marLeft w:val="0"/>
      <w:marRight w:val="0"/>
      <w:marTop w:val="0"/>
      <w:marBottom w:val="0"/>
      <w:divBdr>
        <w:top w:val="none" w:sz="0" w:space="0" w:color="auto"/>
        <w:left w:val="none" w:sz="0" w:space="0" w:color="auto"/>
        <w:bottom w:val="none" w:sz="0" w:space="0" w:color="auto"/>
        <w:right w:val="none" w:sz="0" w:space="0" w:color="auto"/>
      </w:divBdr>
    </w:div>
    <w:div w:id="1506096142">
      <w:bodyDiv w:val="1"/>
      <w:marLeft w:val="0"/>
      <w:marRight w:val="0"/>
      <w:marTop w:val="0"/>
      <w:marBottom w:val="0"/>
      <w:divBdr>
        <w:top w:val="none" w:sz="0" w:space="0" w:color="auto"/>
        <w:left w:val="none" w:sz="0" w:space="0" w:color="auto"/>
        <w:bottom w:val="none" w:sz="0" w:space="0" w:color="auto"/>
        <w:right w:val="none" w:sz="0" w:space="0" w:color="auto"/>
      </w:divBdr>
    </w:div>
    <w:div w:id="1913655943">
      <w:bodyDiv w:val="1"/>
      <w:marLeft w:val="0"/>
      <w:marRight w:val="0"/>
      <w:marTop w:val="0"/>
      <w:marBottom w:val="0"/>
      <w:divBdr>
        <w:top w:val="none" w:sz="0" w:space="0" w:color="auto"/>
        <w:left w:val="none" w:sz="0" w:space="0" w:color="auto"/>
        <w:bottom w:val="none" w:sz="0" w:space="0" w:color="auto"/>
        <w:right w:val="none" w:sz="0" w:space="0" w:color="auto"/>
      </w:divBdr>
    </w:div>
    <w:div w:id="20560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238DE-6229-CF48-A80B-75B9FEBB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1206</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18</cp:revision>
  <dcterms:created xsi:type="dcterms:W3CDTF">2019-11-11T12:02:00Z</dcterms:created>
  <dcterms:modified xsi:type="dcterms:W3CDTF">2023-01-04T10:27:00Z</dcterms:modified>
</cp:coreProperties>
</file>