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7440" w14:textId="376BE668" w:rsidR="008868AB" w:rsidRPr="0038520C" w:rsidRDefault="00554521" w:rsidP="0038520C">
      <w:pPr>
        <w:jc w:val="center"/>
        <w:rPr>
          <w:sz w:val="36"/>
          <w:szCs w:val="36"/>
        </w:rPr>
      </w:pPr>
      <w:r w:rsidRPr="0038520C">
        <w:rPr>
          <w:sz w:val="36"/>
          <w:szCs w:val="36"/>
        </w:rPr>
        <w:t xml:space="preserve">Isolering af DNA fra </w:t>
      </w:r>
      <w:r w:rsidR="00066144">
        <w:rPr>
          <w:sz w:val="36"/>
          <w:szCs w:val="36"/>
        </w:rPr>
        <w:t>frugt</w:t>
      </w:r>
    </w:p>
    <w:p w14:paraId="1F8542E8" w14:textId="029AC186" w:rsidR="00362D56" w:rsidRPr="00851725" w:rsidRDefault="00760869" w:rsidP="00362D56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8FDEB6" wp14:editId="4B86CE97">
            <wp:simplePos x="0" y="0"/>
            <wp:positionH relativeFrom="column">
              <wp:posOffset>4623909</wp:posOffset>
            </wp:positionH>
            <wp:positionV relativeFrom="paragraph">
              <wp:posOffset>86807</wp:posOffset>
            </wp:positionV>
            <wp:extent cx="1581150" cy="934085"/>
            <wp:effectExtent l="0" t="0" r="6350" b="5715"/>
            <wp:wrapThrough wrapText="bothSides">
              <wp:wrapPolygon edited="0">
                <wp:start x="0" y="0"/>
                <wp:lineTo x="0" y="21438"/>
                <wp:lineTo x="21513" y="21438"/>
                <wp:lineTo x="21513" y="0"/>
                <wp:lineTo x="0" y="0"/>
              </wp:wrapPolygon>
            </wp:wrapThrough>
            <wp:docPr id="1" name="Billede 1" descr="Et billede, der indeholder frugt, kiw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frugt, kiwi&#10;&#10;Automatisk genereret beskrivels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73"/>
                    <a:stretch/>
                  </pic:blipFill>
                  <pic:spPr bwMode="auto">
                    <a:xfrm>
                      <a:off x="0" y="0"/>
                      <a:ext cx="1581150" cy="93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D56" w:rsidRPr="00851725">
        <w:rPr>
          <w:sz w:val="28"/>
          <w:szCs w:val="28"/>
          <w:u w:val="single"/>
        </w:rPr>
        <w:t>Formål:</w:t>
      </w:r>
    </w:p>
    <w:p w14:paraId="5664773A" w14:textId="632056CC" w:rsidR="00362D56" w:rsidRDefault="00362D56" w:rsidP="00362D56">
      <w:pPr>
        <w:rPr>
          <w:sz w:val="24"/>
          <w:szCs w:val="24"/>
        </w:rPr>
      </w:pPr>
      <w:r>
        <w:rPr>
          <w:sz w:val="24"/>
          <w:szCs w:val="24"/>
        </w:rPr>
        <w:t xml:space="preserve">Formålet er at isolere DNA fra </w:t>
      </w:r>
      <w:r w:rsidR="00066144">
        <w:rPr>
          <w:sz w:val="24"/>
          <w:szCs w:val="24"/>
        </w:rPr>
        <w:t>en selvvalgt frugt</w:t>
      </w:r>
      <w:r w:rsidR="004B1C78">
        <w:rPr>
          <w:sz w:val="24"/>
          <w:szCs w:val="24"/>
        </w:rPr>
        <w:t xml:space="preserve"> med en generel metode, der kan anvendes </w:t>
      </w:r>
      <w:r w:rsidR="000D0D84">
        <w:rPr>
          <w:sz w:val="24"/>
          <w:szCs w:val="24"/>
        </w:rPr>
        <w:t>på mange celletyper, der indeholder en vis mængde DNA.</w:t>
      </w:r>
    </w:p>
    <w:p w14:paraId="53CC1F96" w14:textId="25BC62BD" w:rsidR="00554521" w:rsidRPr="0038520C" w:rsidRDefault="00554521" w:rsidP="00851725">
      <w:pPr>
        <w:jc w:val="center"/>
        <w:rPr>
          <w:sz w:val="24"/>
          <w:szCs w:val="24"/>
        </w:rPr>
      </w:pPr>
    </w:p>
    <w:p w14:paraId="2C8EBDB3" w14:textId="30E86DC8" w:rsidR="0038520C" w:rsidRPr="00851725" w:rsidRDefault="0038520C">
      <w:pPr>
        <w:rPr>
          <w:sz w:val="28"/>
          <w:szCs w:val="28"/>
          <w:u w:val="single"/>
        </w:rPr>
      </w:pPr>
      <w:r w:rsidRPr="00851725">
        <w:rPr>
          <w:sz w:val="28"/>
          <w:szCs w:val="28"/>
          <w:u w:val="single"/>
        </w:rPr>
        <w:t>Teori:</w:t>
      </w:r>
    </w:p>
    <w:p w14:paraId="61AB946E" w14:textId="1B32DC88" w:rsidR="00067168" w:rsidRDefault="00067168">
      <w:pPr>
        <w:rPr>
          <w:sz w:val="24"/>
          <w:szCs w:val="24"/>
        </w:rPr>
      </w:pPr>
      <w:r>
        <w:rPr>
          <w:sz w:val="24"/>
          <w:szCs w:val="24"/>
        </w:rPr>
        <w:t>Skriv et teoriafsnit</w:t>
      </w:r>
      <w:r w:rsidR="004A3E0E">
        <w:rPr>
          <w:sz w:val="24"/>
          <w:szCs w:val="24"/>
        </w:rPr>
        <w:t xml:space="preserve">, </w:t>
      </w:r>
      <w:r w:rsidR="00BB1721">
        <w:rPr>
          <w:sz w:val="24"/>
          <w:szCs w:val="24"/>
        </w:rPr>
        <w:t xml:space="preserve">hvor </w:t>
      </w:r>
      <w:r w:rsidR="00E21653">
        <w:rPr>
          <w:sz w:val="24"/>
          <w:szCs w:val="24"/>
        </w:rPr>
        <w:t>I forklarer</w:t>
      </w:r>
      <w:r w:rsidR="00C7742F">
        <w:rPr>
          <w:sz w:val="24"/>
          <w:szCs w:val="24"/>
        </w:rPr>
        <w:t xml:space="preserve"> opbygningen af kromosomer og DNA.</w:t>
      </w:r>
    </w:p>
    <w:p w14:paraId="64CD39E7" w14:textId="77777777" w:rsidR="00F82668" w:rsidRDefault="00F82668" w:rsidP="003F6284">
      <w:pPr>
        <w:rPr>
          <w:sz w:val="24"/>
          <w:szCs w:val="24"/>
        </w:rPr>
      </w:pPr>
    </w:p>
    <w:p w14:paraId="1992B9DB" w14:textId="71946400" w:rsidR="003F6284" w:rsidRPr="00851725" w:rsidRDefault="003F6284" w:rsidP="003F6284">
      <w:pPr>
        <w:rPr>
          <w:sz w:val="28"/>
          <w:szCs w:val="28"/>
          <w:u w:val="single"/>
        </w:rPr>
      </w:pPr>
      <w:r w:rsidRPr="00851725">
        <w:rPr>
          <w:sz w:val="28"/>
          <w:szCs w:val="28"/>
          <w:u w:val="single"/>
        </w:rPr>
        <w:t xml:space="preserve">Materialer: </w:t>
      </w:r>
    </w:p>
    <w:p w14:paraId="2CF0C3A0" w14:textId="77777777" w:rsidR="003F6284" w:rsidRPr="004A6DCE" w:rsidRDefault="003F6284" w:rsidP="003F6284">
      <w:pPr>
        <w:rPr>
          <w:rFonts w:ascii="Calibri" w:hAnsi="Calibri" w:cs="Calibri"/>
          <w:sz w:val="24"/>
          <w:szCs w:val="24"/>
        </w:rPr>
      </w:pPr>
      <w:r w:rsidRPr="004A6DCE">
        <w:rPr>
          <w:rFonts w:ascii="Calibri" w:hAnsi="Calibri" w:cs="Calibri"/>
          <w:sz w:val="24"/>
          <w:szCs w:val="24"/>
        </w:rPr>
        <w:t>Fælles for holdet:</w:t>
      </w:r>
    </w:p>
    <w:p w14:paraId="2B8DAC64" w14:textId="77777777" w:rsidR="003F6284" w:rsidRPr="004A6DCE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A6DCE">
        <w:rPr>
          <w:rFonts w:ascii="Calibri" w:hAnsi="Calibri" w:cs="Calibri"/>
          <w:sz w:val="24"/>
          <w:szCs w:val="24"/>
        </w:rPr>
        <w:t>Vandbad (</w:t>
      </w:r>
      <w:r w:rsidRPr="004A6DCE">
        <w:rPr>
          <w:rFonts w:ascii="Calibri" w:hAnsi="Calibri" w:cs="Calibri"/>
          <w:sz w:val="24"/>
          <w:szCs w:val="24"/>
          <w:lang w:eastAsia="da-DK"/>
        </w:rPr>
        <w:t>60°C)</w:t>
      </w:r>
    </w:p>
    <w:p w14:paraId="751B34F1" w14:textId="77777777" w:rsidR="003F6284" w:rsidRPr="004A6DCE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A6DCE">
        <w:rPr>
          <w:rFonts w:ascii="Calibri" w:hAnsi="Calibri" w:cs="Calibri"/>
          <w:sz w:val="24"/>
          <w:szCs w:val="24"/>
          <w:lang w:eastAsia="da-DK"/>
        </w:rPr>
        <w:t>Isbad</w:t>
      </w:r>
    </w:p>
    <w:p w14:paraId="2FCAFFBB" w14:textId="77777777" w:rsidR="003F6284" w:rsidRPr="004A6DCE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 w:rsidRPr="004A6DCE">
        <w:rPr>
          <w:rFonts w:ascii="Calibri" w:hAnsi="Calibri" w:cs="Calibri"/>
          <w:sz w:val="24"/>
          <w:szCs w:val="24"/>
          <w:lang w:eastAsia="da-DK"/>
        </w:rPr>
        <w:t>Protease</w:t>
      </w:r>
      <w:proofErr w:type="spellEnd"/>
      <w:r w:rsidRPr="004A6DCE">
        <w:rPr>
          <w:rFonts w:ascii="Calibri" w:hAnsi="Calibri" w:cs="Calibri"/>
          <w:sz w:val="24"/>
          <w:szCs w:val="24"/>
          <w:lang w:eastAsia="da-DK"/>
        </w:rPr>
        <w:t>-enzym (</w:t>
      </w:r>
      <w:proofErr w:type="spellStart"/>
      <w:r w:rsidRPr="004A6DCE">
        <w:rPr>
          <w:rFonts w:ascii="Calibri" w:hAnsi="Calibri" w:cs="Calibri"/>
          <w:sz w:val="24"/>
          <w:szCs w:val="24"/>
          <w:lang w:eastAsia="da-DK"/>
        </w:rPr>
        <w:t>Savinase</w:t>
      </w:r>
      <w:proofErr w:type="spellEnd"/>
      <w:r w:rsidRPr="004A6DCE">
        <w:rPr>
          <w:rFonts w:ascii="Calibri" w:hAnsi="Calibri" w:cs="Calibri"/>
          <w:sz w:val="24"/>
          <w:szCs w:val="24"/>
          <w:lang w:eastAsia="da-DK"/>
        </w:rPr>
        <w:t>)</w:t>
      </w:r>
    </w:p>
    <w:p w14:paraId="2F163F5D" w14:textId="1994632E" w:rsidR="003F6284" w:rsidRPr="00760869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A6DCE">
        <w:rPr>
          <w:rFonts w:ascii="Calibri" w:hAnsi="Calibri" w:cs="Calibri"/>
          <w:sz w:val="24"/>
          <w:szCs w:val="24"/>
          <w:lang w:eastAsia="da-DK"/>
        </w:rPr>
        <w:t xml:space="preserve">Iskold </w:t>
      </w:r>
      <w:r w:rsidR="00746464">
        <w:rPr>
          <w:rFonts w:ascii="Calibri" w:hAnsi="Calibri" w:cs="Calibri"/>
          <w:sz w:val="24"/>
          <w:szCs w:val="24"/>
          <w:lang w:eastAsia="da-DK"/>
        </w:rPr>
        <w:t>husholdningssprit</w:t>
      </w:r>
    </w:p>
    <w:p w14:paraId="038996E6" w14:textId="77777777" w:rsidR="003F6284" w:rsidRPr="004A6DCE" w:rsidRDefault="003F6284" w:rsidP="003F6284">
      <w:pPr>
        <w:rPr>
          <w:rFonts w:ascii="Calibri" w:hAnsi="Calibri" w:cs="Calibri"/>
          <w:sz w:val="24"/>
          <w:szCs w:val="24"/>
        </w:rPr>
      </w:pPr>
      <w:r w:rsidRPr="004A6DCE">
        <w:rPr>
          <w:rFonts w:ascii="Calibri" w:hAnsi="Calibri" w:cs="Calibri"/>
          <w:sz w:val="24"/>
          <w:szCs w:val="24"/>
        </w:rPr>
        <w:t>Pr. gruppe:</w:t>
      </w:r>
    </w:p>
    <w:p w14:paraId="506EAD4D" w14:textId="36E50B03" w:rsidR="003F6284" w:rsidRPr="004A6DCE" w:rsidRDefault="004036A1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50 g jordbær (frosne)</w:t>
      </w:r>
      <w:r w:rsidR="00332292">
        <w:rPr>
          <w:rFonts w:ascii="Calibri" w:hAnsi="Calibri" w:cs="Calibri"/>
          <w:sz w:val="24"/>
          <w:szCs w:val="24"/>
        </w:rPr>
        <w:t xml:space="preserve"> eller </w:t>
      </w:r>
      <w:r w:rsidR="008B3C61">
        <w:rPr>
          <w:rFonts w:ascii="Calibri" w:hAnsi="Calibri" w:cs="Calibri"/>
          <w:sz w:val="24"/>
          <w:szCs w:val="24"/>
        </w:rPr>
        <w:t>anden frugt.</w:t>
      </w:r>
    </w:p>
    <w:p w14:paraId="40FB4235" w14:textId="77777777" w:rsidR="003F6284" w:rsidRPr="004A6DCE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A6DCE">
        <w:rPr>
          <w:rFonts w:ascii="Calibri" w:hAnsi="Calibri" w:cs="Calibri"/>
          <w:sz w:val="24"/>
          <w:szCs w:val="24"/>
        </w:rPr>
        <w:t xml:space="preserve">3g </w:t>
      </w:r>
      <m:oMath>
        <m:r>
          <w:rPr>
            <w:rFonts w:ascii="Cambria Math" w:hAnsi="Cambria Math" w:cs="Calibri"/>
            <w:sz w:val="24"/>
            <w:szCs w:val="24"/>
          </w:rPr>
          <m:t>NaCl</m:t>
        </m:r>
      </m:oMath>
      <w:r w:rsidRPr="004A6DCE">
        <w:rPr>
          <w:rFonts w:ascii="Calibri" w:eastAsiaTheme="minorEastAsia" w:hAnsi="Calibri" w:cs="Calibri"/>
          <w:sz w:val="24"/>
          <w:szCs w:val="24"/>
        </w:rPr>
        <w:t xml:space="preserve"> (bordsalt)</w:t>
      </w:r>
    </w:p>
    <w:p w14:paraId="0227BFED" w14:textId="77777777" w:rsidR="003F6284" w:rsidRPr="004A6DCE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A6DCE">
        <w:rPr>
          <w:rFonts w:ascii="Calibri" w:eastAsiaTheme="minorEastAsia" w:hAnsi="Calibri" w:cs="Calibri"/>
          <w:sz w:val="24"/>
          <w:szCs w:val="24"/>
        </w:rPr>
        <w:t>100 ml demineraliseret vand</w:t>
      </w:r>
    </w:p>
    <w:p w14:paraId="49FAA450" w14:textId="77777777" w:rsidR="003F6284" w:rsidRPr="004A6DCE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A6DCE">
        <w:rPr>
          <w:rFonts w:ascii="Calibri" w:eastAsiaTheme="minorEastAsia" w:hAnsi="Calibri" w:cs="Calibri"/>
          <w:sz w:val="24"/>
          <w:szCs w:val="24"/>
        </w:rPr>
        <w:t>10 ml opvaskemiddel</w:t>
      </w:r>
    </w:p>
    <w:p w14:paraId="2F7E7A44" w14:textId="1F71597F" w:rsidR="003F6284" w:rsidRPr="004A6DCE" w:rsidRDefault="0074646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Blender</w:t>
      </w:r>
    </w:p>
    <w:p w14:paraId="22254E15" w14:textId="77777777" w:rsidR="003F6284" w:rsidRPr="004A6DCE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A6DCE">
        <w:rPr>
          <w:rFonts w:ascii="Calibri" w:eastAsiaTheme="minorEastAsia" w:hAnsi="Calibri" w:cs="Calibri"/>
          <w:sz w:val="24"/>
          <w:szCs w:val="24"/>
        </w:rPr>
        <w:t>Glasspatel</w:t>
      </w:r>
    </w:p>
    <w:p w14:paraId="0C314B22" w14:textId="77777777" w:rsidR="003F6284" w:rsidRPr="004A6DCE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A6DCE">
        <w:rPr>
          <w:rFonts w:ascii="Calibri" w:eastAsiaTheme="minorEastAsia" w:hAnsi="Calibri" w:cs="Calibri"/>
          <w:sz w:val="24"/>
          <w:szCs w:val="24"/>
        </w:rPr>
        <w:t>Tragt og kaffefilter</w:t>
      </w:r>
    </w:p>
    <w:p w14:paraId="2E50D6F4" w14:textId="33322A3B" w:rsidR="00760869" w:rsidRPr="00760869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A6DCE">
        <w:rPr>
          <w:rFonts w:ascii="Calibri" w:eastAsiaTheme="minorEastAsia" w:hAnsi="Calibri" w:cs="Calibri"/>
          <w:sz w:val="24"/>
          <w:szCs w:val="24"/>
        </w:rPr>
        <w:t xml:space="preserve">2 stk. 200 ml bægerglas </w:t>
      </w:r>
    </w:p>
    <w:p w14:paraId="41CBC32E" w14:textId="784947B5" w:rsidR="0038520C" w:rsidRPr="00760869" w:rsidRDefault="003F6284" w:rsidP="003F6284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60869">
        <w:rPr>
          <w:rFonts w:ascii="Calibri" w:eastAsiaTheme="minorEastAsia" w:hAnsi="Calibri" w:cs="Calibri"/>
          <w:sz w:val="24"/>
          <w:szCs w:val="24"/>
        </w:rPr>
        <w:t>1 reagensglas</w:t>
      </w:r>
    </w:p>
    <w:p w14:paraId="1836336E" w14:textId="77777777" w:rsidR="00CD7592" w:rsidRDefault="00CD7592" w:rsidP="007A4A91">
      <w:pPr>
        <w:rPr>
          <w:sz w:val="28"/>
          <w:szCs w:val="28"/>
          <w:u w:val="single"/>
        </w:rPr>
      </w:pPr>
    </w:p>
    <w:p w14:paraId="5BFB02F6" w14:textId="77777777" w:rsidR="00CD7592" w:rsidRDefault="00CD7592" w:rsidP="007A4A91">
      <w:pPr>
        <w:rPr>
          <w:sz w:val="28"/>
          <w:szCs w:val="28"/>
          <w:u w:val="single"/>
        </w:rPr>
      </w:pPr>
    </w:p>
    <w:p w14:paraId="3676DE15" w14:textId="77777777" w:rsidR="00F82668" w:rsidRDefault="00F82668" w:rsidP="007A4A91">
      <w:pPr>
        <w:rPr>
          <w:sz w:val="28"/>
          <w:szCs w:val="28"/>
          <w:u w:val="single"/>
        </w:rPr>
      </w:pPr>
    </w:p>
    <w:p w14:paraId="72CFAEA1" w14:textId="77777777" w:rsidR="00F82668" w:rsidRDefault="00F82668" w:rsidP="007A4A91">
      <w:pPr>
        <w:rPr>
          <w:sz w:val="28"/>
          <w:szCs w:val="28"/>
          <w:u w:val="single"/>
        </w:rPr>
      </w:pPr>
    </w:p>
    <w:p w14:paraId="68719B29" w14:textId="77777777" w:rsidR="00CD7592" w:rsidRDefault="00CD7592" w:rsidP="007A4A91">
      <w:pPr>
        <w:rPr>
          <w:sz w:val="28"/>
          <w:szCs w:val="28"/>
          <w:u w:val="single"/>
        </w:rPr>
      </w:pPr>
    </w:p>
    <w:p w14:paraId="4950AC5D" w14:textId="77777777" w:rsidR="00CD7592" w:rsidRDefault="00CD7592" w:rsidP="007A4A91">
      <w:pPr>
        <w:rPr>
          <w:sz w:val="28"/>
          <w:szCs w:val="28"/>
          <w:u w:val="single"/>
        </w:rPr>
      </w:pPr>
    </w:p>
    <w:p w14:paraId="4400CE84" w14:textId="695A53E0" w:rsidR="00851725" w:rsidRPr="00801851" w:rsidRDefault="007A4A91" w:rsidP="007A4A91">
      <w:pPr>
        <w:rPr>
          <w:sz w:val="28"/>
          <w:szCs w:val="28"/>
          <w:u w:val="single"/>
        </w:rPr>
      </w:pPr>
      <w:r w:rsidRPr="00851725">
        <w:rPr>
          <w:sz w:val="28"/>
          <w:szCs w:val="28"/>
          <w:u w:val="single"/>
        </w:rPr>
        <w:lastRenderedPageBreak/>
        <w:t>Fremgangsmåde</w:t>
      </w:r>
      <w:r w:rsidR="00D01DFA" w:rsidRPr="00851725">
        <w:rPr>
          <w:sz w:val="28"/>
          <w:szCs w:val="28"/>
          <w:u w:val="single"/>
        </w:rPr>
        <w:t xml:space="preserve"> </w:t>
      </w:r>
      <w:r w:rsidR="001615B5">
        <w:rPr>
          <w:sz w:val="28"/>
          <w:szCs w:val="28"/>
          <w:u w:val="single"/>
        </w:rPr>
        <w:t>(</w:t>
      </w:r>
      <w:r w:rsidR="00D01DFA" w:rsidRPr="00851725">
        <w:rPr>
          <w:color w:val="FF0000"/>
          <w:sz w:val="28"/>
          <w:szCs w:val="28"/>
          <w:u w:val="single"/>
        </w:rPr>
        <w:t>Husk at tage billeder</w:t>
      </w:r>
      <w:r w:rsidR="001615B5" w:rsidRPr="001615B5">
        <w:rPr>
          <w:color w:val="000000" w:themeColor="text1"/>
          <w:sz w:val="28"/>
          <w:szCs w:val="28"/>
          <w:u w:val="single"/>
        </w:rPr>
        <w:t>)</w:t>
      </w:r>
      <w:r w:rsidR="00851725" w:rsidRPr="001615B5">
        <w:rPr>
          <w:color w:val="000000" w:themeColor="text1"/>
          <w:sz w:val="28"/>
          <w:szCs w:val="28"/>
          <w:u w:val="single"/>
        </w:rPr>
        <w:t>:</w:t>
      </w:r>
    </w:p>
    <w:p w14:paraId="18141C1F" w14:textId="11E97381" w:rsidR="007A4A91" w:rsidRPr="00851725" w:rsidRDefault="007A4A91" w:rsidP="007A4A91">
      <w:pPr>
        <w:rPr>
          <w:b/>
          <w:bCs/>
          <w:sz w:val="24"/>
          <w:szCs w:val="24"/>
        </w:rPr>
      </w:pPr>
      <w:r w:rsidRPr="00851725">
        <w:rPr>
          <w:b/>
          <w:bCs/>
          <w:sz w:val="24"/>
          <w:szCs w:val="24"/>
        </w:rPr>
        <w:t>Del 1 – fremstilling af frugtekstrakt:</w:t>
      </w:r>
    </w:p>
    <w:p w14:paraId="1E06CA93" w14:textId="60EEFC5C" w:rsidR="001040EA" w:rsidRDefault="001040EA" w:rsidP="00362D56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355A7">
        <w:rPr>
          <w:sz w:val="24"/>
          <w:szCs w:val="24"/>
        </w:rPr>
        <w:t>et bæ</w:t>
      </w:r>
      <w:r w:rsidR="00B10F2D">
        <w:rPr>
          <w:sz w:val="24"/>
          <w:szCs w:val="24"/>
        </w:rPr>
        <w:t>gerglas</w:t>
      </w:r>
      <w:r>
        <w:rPr>
          <w:sz w:val="24"/>
          <w:szCs w:val="24"/>
        </w:rPr>
        <w:t xml:space="preserve"> tilsættes 3 g salt</w:t>
      </w:r>
      <w:r w:rsidR="00FA419F">
        <w:rPr>
          <w:sz w:val="24"/>
          <w:szCs w:val="24"/>
        </w:rPr>
        <w:t xml:space="preserve"> og 10 ml opvaskemiddel. Fyld op med vand til 100 ml og bland godt.</w:t>
      </w:r>
    </w:p>
    <w:p w14:paraId="2DF28610" w14:textId="77777777" w:rsidR="00FA419F" w:rsidRDefault="00FA419F" w:rsidP="00FA419F">
      <w:pPr>
        <w:pStyle w:val="Listeafsnit"/>
        <w:rPr>
          <w:sz w:val="24"/>
          <w:szCs w:val="24"/>
        </w:rPr>
      </w:pPr>
    </w:p>
    <w:p w14:paraId="53ECFFF4" w14:textId="2A559B3F" w:rsidR="00BB37A1" w:rsidRDefault="00BB37A1" w:rsidP="00362D56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Afvej </w:t>
      </w:r>
      <w:r w:rsidR="0002515F">
        <w:rPr>
          <w:sz w:val="24"/>
          <w:szCs w:val="24"/>
        </w:rPr>
        <w:t>50 g jordbær</w:t>
      </w:r>
      <w:r w:rsidR="008B3C61">
        <w:rPr>
          <w:sz w:val="24"/>
          <w:szCs w:val="24"/>
        </w:rPr>
        <w:t xml:space="preserve"> eller </w:t>
      </w:r>
      <w:r w:rsidR="00CB0D46">
        <w:rPr>
          <w:sz w:val="24"/>
          <w:szCs w:val="24"/>
        </w:rPr>
        <w:t>anden frugt</w:t>
      </w:r>
      <w:r>
        <w:rPr>
          <w:sz w:val="24"/>
          <w:szCs w:val="24"/>
        </w:rPr>
        <w:t>, og skær dem i små stykker (kantlængde ca. 5 mm)</w:t>
      </w:r>
    </w:p>
    <w:p w14:paraId="46241B57" w14:textId="77777777" w:rsidR="00BB37A1" w:rsidRPr="00BB37A1" w:rsidRDefault="00BB37A1" w:rsidP="00BB37A1">
      <w:pPr>
        <w:pStyle w:val="Listeafsnit"/>
        <w:rPr>
          <w:sz w:val="24"/>
          <w:szCs w:val="24"/>
        </w:rPr>
      </w:pPr>
    </w:p>
    <w:p w14:paraId="6780E723" w14:textId="630FD925" w:rsidR="00982987" w:rsidRPr="00563913" w:rsidRDefault="00BB37A1" w:rsidP="00563913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Tilsæt</w:t>
      </w:r>
      <w:r w:rsidR="00CB0D46">
        <w:rPr>
          <w:sz w:val="24"/>
          <w:szCs w:val="24"/>
        </w:rPr>
        <w:t xml:space="preserve"> frugt</w:t>
      </w:r>
      <w:r>
        <w:rPr>
          <w:sz w:val="24"/>
          <w:szCs w:val="24"/>
        </w:rPr>
        <w:t xml:space="preserve">stykkerne </w:t>
      </w:r>
      <w:r w:rsidR="00636853">
        <w:rPr>
          <w:sz w:val="24"/>
          <w:szCs w:val="24"/>
        </w:rPr>
        <w:t>til vaskemiddel-/saltopløsningen, og rør grundigt.</w:t>
      </w:r>
      <w:r w:rsidR="0002515F">
        <w:rPr>
          <w:sz w:val="24"/>
          <w:szCs w:val="24"/>
        </w:rPr>
        <w:t xml:space="preserve"> </w:t>
      </w:r>
    </w:p>
    <w:tbl>
      <w:tblPr>
        <w:tblStyle w:val="Tabel-Gitter"/>
        <w:tblpPr w:leftFromText="141" w:rightFromText="141" w:vertAnchor="text" w:horzAnchor="margin" w:tblpXSpec="center" w:tblpY="402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880131" w:rsidRPr="0038520C" w14:paraId="3DDC4C3E" w14:textId="77777777" w:rsidTr="00880131">
        <w:tc>
          <w:tcPr>
            <w:tcW w:w="8930" w:type="dxa"/>
            <w:shd w:val="clear" w:color="auto" w:fill="DEEAF6" w:themeFill="accent5" w:themeFillTint="33"/>
          </w:tcPr>
          <w:p w14:paraId="1DCC8134" w14:textId="5EB6EA68" w:rsidR="00880131" w:rsidRPr="0038520C" w:rsidRDefault="007E7207" w:rsidP="00880131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09A52917" wp14:editId="5BBBA159">
                  <wp:simplePos x="0" y="0"/>
                  <wp:positionH relativeFrom="column">
                    <wp:posOffset>4144010</wp:posOffset>
                  </wp:positionH>
                  <wp:positionV relativeFrom="paragraph">
                    <wp:posOffset>103031</wp:posOffset>
                  </wp:positionV>
                  <wp:extent cx="1351915" cy="1012825"/>
                  <wp:effectExtent l="0" t="0" r="0" b="3175"/>
                  <wp:wrapThrough wrapText="bothSides">
                    <wp:wrapPolygon edited="0">
                      <wp:start x="0" y="0"/>
                      <wp:lineTo x="0" y="21397"/>
                      <wp:lineTo x="21306" y="21397"/>
                      <wp:lineTo x="21306" y="0"/>
                      <wp:lineTo x="0" y="0"/>
                    </wp:wrapPolygon>
                  </wp:wrapThrough>
                  <wp:docPr id="894572964" name="Billede 1" descr="Emulsion | Kemien i din hver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ulsion | Kemien i din hver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85785D" w14:textId="2BBA2DC8" w:rsidR="00880131" w:rsidRPr="0038520C" w:rsidRDefault="00880131" w:rsidP="00880131">
            <w:pPr>
              <w:rPr>
                <w:i/>
                <w:iCs/>
                <w:sz w:val="24"/>
                <w:szCs w:val="24"/>
              </w:rPr>
            </w:pPr>
            <w:r w:rsidRPr="0038520C">
              <w:rPr>
                <w:i/>
                <w:iCs/>
                <w:sz w:val="24"/>
                <w:szCs w:val="24"/>
              </w:rPr>
              <w:t xml:space="preserve">Note: </w:t>
            </w:r>
            <w:r w:rsidR="001B2BB2">
              <w:rPr>
                <w:i/>
                <w:iCs/>
                <w:sz w:val="24"/>
                <w:szCs w:val="24"/>
              </w:rPr>
              <w:t>Opvaskemidlet</w:t>
            </w:r>
            <w:r w:rsidR="00877C1E">
              <w:rPr>
                <w:i/>
                <w:iCs/>
                <w:sz w:val="24"/>
                <w:szCs w:val="24"/>
              </w:rPr>
              <w:t xml:space="preserve"> nedbryder cellemembranerne.</w:t>
            </w:r>
            <w:r w:rsidR="009959F0">
              <w:rPr>
                <w:i/>
                <w:iCs/>
                <w:sz w:val="24"/>
                <w:szCs w:val="24"/>
              </w:rPr>
              <w:t xml:space="preserve"> </w:t>
            </w:r>
            <w:r w:rsidRPr="0038520C">
              <w:rPr>
                <w:i/>
                <w:iCs/>
                <w:sz w:val="24"/>
                <w:szCs w:val="24"/>
              </w:rPr>
              <w:t>Vaskemidlet danner komplekser med membranernes fedtstoffer (</w:t>
            </w:r>
            <w:r w:rsidRPr="008642A6">
              <w:rPr>
                <w:i/>
                <w:iCs/>
                <w:sz w:val="24"/>
                <w:szCs w:val="24"/>
              </w:rPr>
              <w:t>fosfolipider)</w:t>
            </w:r>
            <w:r w:rsidR="008642A6" w:rsidRPr="008642A6">
              <w:rPr>
                <w:i/>
                <w:iCs/>
                <w:sz w:val="24"/>
                <w:szCs w:val="24"/>
              </w:rPr>
              <w:t>,</w:t>
            </w:r>
            <w:r w:rsidRPr="0038520C">
              <w:rPr>
                <w:i/>
                <w:iCs/>
                <w:sz w:val="24"/>
                <w:szCs w:val="24"/>
              </w:rPr>
              <w:t xml:space="preserve"> og </w:t>
            </w:r>
            <w:r w:rsidR="00FE6DEC">
              <w:rPr>
                <w:i/>
                <w:iCs/>
                <w:sz w:val="24"/>
                <w:szCs w:val="24"/>
              </w:rPr>
              <w:t>h</w:t>
            </w:r>
            <w:r w:rsidRPr="0038520C">
              <w:rPr>
                <w:i/>
                <w:iCs/>
                <w:sz w:val="24"/>
                <w:szCs w:val="24"/>
              </w:rPr>
              <w:t>erefter vil fedtstoffer</w:t>
            </w:r>
            <w:r w:rsidR="007E7207">
              <w:rPr>
                <w:i/>
                <w:iCs/>
                <w:sz w:val="24"/>
                <w:szCs w:val="24"/>
              </w:rPr>
              <w:t>ne</w:t>
            </w:r>
            <w:r w:rsidRPr="0038520C">
              <w:rPr>
                <w:i/>
                <w:iCs/>
                <w:sz w:val="24"/>
                <w:szCs w:val="24"/>
              </w:rPr>
              <w:t xml:space="preserve"> fælde ud af opløsningen.</w:t>
            </w:r>
          </w:p>
          <w:p w14:paraId="206764C6" w14:textId="77777777" w:rsidR="00880131" w:rsidRPr="0038520C" w:rsidRDefault="00880131" w:rsidP="00880131">
            <w:pPr>
              <w:rPr>
                <w:i/>
                <w:iCs/>
                <w:sz w:val="24"/>
                <w:szCs w:val="24"/>
              </w:rPr>
            </w:pPr>
          </w:p>
          <w:p w14:paraId="50B9B063" w14:textId="7C6BF37A" w:rsidR="00BE7ED7" w:rsidRDefault="00880131" w:rsidP="00880131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</m:sup>
              </m:sSup>
            </m:oMath>
            <w:r w:rsidRPr="0038520C">
              <w:rPr>
                <w:rFonts w:eastAsiaTheme="minorEastAsia"/>
                <w:i/>
                <w:iCs/>
                <w:sz w:val="24"/>
                <w:szCs w:val="24"/>
              </w:rPr>
              <w:t xml:space="preserve">-ionerne </w:t>
            </w:r>
            <w:r w:rsidR="004B2360">
              <w:rPr>
                <w:rFonts w:eastAsiaTheme="minorEastAsia"/>
                <w:i/>
                <w:iCs/>
                <w:sz w:val="24"/>
                <w:szCs w:val="24"/>
              </w:rPr>
              <w:t>fra salte</w:t>
            </w:r>
            <w:r w:rsidR="00EF2423">
              <w:rPr>
                <w:rFonts w:eastAsiaTheme="minorEastAsia"/>
                <w:i/>
                <w:iCs/>
                <w:sz w:val="24"/>
                <w:szCs w:val="24"/>
              </w:rPr>
              <w:t xml:space="preserve">t </w:t>
            </w:r>
            <w:r w:rsidRPr="0038520C">
              <w:rPr>
                <w:rFonts w:eastAsiaTheme="minorEastAsia"/>
                <w:i/>
                <w:iCs/>
                <w:sz w:val="24"/>
                <w:szCs w:val="24"/>
              </w:rPr>
              <w:t xml:space="preserve">vil binde sig til DNA’s negativt ladede </w:t>
            </w:r>
            <w:r w:rsidRPr="007E7207">
              <w:rPr>
                <w:rFonts w:eastAsiaTheme="minorEastAsia"/>
                <w:i/>
                <w:iCs/>
                <w:sz w:val="24"/>
                <w:szCs w:val="24"/>
              </w:rPr>
              <w:t>fosfatgrupper</w:t>
            </w:r>
            <w:r w:rsidRPr="0038520C">
              <w:rPr>
                <w:rFonts w:eastAsiaTheme="minorEastAsia"/>
                <w:i/>
                <w:iCs/>
                <w:sz w:val="24"/>
                <w:szCs w:val="24"/>
              </w:rPr>
              <w:t>.</w:t>
            </w:r>
            <w:r w:rsidR="009959F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  <w:p w14:paraId="4906887C" w14:textId="77777777" w:rsidR="00EF2423" w:rsidRDefault="00EF2423" w:rsidP="00880131">
            <w:pPr>
              <w:rPr>
                <w:rFonts w:eastAsiaTheme="minorEastAsia"/>
                <w:i/>
                <w:iCs/>
                <w:sz w:val="24"/>
                <w:szCs w:val="24"/>
              </w:rPr>
            </w:pPr>
          </w:p>
          <w:p w14:paraId="3991C35E" w14:textId="17731E9B" w:rsidR="00880131" w:rsidRPr="0038520C" w:rsidRDefault="009959F0" w:rsidP="00880131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 xml:space="preserve">Ved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60 ℃</m:t>
              </m:r>
            </m:oMath>
            <w:r>
              <w:rPr>
                <w:rFonts w:eastAsiaTheme="minorEastAsia"/>
                <w:i/>
                <w:iCs/>
                <w:sz w:val="24"/>
                <w:szCs w:val="24"/>
              </w:rPr>
              <w:t xml:space="preserve"> vil </w:t>
            </w:r>
            <w:r w:rsidR="00EF2423">
              <w:rPr>
                <w:rFonts w:eastAsiaTheme="minorEastAsia"/>
                <w:i/>
                <w:iCs/>
                <w:sz w:val="24"/>
                <w:szCs w:val="24"/>
              </w:rPr>
              <w:t>eventuelt</w:t>
            </w:r>
            <w:r>
              <w:rPr>
                <w:rFonts w:eastAsiaTheme="minorEastAsia"/>
                <w:i/>
                <w:iCs/>
                <w:sz w:val="24"/>
                <w:szCs w:val="24"/>
              </w:rPr>
              <w:t xml:space="preserve"> forekommende </w:t>
            </w:r>
            <w:r w:rsidRPr="007E7207">
              <w:rPr>
                <w:rFonts w:eastAsiaTheme="minorEastAsia"/>
                <w:i/>
                <w:iCs/>
                <w:sz w:val="24"/>
                <w:szCs w:val="24"/>
              </w:rPr>
              <w:t>DNA-aser</w:t>
            </w:r>
            <w:r w:rsidR="007229FB">
              <w:rPr>
                <w:rFonts w:eastAsiaTheme="minorEastAsia"/>
                <w:i/>
                <w:iCs/>
                <w:sz w:val="24"/>
                <w:szCs w:val="24"/>
              </w:rPr>
              <w:t xml:space="preserve"> (en særlig slags enzymer</w:t>
            </w:r>
            <w:r w:rsidR="005105AD">
              <w:rPr>
                <w:rFonts w:eastAsiaTheme="minorEastAsia"/>
                <w:i/>
                <w:iCs/>
                <w:sz w:val="24"/>
                <w:szCs w:val="24"/>
              </w:rPr>
              <w:t>, der kan nedbryde DNA</w:t>
            </w:r>
            <w:r w:rsidR="007229FB">
              <w:rPr>
                <w:rFonts w:eastAsiaTheme="minorEastAsia"/>
                <w:i/>
                <w:iCs/>
                <w:sz w:val="24"/>
                <w:szCs w:val="24"/>
              </w:rPr>
              <w:t xml:space="preserve">) denaturere. Hvis man holder temperaturen på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60 ℃</m:t>
              </m:r>
            </m:oMath>
            <w:r w:rsidR="007229FB">
              <w:rPr>
                <w:rFonts w:eastAsiaTheme="minorEastAsia"/>
                <w:i/>
                <w:iCs/>
                <w:sz w:val="24"/>
                <w:szCs w:val="24"/>
              </w:rPr>
              <w:t xml:space="preserve"> i længere tid, vil DNA’et </w:t>
            </w:r>
            <w:r w:rsidR="00CE63BB">
              <w:rPr>
                <w:rFonts w:eastAsiaTheme="minorEastAsia"/>
                <w:i/>
                <w:iCs/>
                <w:sz w:val="24"/>
                <w:szCs w:val="24"/>
              </w:rPr>
              <w:t>nedbrydes.</w:t>
            </w:r>
          </w:p>
          <w:p w14:paraId="2800B2E9" w14:textId="77777777" w:rsidR="00880131" w:rsidRPr="0038520C" w:rsidRDefault="00880131" w:rsidP="00880131">
            <w:pPr>
              <w:rPr>
                <w:sz w:val="24"/>
                <w:szCs w:val="24"/>
              </w:rPr>
            </w:pPr>
          </w:p>
        </w:tc>
      </w:tr>
    </w:tbl>
    <w:p w14:paraId="6360964B" w14:textId="14EB8EC0" w:rsidR="00890AAE" w:rsidRPr="00880131" w:rsidRDefault="00890AAE" w:rsidP="00880131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880131">
        <w:rPr>
          <w:sz w:val="24"/>
          <w:szCs w:val="24"/>
        </w:rPr>
        <w:t xml:space="preserve">Stil bægerglasset i et </w:t>
      </w:r>
      <w:r w:rsidRPr="000A3096">
        <w:rPr>
          <w:sz w:val="24"/>
          <w:szCs w:val="24"/>
          <w:lang w:eastAsia="da-DK"/>
        </w:rPr>
        <w:t>60°C varmt vandbad i præcis 15 min.</w:t>
      </w:r>
    </w:p>
    <w:p w14:paraId="5236B16A" w14:textId="77777777" w:rsidR="00880131" w:rsidRPr="0038520C" w:rsidRDefault="00880131" w:rsidP="00880131">
      <w:pPr>
        <w:pStyle w:val="Listeafsnit"/>
        <w:rPr>
          <w:sz w:val="24"/>
          <w:szCs w:val="24"/>
        </w:rPr>
      </w:pPr>
    </w:p>
    <w:p w14:paraId="44CD026B" w14:textId="3CBC3A79" w:rsidR="004802FF" w:rsidRDefault="00294A05" w:rsidP="004802FF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Køl blandingen ned </w:t>
      </w:r>
      <w:r w:rsidR="00135AB2">
        <w:rPr>
          <w:sz w:val="24"/>
          <w:szCs w:val="24"/>
        </w:rPr>
        <w:t>i</w:t>
      </w:r>
      <w:r>
        <w:rPr>
          <w:sz w:val="24"/>
          <w:szCs w:val="24"/>
        </w:rPr>
        <w:t xml:space="preserve"> et isbad i 5 min. Husk jævnligt at røre i blandingen.</w:t>
      </w:r>
      <w:r w:rsidR="004802FF">
        <w:rPr>
          <w:sz w:val="24"/>
          <w:szCs w:val="24"/>
        </w:rPr>
        <w:br/>
      </w:r>
    </w:p>
    <w:p w14:paraId="62BFC7F0" w14:textId="0007B948" w:rsidR="00A66273" w:rsidRPr="00C93A44" w:rsidRDefault="00A66273" w:rsidP="00C93A44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Blend blandingen i 5-10 sekunder</w:t>
      </w:r>
      <w:r w:rsidR="00135AB2">
        <w:rPr>
          <w:sz w:val="24"/>
          <w:szCs w:val="24"/>
        </w:rPr>
        <w:t xml:space="preserve"> med en stavblender</w:t>
      </w:r>
      <w:r>
        <w:rPr>
          <w:sz w:val="24"/>
          <w:szCs w:val="24"/>
        </w:rPr>
        <w:t>.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A66273" w:rsidRPr="0038520C" w14:paraId="39E56EBE" w14:textId="77777777" w:rsidTr="00692492">
        <w:tc>
          <w:tcPr>
            <w:tcW w:w="8930" w:type="dxa"/>
            <w:shd w:val="clear" w:color="auto" w:fill="DEEAF6" w:themeFill="accent5" w:themeFillTint="33"/>
          </w:tcPr>
          <w:p w14:paraId="72662192" w14:textId="77777777" w:rsidR="00A66273" w:rsidRPr="0038520C" w:rsidRDefault="00A66273" w:rsidP="00692492">
            <w:pPr>
              <w:rPr>
                <w:sz w:val="24"/>
                <w:szCs w:val="24"/>
              </w:rPr>
            </w:pPr>
          </w:p>
          <w:p w14:paraId="5322C0A5" w14:textId="70309992" w:rsidR="00A66273" w:rsidRPr="0038520C" w:rsidRDefault="00A66273" w:rsidP="00692492">
            <w:pPr>
              <w:rPr>
                <w:i/>
                <w:iCs/>
                <w:sz w:val="24"/>
                <w:szCs w:val="24"/>
              </w:rPr>
            </w:pPr>
            <w:r w:rsidRPr="0038520C">
              <w:rPr>
                <w:i/>
                <w:iCs/>
                <w:sz w:val="24"/>
                <w:szCs w:val="24"/>
              </w:rPr>
              <w:t xml:space="preserve">Note: </w:t>
            </w:r>
            <w:r>
              <w:rPr>
                <w:i/>
                <w:iCs/>
                <w:sz w:val="24"/>
                <w:szCs w:val="24"/>
              </w:rPr>
              <w:t>Ved at blende nedbrydes cellevæggene</w:t>
            </w:r>
            <w:r w:rsidR="00C93A44">
              <w:rPr>
                <w:i/>
                <w:iCs/>
                <w:sz w:val="24"/>
                <w:szCs w:val="24"/>
              </w:rPr>
              <w:t xml:space="preserve"> og membranerne yderligere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14:paraId="77455547" w14:textId="77777777" w:rsidR="00A66273" w:rsidRPr="0038520C" w:rsidRDefault="00A66273" w:rsidP="00692492">
            <w:pPr>
              <w:rPr>
                <w:sz w:val="24"/>
                <w:szCs w:val="24"/>
              </w:rPr>
            </w:pPr>
          </w:p>
        </w:tc>
      </w:tr>
    </w:tbl>
    <w:p w14:paraId="1AD964A1" w14:textId="77777777" w:rsidR="00A66273" w:rsidRPr="0047715F" w:rsidRDefault="00A66273" w:rsidP="0047715F">
      <w:pPr>
        <w:rPr>
          <w:sz w:val="24"/>
          <w:szCs w:val="24"/>
        </w:rPr>
      </w:pPr>
    </w:p>
    <w:p w14:paraId="608FD3C3" w14:textId="769AFF92" w:rsidR="00982987" w:rsidRPr="0038520C" w:rsidRDefault="00982987" w:rsidP="00880131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38520C">
        <w:rPr>
          <w:sz w:val="24"/>
          <w:szCs w:val="24"/>
        </w:rPr>
        <w:t xml:space="preserve">Filtrer blandingen </w:t>
      </w:r>
      <w:r w:rsidR="005C5D41" w:rsidRPr="0038520C">
        <w:rPr>
          <w:sz w:val="24"/>
          <w:szCs w:val="24"/>
        </w:rPr>
        <w:t xml:space="preserve">ned i et nyt bægerglas </w:t>
      </w:r>
      <w:r w:rsidRPr="0038520C">
        <w:rPr>
          <w:sz w:val="24"/>
          <w:szCs w:val="24"/>
        </w:rPr>
        <w:t xml:space="preserve">gennem et kaffefilter </w:t>
      </w:r>
      <w:r w:rsidR="00CE63BB">
        <w:rPr>
          <w:sz w:val="24"/>
          <w:szCs w:val="24"/>
        </w:rPr>
        <w:t>i en tragt.</w:t>
      </w:r>
      <w:r w:rsidR="005C5D41">
        <w:rPr>
          <w:sz w:val="24"/>
          <w:szCs w:val="24"/>
        </w:rPr>
        <w:t xml:space="preserve"> Undgå at få skum med ned i filtratet.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D01DFA" w:rsidRPr="0038520C" w14:paraId="26941262" w14:textId="77777777" w:rsidTr="00851725">
        <w:tc>
          <w:tcPr>
            <w:tcW w:w="8930" w:type="dxa"/>
            <w:shd w:val="clear" w:color="auto" w:fill="DEEAF6" w:themeFill="accent5" w:themeFillTint="33"/>
          </w:tcPr>
          <w:p w14:paraId="226C826C" w14:textId="77777777" w:rsidR="00D01DFA" w:rsidRPr="0038520C" w:rsidRDefault="00D01DFA" w:rsidP="00D01DFA">
            <w:pPr>
              <w:rPr>
                <w:sz w:val="24"/>
                <w:szCs w:val="24"/>
              </w:rPr>
            </w:pPr>
          </w:p>
          <w:p w14:paraId="0EE7EF46" w14:textId="72D2F777" w:rsidR="00D01DFA" w:rsidRPr="0038520C" w:rsidRDefault="00D01DFA" w:rsidP="00D01DFA">
            <w:pPr>
              <w:rPr>
                <w:i/>
                <w:iCs/>
                <w:sz w:val="24"/>
                <w:szCs w:val="24"/>
              </w:rPr>
            </w:pPr>
            <w:r w:rsidRPr="0038520C">
              <w:rPr>
                <w:i/>
                <w:iCs/>
                <w:sz w:val="24"/>
                <w:szCs w:val="24"/>
              </w:rPr>
              <w:t>Note: Filtratet indeholder nu opløselige proteiner og DNA.</w:t>
            </w:r>
          </w:p>
          <w:p w14:paraId="6CB994F3" w14:textId="2D82D311" w:rsidR="00D01DFA" w:rsidRPr="0038520C" w:rsidRDefault="00D01DFA" w:rsidP="00D01DFA">
            <w:pPr>
              <w:rPr>
                <w:sz w:val="24"/>
                <w:szCs w:val="24"/>
              </w:rPr>
            </w:pPr>
          </w:p>
        </w:tc>
      </w:tr>
    </w:tbl>
    <w:p w14:paraId="384D53C9" w14:textId="77777777" w:rsidR="007940E5" w:rsidRPr="0038520C" w:rsidRDefault="007940E5" w:rsidP="00982987">
      <w:pPr>
        <w:rPr>
          <w:sz w:val="24"/>
          <w:szCs w:val="24"/>
        </w:rPr>
      </w:pPr>
    </w:p>
    <w:p w14:paraId="7AB0FBB5" w14:textId="79D3E146" w:rsidR="00982987" w:rsidRPr="00851725" w:rsidRDefault="00982987" w:rsidP="00982987">
      <w:pPr>
        <w:rPr>
          <w:b/>
          <w:bCs/>
          <w:sz w:val="24"/>
          <w:szCs w:val="24"/>
        </w:rPr>
      </w:pPr>
      <w:r w:rsidRPr="00851725">
        <w:rPr>
          <w:b/>
          <w:bCs/>
          <w:sz w:val="24"/>
          <w:szCs w:val="24"/>
        </w:rPr>
        <w:t>Del 2 – Adskillelse ad DNA fra frugtekstrakt:</w:t>
      </w:r>
    </w:p>
    <w:p w14:paraId="507636BC" w14:textId="04C07297" w:rsidR="00982987" w:rsidRDefault="00982987" w:rsidP="00D74D6F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38520C">
        <w:rPr>
          <w:sz w:val="24"/>
          <w:szCs w:val="24"/>
        </w:rPr>
        <w:t xml:space="preserve">Fyld reagensglasset en tredjedel </w:t>
      </w:r>
      <w:r w:rsidR="00E87C20">
        <w:rPr>
          <w:sz w:val="24"/>
          <w:szCs w:val="24"/>
        </w:rPr>
        <w:t>op</w:t>
      </w:r>
      <w:r w:rsidRPr="0038520C">
        <w:rPr>
          <w:sz w:val="24"/>
          <w:szCs w:val="24"/>
        </w:rPr>
        <w:t xml:space="preserve"> med </w:t>
      </w:r>
      <w:r w:rsidR="003044C8">
        <w:rPr>
          <w:sz w:val="24"/>
          <w:szCs w:val="24"/>
        </w:rPr>
        <w:t>frugt</w:t>
      </w:r>
      <w:r w:rsidRPr="0038520C">
        <w:rPr>
          <w:sz w:val="24"/>
          <w:szCs w:val="24"/>
        </w:rPr>
        <w:t>ekstrakt.</w:t>
      </w:r>
      <w:r w:rsidR="00362D56">
        <w:rPr>
          <w:sz w:val="24"/>
          <w:szCs w:val="24"/>
        </w:rPr>
        <w:br/>
      </w:r>
    </w:p>
    <w:p w14:paraId="1044075E" w14:textId="5EC5DA4D" w:rsidR="007940E5" w:rsidRDefault="007940E5" w:rsidP="00D74D6F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Tilsæt 10 dråber </w:t>
      </w:r>
      <w:proofErr w:type="spellStart"/>
      <w:r>
        <w:rPr>
          <w:sz w:val="24"/>
          <w:szCs w:val="24"/>
        </w:rPr>
        <w:t>Savinase</w:t>
      </w:r>
      <w:proofErr w:type="spellEnd"/>
      <w:r>
        <w:rPr>
          <w:sz w:val="24"/>
          <w:szCs w:val="24"/>
        </w:rPr>
        <w:t xml:space="preserve"> </w:t>
      </w:r>
      <w:r w:rsidR="00716BF4">
        <w:rPr>
          <w:sz w:val="24"/>
          <w:szCs w:val="24"/>
        </w:rPr>
        <w:t>(</w:t>
      </w:r>
      <w:proofErr w:type="spellStart"/>
      <w:r w:rsidR="00716BF4">
        <w:rPr>
          <w:sz w:val="24"/>
          <w:szCs w:val="24"/>
        </w:rPr>
        <w:t>protease</w:t>
      </w:r>
      <w:proofErr w:type="spellEnd"/>
      <w:r w:rsidR="00716BF4">
        <w:rPr>
          <w:sz w:val="24"/>
          <w:szCs w:val="24"/>
        </w:rPr>
        <w:t xml:space="preserve">) </w:t>
      </w:r>
      <w:r>
        <w:rPr>
          <w:sz w:val="24"/>
          <w:szCs w:val="24"/>
        </w:rPr>
        <w:t>og bland godt.</w:t>
      </w:r>
    </w:p>
    <w:tbl>
      <w:tblPr>
        <w:tblStyle w:val="Tabel-Gitter"/>
        <w:tblpPr w:leftFromText="141" w:rightFromText="141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8930"/>
      </w:tblGrid>
      <w:tr w:rsidR="001A7131" w:rsidRPr="0038520C" w14:paraId="3311AE64" w14:textId="77777777" w:rsidTr="001A7131">
        <w:tc>
          <w:tcPr>
            <w:tcW w:w="8930" w:type="dxa"/>
            <w:shd w:val="clear" w:color="auto" w:fill="DEEAF6" w:themeFill="accent5" w:themeFillTint="33"/>
          </w:tcPr>
          <w:p w14:paraId="1F5411F5" w14:textId="77777777" w:rsidR="001A7131" w:rsidRPr="0038520C" w:rsidRDefault="001A7131" w:rsidP="001A7131">
            <w:pPr>
              <w:rPr>
                <w:sz w:val="24"/>
                <w:szCs w:val="24"/>
              </w:rPr>
            </w:pPr>
          </w:p>
          <w:p w14:paraId="7741A497" w14:textId="78FC2DD6" w:rsidR="001A7131" w:rsidRPr="0038520C" w:rsidRDefault="001A7131" w:rsidP="001A7131">
            <w:pPr>
              <w:rPr>
                <w:i/>
                <w:iCs/>
                <w:sz w:val="24"/>
                <w:szCs w:val="24"/>
              </w:rPr>
            </w:pPr>
            <w:r w:rsidRPr="0038520C">
              <w:rPr>
                <w:i/>
                <w:iCs/>
                <w:sz w:val="24"/>
                <w:szCs w:val="24"/>
              </w:rPr>
              <w:t xml:space="preserve">Note: </w:t>
            </w:r>
            <w:proofErr w:type="spellStart"/>
            <w:r w:rsidRPr="0090082F">
              <w:rPr>
                <w:i/>
                <w:iCs/>
                <w:sz w:val="24"/>
                <w:szCs w:val="24"/>
                <w:u w:val="single"/>
              </w:rPr>
              <w:t>Proteasen</w:t>
            </w:r>
            <w:proofErr w:type="spellEnd"/>
            <w:r w:rsidR="00CF160A">
              <w:rPr>
                <w:i/>
                <w:iCs/>
                <w:sz w:val="24"/>
                <w:szCs w:val="24"/>
              </w:rPr>
              <w:t xml:space="preserve"> vil nedbryde de </w:t>
            </w:r>
            <w:proofErr w:type="spellStart"/>
            <w:r w:rsidR="00CF160A" w:rsidRPr="0090082F">
              <w:rPr>
                <w:i/>
                <w:iCs/>
                <w:sz w:val="24"/>
                <w:szCs w:val="24"/>
                <w:u w:val="single"/>
              </w:rPr>
              <w:t>histoner</w:t>
            </w:r>
            <w:proofErr w:type="spellEnd"/>
            <w:r w:rsidR="00CF160A">
              <w:rPr>
                <w:i/>
                <w:iCs/>
                <w:sz w:val="24"/>
                <w:szCs w:val="24"/>
              </w:rPr>
              <w:t xml:space="preserve"> (proteiner), som DNA er viklet op om</w:t>
            </w:r>
          </w:p>
          <w:p w14:paraId="2C5424BA" w14:textId="77777777" w:rsidR="001A7131" w:rsidRPr="0038520C" w:rsidRDefault="001A7131" w:rsidP="001A7131">
            <w:pPr>
              <w:rPr>
                <w:sz w:val="24"/>
                <w:szCs w:val="24"/>
              </w:rPr>
            </w:pPr>
          </w:p>
        </w:tc>
      </w:tr>
    </w:tbl>
    <w:p w14:paraId="137C2BBB" w14:textId="77777777" w:rsidR="001A7131" w:rsidRPr="00794EF4" w:rsidRDefault="001A7131" w:rsidP="00794EF4">
      <w:pPr>
        <w:rPr>
          <w:sz w:val="24"/>
          <w:szCs w:val="24"/>
        </w:rPr>
      </w:pPr>
    </w:p>
    <w:p w14:paraId="64158D78" w14:textId="16600955" w:rsidR="00D01DFA" w:rsidRDefault="00701EA5" w:rsidP="00D74D6F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982987" w:rsidRPr="0038520C">
        <w:rPr>
          <w:sz w:val="24"/>
          <w:szCs w:val="24"/>
        </w:rPr>
        <w:t>old reagensglasset skråt</w:t>
      </w:r>
      <w:r w:rsidR="00DB0E9E">
        <w:rPr>
          <w:sz w:val="24"/>
          <w:szCs w:val="24"/>
        </w:rPr>
        <w:t>,</w:t>
      </w:r>
      <w:r w:rsidR="00982987" w:rsidRPr="0038520C">
        <w:rPr>
          <w:sz w:val="24"/>
          <w:szCs w:val="24"/>
        </w:rPr>
        <w:t xml:space="preserve"> og hæld forsigtigt </w:t>
      </w:r>
      <w:r w:rsidR="00DB0E9E">
        <w:rPr>
          <w:sz w:val="24"/>
          <w:szCs w:val="24"/>
        </w:rPr>
        <w:t xml:space="preserve">5-6 ml iskold </w:t>
      </w:r>
      <w:r w:rsidR="00746464">
        <w:rPr>
          <w:sz w:val="24"/>
          <w:szCs w:val="24"/>
        </w:rPr>
        <w:t>husholdningssprit</w:t>
      </w:r>
      <w:r w:rsidR="00982987" w:rsidRPr="0038520C">
        <w:rPr>
          <w:sz w:val="24"/>
          <w:szCs w:val="24"/>
        </w:rPr>
        <w:t xml:space="preserve"> ned langs side</w:t>
      </w:r>
      <w:r>
        <w:rPr>
          <w:sz w:val="24"/>
          <w:szCs w:val="24"/>
        </w:rPr>
        <w:t>n</w:t>
      </w:r>
      <w:r w:rsidR="00982987" w:rsidRPr="0038520C">
        <w:rPr>
          <w:sz w:val="24"/>
          <w:szCs w:val="24"/>
        </w:rPr>
        <w:t>.</w:t>
      </w:r>
      <w:r w:rsidR="00794EF4">
        <w:rPr>
          <w:sz w:val="24"/>
          <w:szCs w:val="24"/>
        </w:rPr>
        <w:t xml:space="preserve"> </w:t>
      </w:r>
      <w:r w:rsidR="00746464">
        <w:rPr>
          <w:sz w:val="24"/>
          <w:szCs w:val="24"/>
        </w:rPr>
        <w:t>Husholdningssprit</w:t>
      </w:r>
      <w:r w:rsidR="002D1A1D">
        <w:rPr>
          <w:sz w:val="24"/>
          <w:szCs w:val="24"/>
        </w:rPr>
        <w:t>t</w:t>
      </w:r>
      <w:r w:rsidR="00746464">
        <w:rPr>
          <w:sz w:val="24"/>
          <w:szCs w:val="24"/>
        </w:rPr>
        <w:t>en</w:t>
      </w:r>
      <w:r w:rsidR="00794EF4">
        <w:rPr>
          <w:sz w:val="24"/>
          <w:szCs w:val="24"/>
        </w:rPr>
        <w:t xml:space="preserve"> må ikke blandes med </w:t>
      </w:r>
      <w:r w:rsidR="003044C8">
        <w:rPr>
          <w:sz w:val="24"/>
          <w:szCs w:val="24"/>
        </w:rPr>
        <w:t>frugt</w:t>
      </w:r>
      <w:r w:rsidR="00794EF4">
        <w:rPr>
          <w:sz w:val="24"/>
          <w:szCs w:val="24"/>
        </w:rPr>
        <w:t>ekstraktet</w:t>
      </w:r>
      <w:r w:rsidR="002C6A80">
        <w:rPr>
          <w:sz w:val="24"/>
          <w:szCs w:val="24"/>
        </w:rPr>
        <w:t xml:space="preserve">, men skal lægge sig i et lag ovenpå </w:t>
      </w:r>
      <w:r w:rsidR="003044C8">
        <w:rPr>
          <w:sz w:val="24"/>
          <w:szCs w:val="24"/>
        </w:rPr>
        <w:t>frugt</w:t>
      </w:r>
      <w:r w:rsidR="002C6A80">
        <w:rPr>
          <w:sz w:val="24"/>
          <w:szCs w:val="24"/>
        </w:rPr>
        <w:t>ekstraktet.</w:t>
      </w:r>
    </w:p>
    <w:p w14:paraId="7323980C" w14:textId="77777777" w:rsidR="00CB79A1" w:rsidRPr="00CB79A1" w:rsidRDefault="00CB79A1" w:rsidP="00CB79A1">
      <w:pPr>
        <w:pStyle w:val="Listeafsnit"/>
        <w:rPr>
          <w:sz w:val="24"/>
          <w:szCs w:val="24"/>
        </w:rPr>
      </w:pPr>
    </w:p>
    <w:p w14:paraId="72287DF7" w14:textId="7F99197C" w:rsidR="00982987" w:rsidRDefault="00982987" w:rsidP="00D74D6F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38520C">
        <w:rPr>
          <w:sz w:val="24"/>
          <w:szCs w:val="24"/>
        </w:rPr>
        <w:t xml:space="preserve">Lad reagensglasset stå i </w:t>
      </w:r>
      <w:r w:rsidR="002C6A80">
        <w:rPr>
          <w:sz w:val="24"/>
          <w:szCs w:val="24"/>
        </w:rPr>
        <w:t xml:space="preserve">ca. </w:t>
      </w:r>
      <w:r w:rsidR="00AB7767">
        <w:rPr>
          <w:sz w:val="24"/>
          <w:szCs w:val="24"/>
        </w:rPr>
        <w:t>3-5</w:t>
      </w:r>
      <w:r w:rsidRPr="0038520C">
        <w:rPr>
          <w:sz w:val="24"/>
          <w:szCs w:val="24"/>
        </w:rPr>
        <w:t xml:space="preserve"> minutter.</w:t>
      </w:r>
      <w:r w:rsidR="00A027C2" w:rsidRPr="00A027C2">
        <w:rPr>
          <w:sz w:val="24"/>
          <w:szCs w:val="24"/>
        </w:rPr>
        <w:t xml:space="preserve"> </w:t>
      </w:r>
      <w:r w:rsidR="00A027C2" w:rsidRPr="0038520C">
        <w:rPr>
          <w:sz w:val="24"/>
          <w:szCs w:val="24"/>
        </w:rPr>
        <w:t>DNA’et vil nu lægge sig øverst i glasset.</w:t>
      </w:r>
    </w:p>
    <w:tbl>
      <w:tblPr>
        <w:tblStyle w:val="Tabel-Gitter"/>
        <w:tblpPr w:leftFromText="141" w:rightFromText="141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CB79A1" w:rsidRPr="0038520C" w14:paraId="5E7AE203" w14:textId="77777777" w:rsidTr="00CB79A1">
        <w:tc>
          <w:tcPr>
            <w:tcW w:w="8930" w:type="dxa"/>
            <w:shd w:val="clear" w:color="auto" w:fill="DEEAF6" w:themeFill="accent5" w:themeFillTint="33"/>
          </w:tcPr>
          <w:p w14:paraId="5DCEB3B9" w14:textId="7BA72183" w:rsidR="00CB79A1" w:rsidRDefault="00A027C2" w:rsidP="00CB79A1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275DB97A" wp14:editId="03E61AA9">
                  <wp:simplePos x="0" y="0"/>
                  <wp:positionH relativeFrom="column">
                    <wp:posOffset>4762390</wp:posOffset>
                  </wp:positionH>
                  <wp:positionV relativeFrom="paragraph">
                    <wp:posOffset>182411</wp:posOffset>
                  </wp:positionV>
                  <wp:extent cx="682649" cy="1263600"/>
                  <wp:effectExtent l="0" t="0" r="3175" b="0"/>
                  <wp:wrapThrough wrapText="bothSides">
                    <wp:wrapPolygon edited="0">
                      <wp:start x="0" y="0"/>
                      <wp:lineTo x="0" y="21285"/>
                      <wp:lineTo x="21299" y="21285"/>
                      <wp:lineTo x="21299" y="0"/>
                      <wp:lineTo x="0" y="0"/>
                    </wp:wrapPolygon>
                  </wp:wrapThrough>
                  <wp:docPr id="476537577" name="Billede 2" descr="Extracting DNA From Strawberries : 12 Steps - Instruc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tracting DNA From Strawberries : 12 Steps - Instructa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49" cy="12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D1B864" w14:textId="7E9ACF62" w:rsidR="00CB79A1" w:rsidRDefault="00CB79A1" w:rsidP="00CB79A1">
            <w:pPr>
              <w:rPr>
                <w:i/>
                <w:iCs/>
                <w:sz w:val="24"/>
                <w:szCs w:val="24"/>
              </w:rPr>
            </w:pPr>
            <w:r w:rsidRPr="0038520C">
              <w:rPr>
                <w:i/>
                <w:iCs/>
                <w:sz w:val="24"/>
                <w:szCs w:val="24"/>
              </w:rPr>
              <w:t xml:space="preserve">Note: DNA er uopløselig i iskold </w:t>
            </w:r>
            <w:proofErr w:type="spellStart"/>
            <w:r w:rsidRPr="0038520C">
              <w:rPr>
                <w:i/>
                <w:iCs/>
                <w:sz w:val="24"/>
                <w:szCs w:val="24"/>
              </w:rPr>
              <w:t>ethanol</w:t>
            </w:r>
            <w:proofErr w:type="spellEnd"/>
            <w:r w:rsidR="0052727D">
              <w:rPr>
                <w:i/>
                <w:iCs/>
                <w:sz w:val="24"/>
                <w:szCs w:val="24"/>
              </w:rPr>
              <w:t>. M</w:t>
            </w:r>
            <w:r w:rsidRPr="0038520C">
              <w:rPr>
                <w:i/>
                <w:iCs/>
                <w:sz w:val="24"/>
                <w:szCs w:val="24"/>
              </w:rPr>
              <w:t>an vi</w:t>
            </w:r>
            <w:r>
              <w:rPr>
                <w:i/>
                <w:iCs/>
                <w:sz w:val="24"/>
                <w:szCs w:val="24"/>
              </w:rPr>
              <w:t>l</w:t>
            </w:r>
            <w:r w:rsidRPr="0038520C">
              <w:rPr>
                <w:i/>
                <w:iCs/>
                <w:sz w:val="24"/>
                <w:szCs w:val="24"/>
              </w:rPr>
              <w:t xml:space="preserve"> se, hvordan DNA langsomt stiger op i alkoholen som en hvid tåge.</w:t>
            </w:r>
          </w:p>
          <w:p w14:paraId="41C8DDA5" w14:textId="27E6594E" w:rsidR="00A027C2" w:rsidRDefault="00A027C2" w:rsidP="00CB79A1">
            <w:pPr>
              <w:rPr>
                <w:i/>
                <w:iCs/>
                <w:sz w:val="24"/>
                <w:szCs w:val="24"/>
              </w:rPr>
            </w:pPr>
          </w:p>
          <w:p w14:paraId="1C3AB4FD" w14:textId="68E18723" w:rsidR="00A027C2" w:rsidRPr="0038520C" w:rsidRDefault="00A027C2" w:rsidP="00A027C2">
            <w:pPr>
              <w:rPr>
                <w:i/>
                <w:iCs/>
                <w:sz w:val="24"/>
                <w:szCs w:val="24"/>
              </w:rPr>
            </w:pPr>
            <w:r w:rsidRPr="0038520C">
              <w:rPr>
                <w:i/>
                <w:iCs/>
                <w:sz w:val="24"/>
                <w:szCs w:val="24"/>
              </w:rPr>
              <w:t xml:space="preserve">Man må forvente, at der specielt forekommer en del </w:t>
            </w:r>
            <w:proofErr w:type="spellStart"/>
            <w:r w:rsidRPr="0038520C">
              <w:rPr>
                <w:i/>
                <w:iCs/>
                <w:sz w:val="24"/>
                <w:szCs w:val="24"/>
              </w:rPr>
              <w:t>histoner</w:t>
            </w:r>
            <w:proofErr w:type="spellEnd"/>
            <w:r w:rsidRPr="0038520C">
              <w:rPr>
                <w:i/>
                <w:iCs/>
                <w:sz w:val="24"/>
                <w:szCs w:val="24"/>
              </w:rPr>
              <w:t xml:space="preserve"> i det, </w:t>
            </w:r>
            <w:r w:rsidR="00716BF4">
              <w:rPr>
                <w:i/>
                <w:iCs/>
                <w:sz w:val="24"/>
                <w:szCs w:val="24"/>
              </w:rPr>
              <w:t xml:space="preserve">som </w:t>
            </w:r>
            <w:r w:rsidRPr="0038520C">
              <w:rPr>
                <w:i/>
                <w:iCs/>
                <w:sz w:val="24"/>
                <w:szCs w:val="24"/>
              </w:rPr>
              <w:t>man til slut tror, er rent DNA. Men metode</w:t>
            </w:r>
            <w:r>
              <w:rPr>
                <w:i/>
                <w:iCs/>
                <w:sz w:val="24"/>
                <w:szCs w:val="24"/>
              </w:rPr>
              <w:t>n</w:t>
            </w:r>
            <w:r w:rsidRPr="0038520C">
              <w:rPr>
                <w:i/>
                <w:iCs/>
                <w:sz w:val="24"/>
                <w:szCs w:val="24"/>
              </w:rPr>
              <w:t xml:space="preserve"> vid</w:t>
            </w:r>
            <w:r>
              <w:rPr>
                <w:i/>
                <w:iCs/>
                <w:sz w:val="24"/>
                <w:szCs w:val="24"/>
              </w:rPr>
              <w:t>n</w:t>
            </w:r>
            <w:r w:rsidRPr="0038520C">
              <w:rPr>
                <w:i/>
                <w:iCs/>
                <w:sz w:val="24"/>
                <w:szCs w:val="24"/>
              </w:rPr>
              <w:t>er</w:t>
            </w:r>
            <w:r>
              <w:rPr>
                <w:i/>
                <w:iCs/>
                <w:sz w:val="24"/>
                <w:szCs w:val="24"/>
              </w:rPr>
              <w:t xml:space="preserve"> om</w:t>
            </w:r>
            <w:r w:rsidRPr="0038520C">
              <w:rPr>
                <w:i/>
                <w:iCs/>
                <w:sz w:val="24"/>
                <w:szCs w:val="24"/>
              </w:rPr>
              <w:t xml:space="preserve"> de væsentligste principper ved ekstraktion af DNA fra væv.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E990C50" w14:textId="0FCA67CA" w:rsidR="00A027C2" w:rsidRPr="0038520C" w:rsidRDefault="00A027C2" w:rsidP="00CB79A1">
            <w:pPr>
              <w:rPr>
                <w:i/>
                <w:iCs/>
                <w:sz w:val="24"/>
                <w:szCs w:val="24"/>
              </w:rPr>
            </w:pPr>
          </w:p>
          <w:p w14:paraId="519BBBA7" w14:textId="77777777" w:rsidR="00CB79A1" w:rsidRPr="0038520C" w:rsidRDefault="00CB79A1" w:rsidP="00CB79A1">
            <w:pPr>
              <w:rPr>
                <w:sz w:val="24"/>
                <w:szCs w:val="24"/>
              </w:rPr>
            </w:pPr>
          </w:p>
        </w:tc>
      </w:tr>
    </w:tbl>
    <w:p w14:paraId="4F766570" w14:textId="0CB323F1" w:rsidR="0038520C" w:rsidRDefault="0038520C" w:rsidP="0038520C">
      <w:pPr>
        <w:rPr>
          <w:sz w:val="24"/>
          <w:szCs w:val="24"/>
        </w:rPr>
      </w:pPr>
    </w:p>
    <w:p w14:paraId="2F1FF158" w14:textId="2F8D1B43" w:rsidR="00C95037" w:rsidRDefault="004A6DCE" w:rsidP="0038520C">
      <w:pPr>
        <w:rPr>
          <w:b/>
          <w:bCs/>
          <w:sz w:val="24"/>
          <w:szCs w:val="24"/>
        </w:rPr>
      </w:pPr>
      <w:r>
        <w:rPr>
          <w:sz w:val="28"/>
          <w:szCs w:val="28"/>
          <w:u w:val="single"/>
        </w:rPr>
        <w:t>Sikkerhedsregler:</w:t>
      </w:r>
      <w:r>
        <w:rPr>
          <w:b/>
          <w:bCs/>
          <w:sz w:val="24"/>
          <w:szCs w:val="24"/>
        </w:rPr>
        <w:t xml:space="preserve"> </w:t>
      </w:r>
    </w:p>
    <w:p w14:paraId="50765D25" w14:textId="32D9FAC3" w:rsidR="003E7CC2" w:rsidRDefault="00EF4CD6" w:rsidP="00EF4CD6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Hvis der spildes enzym</w:t>
      </w:r>
      <w:r w:rsidR="0046687B">
        <w:rPr>
          <w:sz w:val="24"/>
          <w:szCs w:val="24"/>
        </w:rPr>
        <w:t>,</w:t>
      </w:r>
      <w:r>
        <w:rPr>
          <w:sz w:val="24"/>
          <w:szCs w:val="24"/>
        </w:rPr>
        <w:t xml:space="preserve"> tørres det op med vand med det samme for at undgå</w:t>
      </w:r>
      <w:r w:rsidR="0046687B">
        <w:rPr>
          <w:sz w:val="24"/>
          <w:szCs w:val="24"/>
        </w:rPr>
        <w:t xml:space="preserve"> dannelsen af enzymstøv. Man skal undgå at indånde enzymstøv, da det kan fremkalde allergiske reaktioner</w:t>
      </w:r>
      <w:r w:rsidR="006A4EB1">
        <w:rPr>
          <w:sz w:val="24"/>
          <w:szCs w:val="24"/>
        </w:rPr>
        <w:t xml:space="preserve"> såsom astma og høfeber.</w:t>
      </w:r>
    </w:p>
    <w:p w14:paraId="1554C11B" w14:textId="2C8334A5" w:rsidR="006A4EB1" w:rsidRDefault="006A4EB1" w:rsidP="00EF4CD6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Undgå at der dannes aerosoler (små væskedråber) af enzymer, da det kan fremkalde allergiske reaktioner. Derfor må enzymer aldrig anvendes på sprayform.</w:t>
      </w:r>
    </w:p>
    <w:p w14:paraId="23E3752E" w14:textId="4B012D52" w:rsidR="006A4EB1" w:rsidRDefault="006A4EB1" w:rsidP="00EF4CD6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Undgå at få enzymer </w:t>
      </w:r>
      <w:r w:rsidR="000117C9">
        <w:rPr>
          <w:sz w:val="24"/>
          <w:szCs w:val="24"/>
        </w:rPr>
        <w:t>på huden og i øjnene. Hvis det sker ved et uheld, skal der skylles med rigelige mængder vand.</w:t>
      </w:r>
    </w:p>
    <w:p w14:paraId="440D6442" w14:textId="700A6B87" w:rsidR="00AD3234" w:rsidRPr="00206D1A" w:rsidRDefault="00001A8A" w:rsidP="0038520C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Husholdningssprit</w:t>
      </w:r>
      <w:r w:rsidR="004E6699">
        <w:rPr>
          <w:sz w:val="24"/>
          <w:szCs w:val="24"/>
        </w:rPr>
        <w:t xml:space="preserve"> ødelægger og affedter hurtigt celler. Undgå kontakt med hud og øjne.</w:t>
      </w:r>
    </w:p>
    <w:p w14:paraId="1BEDE6BF" w14:textId="77777777" w:rsidR="00A027C2" w:rsidRDefault="00A027C2" w:rsidP="0038520C">
      <w:pPr>
        <w:rPr>
          <w:sz w:val="28"/>
          <w:szCs w:val="28"/>
          <w:u w:val="single"/>
        </w:rPr>
      </w:pPr>
    </w:p>
    <w:p w14:paraId="32AEAEBC" w14:textId="1350C04C" w:rsidR="001D325C" w:rsidRDefault="004A6DCE" w:rsidP="0038520C">
      <w:pPr>
        <w:rPr>
          <w:b/>
          <w:bCs/>
          <w:sz w:val="24"/>
          <w:szCs w:val="24"/>
        </w:rPr>
      </w:pPr>
      <w:r>
        <w:rPr>
          <w:sz w:val="28"/>
          <w:szCs w:val="28"/>
          <w:u w:val="single"/>
        </w:rPr>
        <w:t>Resultater:</w:t>
      </w:r>
    </w:p>
    <w:p w14:paraId="1F4F6C5E" w14:textId="4CB12924" w:rsidR="001D325C" w:rsidRDefault="00362D56" w:rsidP="0038520C">
      <w:pPr>
        <w:rPr>
          <w:sz w:val="24"/>
          <w:szCs w:val="24"/>
        </w:rPr>
      </w:pPr>
      <w:r>
        <w:rPr>
          <w:sz w:val="24"/>
          <w:szCs w:val="24"/>
        </w:rPr>
        <w:t xml:space="preserve">Indsæt billeder af jeres </w:t>
      </w:r>
      <w:r w:rsidR="009E1CCE">
        <w:rPr>
          <w:sz w:val="24"/>
          <w:szCs w:val="24"/>
        </w:rPr>
        <w:t>resultater, og vis med pile</w:t>
      </w:r>
      <w:r w:rsidR="00A54F73">
        <w:rPr>
          <w:sz w:val="24"/>
          <w:szCs w:val="24"/>
        </w:rPr>
        <w:t xml:space="preserve"> </w:t>
      </w:r>
      <w:r w:rsidR="009E1CCE">
        <w:rPr>
          <w:sz w:val="24"/>
          <w:szCs w:val="24"/>
        </w:rPr>
        <w:t>hvor man kan se DNA’et på billederne.</w:t>
      </w:r>
    </w:p>
    <w:p w14:paraId="43843227" w14:textId="77777777" w:rsidR="00A54F73" w:rsidRDefault="00A54F73" w:rsidP="0038520C">
      <w:pPr>
        <w:rPr>
          <w:sz w:val="24"/>
          <w:szCs w:val="24"/>
        </w:rPr>
      </w:pPr>
    </w:p>
    <w:p w14:paraId="25F2EF24" w14:textId="77777777" w:rsidR="009C21A9" w:rsidRDefault="009C21A9" w:rsidP="0038520C">
      <w:pPr>
        <w:rPr>
          <w:sz w:val="24"/>
          <w:szCs w:val="24"/>
        </w:rPr>
      </w:pPr>
    </w:p>
    <w:p w14:paraId="1827B03E" w14:textId="77777777" w:rsidR="009C21A9" w:rsidRDefault="009C21A9" w:rsidP="0038520C">
      <w:pPr>
        <w:rPr>
          <w:sz w:val="24"/>
          <w:szCs w:val="24"/>
        </w:rPr>
      </w:pPr>
    </w:p>
    <w:p w14:paraId="4A441E4C" w14:textId="77777777" w:rsidR="00A027C2" w:rsidRDefault="00A027C2" w:rsidP="0038520C">
      <w:pPr>
        <w:rPr>
          <w:sz w:val="24"/>
          <w:szCs w:val="24"/>
        </w:rPr>
      </w:pPr>
    </w:p>
    <w:p w14:paraId="061A95C8" w14:textId="77777777" w:rsidR="00A027C2" w:rsidRPr="00362D56" w:rsidRDefault="00A027C2" w:rsidP="0038520C">
      <w:pPr>
        <w:rPr>
          <w:sz w:val="24"/>
          <w:szCs w:val="24"/>
        </w:rPr>
      </w:pPr>
    </w:p>
    <w:p w14:paraId="4F768747" w14:textId="3516B58E" w:rsidR="00F00D44" w:rsidRDefault="004A6DCE" w:rsidP="0038520C">
      <w:pPr>
        <w:rPr>
          <w:b/>
          <w:bCs/>
          <w:sz w:val="24"/>
          <w:szCs w:val="24"/>
        </w:rPr>
      </w:pPr>
      <w:r>
        <w:rPr>
          <w:sz w:val="28"/>
          <w:szCs w:val="28"/>
          <w:u w:val="single"/>
        </w:rPr>
        <w:lastRenderedPageBreak/>
        <w:t>Efterbehandlingsspørgsmål:</w:t>
      </w:r>
    </w:p>
    <w:p w14:paraId="4248236B" w14:textId="72EEB563" w:rsidR="00F00D44" w:rsidRPr="008663F3" w:rsidRDefault="00F00D44" w:rsidP="00F00D44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8663F3">
        <w:rPr>
          <w:sz w:val="24"/>
          <w:szCs w:val="24"/>
        </w:rPr>
        <w:t>Beskriv opbygning af en celle- og kernemembran</w:t>
      </w:r>
      <w:r w:rsidR="007A49F1" w:rsidRPr="008663F3">
        <w:rPr>
          <w:sz w:val="24"/>
          <w:szCs w:val="24"/>
        </w:rPr>
        <w:t>, og forklar hvilken virkning opvaskemidlet har</w:t>
      </w:r>
      <w:r w:rsidR="00573A9D" w:rsidRPr="008663F3">
        <w:rPr>
          <w:sz w:val="24"/>
          <w:szCs w:val="24"/>
        </w:rPr>
        <w:t xml:space="preserve"> i forsøget</w:t>
      </w:r>
      <w:r w:rsidR="00617504" w:rsidRPr="008663F3">
        <w:rPr>
          <w:sz w:val="24"/>
          <w:szCs w:val="24"/>
        </w:rPr>
        <w:t>.</w:t>
      </w:r>
    </w:p>
    <w:p w14:paraId="29E8F0F6" w14:textId="4ADE1240" w:rsidR="00326E0C" w:rsidRPr="008663F3" w:rsidRDefault="00CD295C" w:rsidP="00326E0C">
      <w:pPr>
        <w:pStyle w:val="Listeafsnit"/>
        <w:numPr>
          <w:ilvl w:val="0"/>
          <w:numId w:val="5"/>
        </w:num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Calibri" w:eastAsia="Times New Roman" w:hAnsi="Calibri" w:cs="Times New Roman"/>
          <w:sz w:val="24"/>
          <w:szCs w:val="24"/>
          <w:lang w:eastAsia="da-DK"/>
        </w:rPr>
        <w:t>H</w:t>
      </w:r>
      <w:r w:rsidR="00326E0C" w:rsidRPr="008663F3">
        <w:rPr>
          <w:rFonts w:ascii="Calibri" w:eastAsia="Times New Roman" w:hAnsi="Calibri" w:cs="Times New Roman"/>
          <w:sz w:val="24"/>
          <w:szCs w:val="24"/>
          <w:lang w:eastAsia="da-DK"/>
        </w:rPr>
        <w:t xml:space="preserve">vorfor opvarmes der til 60 </w:t>
      </w:r>
      <w:r w:rsidR="00326E0C" w:rsidRPr="008663F3">
        <w:rPr>
          <w:rFonts w:ascii="Calibri" w:eastAsia="Times New Roman" w:hAnsi="Calibri" w:cs="Calibri"/>
          <w:sz w:val="24"/>
          <w:szCs w:val="24"/>
          <w:lang w:eastAsia="da-DK"/>
        </w:rPr>
        <w:t>°</w:t>
      </w:r>
      <w:r w:rsidR="00326E0C" w:rsidRPr="008663F3">
        <w:rPr>
          <w:rFonts w:ascii="Calibri" w:eastAsia="Times New Roman" w:hAnsi="Calibri" w:cs="Times New Roman"/>
          <w:sz w:val="24"/>
          <w:szCs w:val="24"/>
          <w:lang w:eastAsia="da-DK"/>
        </w:rPr>
        <w:t>C i 15 min</w:t>
      </w:r>
      <w:r w:rsidR="00340957" w:rsidRPr="008663F3">
        <w:rPr>
          <w:rFonts w:ascii="Calibri" w:eastAsia="Times New Roman" w:hAnsi="Calibri" w:cs="Times New Roman"/>
          <w:sz w:val="24"/>
          <w:szCs w:val="24"/>
          <w:lang w:eastAsia="da-DK"/>
        </w:rPr>
        <w:t xml:space="preserve"> i forsøget</w:t>
      </w:r>
      <w:r w:rsidR="00326E0C" w:rsidRPr="008663F3">
        <w:rPr>
          <w:rFonts w:ascii="Calibri" w:eastAsia="Times New Roman" w:hAnsi="Calibri" w:cs="Times New Roman"/>
          <w:sz w:val="24"/>
          <w:szCs w:val="24"/>
          <w:lang w:eastAsia="da-DK"/>
        </w:rPr>
        <w:t>?</w:t>
      </w:r>
    </w:p>
    <w:p w14:paraId="0B4706D3" w14:textId="24F65473" w:rsidR="00F00D44" w:rsidRPr="008663F3" w:rsidRDefault="00D93EAE" w:rsidP="00A54F73">
      <w:pPr>
        <w:pStyle w:val="Listeafsnit"/>
        <w:numPr>
          <w:ilvl w:val="0"/>
          <w:numId w:val="5"/>
        </w:num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8663F3">
        <w:rPr>
          <w:rFonts w:ascii="Calibri" w:eastAsia="Times New Roman" w:hAnsi="Calibri" w:cs="Times New Roman"/>
          <w:sz w:val="24"/>
          <w:szCs w:val="24"/>
          <w:lang w:eastAsia="da-DK"/>
        </w:rPr>
        <w:t xml:space="preserve">Hvad er en </w:t>
      </w:r>
      <w:proofErr w:type="spellStart"/>
      <w:r w:rsidRPr="008663F3">
        <w:rPr>
          <w:rFonts w:ascii="Calibri" w:eastAsia="Times New Roman" w:hAnsi="Calibri" w:cs="Times New Roman"/>
          <w:sz w:val="24"/>
          <w:szCs w:val="24"/>
          <w:lang w:eastAsia="da-DK"/>
        </w:rPr>
        <w:t>protease</w:t>
      </w:r>
      <w:proofErr w:type="spellEnd"/>
      <w:r w:rsidRPr="008663F3">
        <w:rPr>
          <w:rFonts w:ascii="Calibri" w:eastAsia="Times New Roman" w:hAnsi="Calibri" w:cs="Times New Roman"/>
          <w:sz w:val="24"/>
          <w:szCs w:val="24"/>
          <w:lang w:eastAsia="da-DK"/>
        </w:rPr>
        <w:t xml:space="preserve">, og hvorfor tilsættes </w:t>
      </w:r>
      <w:proofErr w:type="spellStart"/>
      <w:r w:rsidR="00573A9D" w:rsidRPr="008663F3">
        <w:rPr>
          <w:rFonts w:ascii="Calibri" w:eastAsia="Times New Roman" w:hAnsi="Calibri" w:cs="Times New Roman"/>
          <w:sz w:val="24"/>
          <w:szCs w:val="24"/>
          <w:lang w:eastAsia="da-DK"/>
        </w:rPr>
        <w:t>protease</w:t>
      </w:r>
      <w:proofErr w:type="spellEnd"/>
      <w:r w:rsidR="005D7305" w:rsidRPr="008663F3">
        <w:rPr>
          <w:rFonts w:ascii="Calibri" w:eastAsia="Times New Roman" w:hAnsi="Calibri" w:cs="Times New Roman"/>
          <w:sz w:val="24"/>
          <w:szCs w:val="24"/>
          <w:lang w:eastAsia="da-DK"/>
        </w:rPr>
        <w:t xml:space="preserve"> til </w:t>
      </w:r>
      <w:r w:rsidR="00AD4AB2">
        <w:rPr>
          <w:rFonts w:ascii="Calibri" w:eastAsia="Times New Roman" w:hAnsi="Calibri" w:cs="Times New Roman"/>
          <w:sz w:val="24"/>
          <w:szCs w:val="24"/>
          <w:lang w:eastAsia="da-DK"/>
        </w:rPr>
        <w:t>frugt</w:t>
      </w:r>
      <w:r w:rsidR="005D7305" w:rsidRPr="008663F3">
        <w:rPr>
          <w:rFonts w:ascii="Calibri" w:eastAsia="Times New Roman" w:hAnsi="Calibri" w:cs="Times New Roman"/>
          <w:sz w:val="24"/>
          <w:szCs w:val="24"/>
          <w:lang w:eastAsia="da-DK"/>
        </w:rPr>
        <w:t>ekstraktet</w:t>
      </w:r>
      <w:r w:rsidRPr="008663F3">
        <w:rPr>
          <w:rFonts w:ascii="Calibri" w:eastAsia="Times New Roman" w:hAnsi="Calibri" w:cs="Times New Roman"/>
          <w:sz w:val="24"/>
          <w:szCs w:val="24"/>
          <w:lang w:eastAsia="da-DK"/>
        </w:rPr>
        <w:t>?</w:t>
      </w:r>
    </w:p>
    <w:p w14:paraId="1CDE4374" w14:textId="37DA0877" w:rsidR="00F00D44" w:rsidRPr="008663F3" w:rsidRDefault="00F00D44" w:rsidP="00D93EAE">
      <w:pPr>
        <w:pStyle w:val="Listeafsnit"/>
        <w:numPr>
          <w:ilvl w:val="0"/>
          <w:numId w:val="5"/>
        </w:num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8663F3">
        <w:rPr>
          <w:rFonts w:ascii="Calibri" w:eastAsia="Times New Roman" w:hAnsi="Calibri" w:cs="Times New Roman"/>
          <w:sz w:val="24"/>
          <w:szCs w:val="24"/>
          <w:lang w:eastAsia="da-DK"/>
        </w:rPr>
        <w:t xml:space="preserve">Hvorfor tilsættes </w:t>
      </w:r>
      <w:proofErr w:type="spellStart"/>
      <w:r w:rsidR="00D93EAE" w:rsidRPr="008663F3">
        <w:rPr>
          <w:rFonts w:ascii="Calibri" w:eastAsia="Times New Roman" w:hAnsi="Calibri" w:cs="Times New Roman"/>
          <w:sz w:val="24"/>
          <w:szCs w:val="24"/>
          <w:lang w:eastAsia="da-DK"/>
        </w:rPr>
        <w:t>proteasen</w:t>
      </w:r>
      <w:proofErr w:type="spellEnd"/>
      <w:r w:rsidRPr="008663F3">
        <w:rPr>
          <w:rFonts w:ascii="Calibri" w:eastAsia="Times New Roman" w:hAnsi="Calibri" w:cs="Times New Roman"/>
          <w:sz w:val="24"/>
          <w:szCs w:val="24"/>
          <w:lang w:eastAsia="da-DK"/>
        </w:rPr>
        <w:t xml:space="preserve"> først efter isbadet?</w:t>
      </w:r>
    </w:p>
    <w:p w14:paraId="210CA7C1" w14:textId="5586F591" w:rsidR="00F00D44" w:rsidRPr="008663F3" w:rsidRDefault="00F00D44" w:rsidP="00F00D44">
      <w:pPr>
        <w:pStyle w:val="Listeafsnit"/>
        <w:numPr>
          <w:ilvl w:val="0"/>
          <w:numId w:val="5"/>
        </w:num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8663F3">
        <w:rPr>
          <w:rFonts w:ascii="Calibri" w:eastAsia="Times New Roman" w:hAnsi="Calibri" w:cs="Times New Roman"/>
          <w:sz w:val="24"/>
          <w:szCs w:val="24"/>
          <w:lang w:eastAsia="da-DK"/>
        </w:rPr>
        <w:t>Hvi</w:t>
      </w:r>
      <w:r w:rsidR="00531CF7" w:rsidRPr="008663F3">
        <w:rPr>
          <w:rFonts w:ascii="Calibri" w:eastAsia="Times New Roman" w:hAnsi="Calibri" w:cs="Times New Roman"/>
          <w:sz w:val="24"/>
          <w:szCs w:val="24"/>
          <w:lang w:eastAsia="da-DK"/>
        </w:rPr>
        <w:t xml:space="preserve">lke fejlkilder og usikkerheder </w:t>
      </w:r>
      <w:r w:rsidR="005D7305" w:rsidRPr="008663F3">
        <w:rPr>
          <w:rFonts w:ascii="Calibri" w:eastAsia="Times New Roman" w:hAnsi="Calibri" w:cs="Times New Roman"/>
          <w:sz w:val="24"/>
          <w:szCs w:val="24"/>
          <w:lang w:eastAsia="da-DK"/>
        </w:rPr>
        <w:t>var der</w:t>
      </w:r>
      <w:r w:rsidR="004A6DCE" w:rsidRPr="008663F3">
        <w:rPr>
          <w:rFonts w:ascii="Calibri" w:eastAsia="Times New Roman" w:hAnsi="Calibri" w:cs="Times New Roman"/>
          <w:sz w:val="24"/>
          <w:szCs w:val="24"/>
          <w:lang w:eastAsia="da-DK"/>
        </w:rPr>
        <w:t>, da I lavede forsøget</w:t>
      </w:r>
      <w:r w:rsidRPr="008663F3">
        <w:rPr>
          <w:rFonts w:ascii="Calibri" w:eastAsia="Times New Roman" w:hAnsi="Calibri" w:cs="Times New Roman"/>
          <w:sz w:val="24"/>
          <w:szCs w:val="24"/>
          <w:lang w:eastAsia="da-DK"/>
        </w:rPr>
        <w:t>?</w:t>
      </w:r>
    </w:p>
    <w:p w14:paraId="672DC9AC" w14:textId="77777777" w:rsidR="00A027C2" w:rsidRDefault="00A027C2" w:rsidP="004A6DCE">
      <w:pPr>
        <w:spacing w:after="200" w:line="276" w:lineRule="auto"/>
        <w:rPr>
          <w:sz w:val="28"/>
          <w:szCs w:val="28"/>
          <w:u w:val="single"/>
        </w:rPr>
      </w:pPr>
    </w:p>
    <w:p w14:paraId="6FA8D1E5" w14:textId="44F0DBD1" w:rsidR="004A6DCE" w:rsidRPr="004A6DCE" w:rsidRDefault="004A6DCE" w:rsidP="004A6DCE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da-DK"/>
        </w:rPr>
      </w:pPr>
      <w:r>
        <w:rPr>
          <w:sz w:val="28"/>
          <w:szCs w:val="28"/>
          <w:u w:val="single"/>
        </w:rPr>
        <w:t>Konklusion:</w:t>
      </w:r>
    </w:p>
    <w:p w14:paraId="5C8F46B8" w14:textId="2D21FB07" w:rsidR="004A6DCE" w:rsidRPr="008663F3" w:rsidRDefault="004A6DCE" w:rsidP="004A6DCE">
      <w:pPr>
        <w:spacing w:after="200" w:line="276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da-DK"/>
        </w:rPr>
      </w:pPr>
      <w:r w:rsidRPr="008663F3">
        <w:rPr>
          <w:rFonts w:ascii="Calibri" w:eastAsia="Times New Roman" w:hAnsi="Calibri" w:cs="Times New Roman"/>
          <w:color w:val="000000" w:themeColor="text1"/>
          <w:sz w:val="24"/>
          <w:szCs w:val="24"/>
          <w:lang w:eastAsia="da-DK"/>
        </w:rPr>
        <w:t xml:space="preserve">Skriv en konklusion på forsøget med </w:t>
      </w:r>
      <w:r w:rsidR="008632D2">
        <w:rPr>
          <w:rFonts w:ascii="Calibri" w:eastAsia="Times New Roman" w:hAnsi="Calibri" w:cs="Times New Roman"/>
          <w:color w:val="000000" w:themeColor="text1"/>
          <w:sz w:val="24"/>
          <w:szCs w:val="24"/>
          <w:lang w:eastAsia="da-DK"/>
        </w:rPr>
        <w:t>jeres</w:t>
      </w:r>
      <w:r w:rsidRPr="008663F3">
        <w:rPr>
          <w:rFonts w:ascii="Calibri" w:eastAsia="Times New Roman" w:hAnsi="Calibri" w:cs="Times New Roman"/>
          <w:color w:val="000000" w:themeColor="text1"/>
          <w:sz w:val="24"/>
          <w:szCs w:val="24"/>
          <w:lang w:eastAsia="da-DK"/>
        </w:rPr>
        <w:t xml:space="preserve"> egne ord.</w:t>
      </w:r>
    </w:p>
    <w:p w14:paraId="05E09BFE" w14:textId="30FD7609" w:rsidR="009F3C30" w:rsidRDefault="009F3C30" w:rsidP="004A6DCE">
      <w:pPr>
        <w:spacing w:after="200" w:line="276" w:lineRule="auto"/>
        <w:rPr>
          <w:rFonts w:ascii="Calibri" w:eastAsia="Times New Roman" w:hAnsi="Calibri" w:cs="Times New Roman"/>
          <w:color w:val="000000" w:themeColor="text1"/>
          <w:lang w:eastAsia="da-DK"/>
        </w:rPr>
      </w:pPr>
    </w:p>
    <w:p w14:paraId="06A5FE4E" w14:textId="77777777" w:rsidR="009F3C30" w:rsidRPr="004A6DCE" w:rsidRDefault="009F3C30" w:rsidP="004A6DCE">
      <w:pPr>
        <w:spacing w:after="200" w:line="276" w:lineRule="auto"/>
        <w:rPr>
          <w:rFonts w:ascii="Calibri" w:eastAsia="Times New Roman" w:hAnsi="Calibri" w:cs="Times New Roman"/>
          <w:b/>
          <w:bCs/>
          <w:color w:val="000000" w:themeColor="text1"/>
          <w:lang w:eastAsia="da-DK"/>
        </w:rPr>
      </w:pPr>
    </w:p>
    <w:sectPr w:rsidR="009F3C30" w:rsidRPr="004A6D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5F9"/>
    <w:multiLevelType w:val="hybridMultilevel"/>
    <w:tmpl w:val="BE766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FA1"/>
    <w:multiLevelType w:val="hybridMultilevel"/>
    <w:tmpl w:val="BE766338"/>
    <w:lvl w:ilvl="0" w:tplc="5D805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44F8"/>
    <w:multiLevelType w:val="hybridMultilevel"/>
    <w:tmpl w:val="3A206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7023"/>
    <w:multiLevelType w:val="hybridMultilevel"/>
    <w:tmpl w:val="634CC94C"/>
    <w:lvl w:ilvl="0" w:tplc="4768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6C72"/>
    <w:multiLevelType w:val="hybridMultilevel"/>
    <w:tmpl w:val="714CD5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0F38"/>
    <w:multiLevelType w:val="hybridMultilevel"/>
    <w:tmpl w:val="997EF886"/>
    <w:lvl w:ilvl="0" w:tplc="5D805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651A6"/>
    <w:multiLevelType w:val="hybridMultilevel"/>
    <w:tmpl w:val="0F3A7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16E75"/>
    <w:multiLevelType w:val="hybridMultilevel"/>
    <w:tmpl w:val="AB0A38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2005">
    <w:abstractNumId w:val="4"/>
  </w:num>
  <w:num w:numId="2" w16cid:durableId="1310092372">
    <w:abstractNumId w:val="3"/>
  </w:num>
  <w:num w:numId="3" w16cid:durableId="1664623383">
    <w:abstractNumId w:val="1"/>
  </w:num>
  <w:num w:numId="4" w16cid:durableId="305208096">
    <w:abstractNumId w:val="5"/>
  </w:num>
  <w:num w:numId="5" w16cid:durableId="1935674234">
    <w:abstractNumId w:val="7"/>
  </w:num>
  <w:num w:numId="6" w16cid:durableId="2105493942">
    <w:abstractNumId w:val="6"/>
  </w:num>
  <w:num w:numId="7" w16cid:durableId="1429958946">
    <w:abstractNumId w:val="0"/>
  </w:num>
  <w:num w:numId="8" w16cid:durableId="1034229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21"/>
    <w:rsid w:val="00001A8A"/>
    <w:rsid w:val="000117C9"/>
    <w:rsid w:val="0002515F"/>
    <w:rsid w:val="00066144"/>
    <w:rsid w:val="00067168"/>
    <w:rsid w:val="000A3096"/>
    <w:rsid w:val="000C09B5"/>
    <w:rsid w:val="000D0D84"/>
    <w:rsid w:val="000F05F4"/>
    <w:rsid w:val="001040EA"/>
    <w:rsid w:val="00135AB2"/>
    <w:rsid w:val="001615B5"/>
    <w:rsid w:val="00170F86"/>
    <w:rsid w:val="001873BF"/>
    <w:rsid w:val="001A7131"/>
    <w:rsid w:val="001B2BB2"/>
    <w:rsid w:val="001D325C"/>
    <w:rsid w:val="001F7C86"/>
    <w:rsid w:val="00206D1A"/>
    <w:rsid w:val="00207D89"/>
    <w:rsid w:val="0021350B"/>
    <w:rsid w:val="00227E2B"/>
    <w:rsid w:val="00241B73"/>
    <w:rsid w:val="0029075C"/>
    <w:rsid w:val="00294A05"/>
    <w:rsid w:val="002C6A80"/>
    <w:rsid w:val="002D1A1D"/>
    <w:rsid w:val="002E06BE"/>
    <w:rsid w:val="002F5F49"/>
    <w:rsid w:val="003044C8"/>
    <w:rsid w:val="00305030"/>
    <w:rsid w:val="003069C0"/>
    <w:rsid w:val="00326E0C"/>
    <w:rsid w:val="003301B6"/>
    <w:rsid w:val="00332292"/>
    <w:rsid w:val="0033658F"/>
    <w:rsid w:val="00340957"/>
    <w:rsid w:val="00362D56"/>
    <w:rsid w:val="0038520C"/>
    <w:rsid w:val="003B6828"/>
    <w:rsid w:val="003E134C"/>
    <w:rsid w:val="003E7CC2"/>
    <w:rsid w:val="003F6284"/>
    <w:rsid w:val="004036A1"/>
    <w:rsid w:val="00432D33"/>
    <w:rsid w:val="0046687B"/>
    <w:rsid w:val="0047715F"/>
    <w:rsid w:val="004802FF"/>
    <w:rsid w:val="004A3E0E"/>
    <w:rsid w:val="004A6DCE"/>
    <w:rsid w:val="004B1C78"/>
    <w:rsid w:val="004B2360"/>
    <w:rsid w:val="004C3A9C"/>
    <w:rsid w:val="004E6699"/>
    <w:rsid w:val="005105AD"/>
    <w:rsid w:val="00523FBE"/>
    <w:rsid w:val="0052727D"/>
    <w:rsid w:val="00531CF7"/>
    <w:rsid w:val="005355A7"/>
    <w:rsid w:val="00554521"/>
    <w:rsid w:val="00563913"/>
    <w:rsid w:val="00573A9D"/>
    <w:rsid w:val="005C5D41"/>
    <w:rsid w:val="005D7305"/>
    <w:rsid w:val="00617504"/>
    <w:rsid w:val="00636853"/>
    <w:rsid w:val="006A4EB1"/>
    <w:rsid w:val="006E0CA3"/>
    <w:rsid w:val="00701EA5"/>
    <w:rsid w:val="00716BF4"/>
    <w:rsid w:val="007229FB"/>
    <w:rsid w:val="00745FCC"/>
    <w:rsid w:val="00746464"/>
    <w:rsid w:val="0075043F"/>
    <w:rsid w:val="00760869"/>
    <w:rsid w:val="00761BA0"/>
    <w:rsid w:val="007940E5"/>
    <w:rsid w:val="00794EF4"/>
    <w:rsid w:val="007A49F1"/>
    <w:rsid w:val="007A4A91"/>
    <w:rsid w:val="007E7207"/>
    <w:rsid w:val="00801851"/>
    <w:rsid w:val="00821E38"/>
    <w:rsid w:val="008417EE"/>
    <w:rsid w:val="00850554"/>
    <w:rsid w:val="00851725"/>
    <w:rsid w:val="008632D2"/>
    <w:rsid w:val="008642A6"/>
    <w:rsid w:val="008663F3"/>
    <w:rsid w:val="00877C1E"/>
    <w:rsid w:val="00880131"/>
    <w:rsid w:val="008868AB"/>
    <w:rsid w:val="00890AAE"/>
    <w:rsid w:val="008B3C61"/>
    <w:rsid w:val="008B61B9"/>
    <w:rsid w:val="0090082F"/>
    <w:rsid w:val="009512F6"/>
    <w:rsid w:val="00957352"/>
    <w:rsid w:val="00961B5C"/>
    <w:rsid w:val="00982987"/>
    <w:rsid w:val="00982C06"/>
    <w:rsid w:val="009959F0"/>
    <w:rsid w:val="009A2470"/>
    <w:rsid w:val="009C21A9"/>
    <w:rsid w:val="009E1CCE"/>
    <w:rsid w:val="009E4CA2"/>
    <w:rsid w:val="009F3C30"/>
    <w:rsid w:val="00A027C2"/>
    <w:rsid w:val="00A45D18"/>
    <w:rsid w:val="00A54F73"/>
    <w:rsid w:val="00A60E33"/>
    <w:rsid w:val="00A66273"/>
    <w:rsid w:val="00AB7767"/>
    <w:rsid w:val="00AD3234"/>
    <w:rsid w:val="00AD4AB2"/>
    <w:rsid w:val="00B10F2D"/>
    <w:rsid w:val="00B45B89"/>
    <w:rsid w:val="00B477B4"/>
    <w:rsid w:val="00B659B8"/>
    <w:rsid w:val="00BA758C"/>
    <w:rsid w:val="00BB1721"/>
    <w:rsid w:val="00BB37A1"/>
    <w:rsid w:val="00BE7ED7"/>
    <w:rsid w:val="00C7742F"/>
    <w:rsid w:val="00C93A44"/>
    <w:rsid w:val="00C95037"/>
    <w:rsid w:val="00CB0D46"/>
    <w:rsid w:val="00CB79A1"/>
    <w:rsid w:val="00CD295C"/>
    <w:rsid w:val="00CD7592"/>
    <w:rsid w:val="00CE63BB"/>
    <w:rsid w:val="00CF160A"/>
    <w:rsid w:val="00D01DFA"/>
    <w:rsid w:val="00D02DD1"/>
    <w:rsid w:val="00D3173C"/>
    <w:rsid w:val="00D74D6F"/>
    <w:rsid w:val="00D93EAE"/>
    <w:rsid w:val="00DB0E9E"/>
    <w:rsid w:val="00E21653"/>
    <w:rsid w:val="00E52476"/>
    <w:rsid w:val="00E87C20"/>
    <w:rsid w:val="00ED22AB"/>
    <w:rsid w:val="00EF2423"/>
    <w:rsid w:val="00EF4CD6"/>
    <w:rsid w:val="00F00311"/>
    <w:rsid w:val="00F00D44"/>
    <w:rsid w:val="00F4493A"/>
    <w:rsid w:val="00F46002"/>
    <w:rsid w:val="00F6724C"/>
    <w:rsid w:val="00F67D91"/>
    <w:rsid w:val="00F82668"/>
    <w:rsid w:val="00FA419F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44F5"/>
  <w15:chartTrackingRefBased/>
  <w15:docId w15:val="{6C7ADF6A-C2E7-46C1-89C0-5AB47738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4521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7A4A91"/>
    <w:rPr>
      <w:color w:val="808080"/>
    </w:rPr>
  </w:style>
  <w:style w:type="table" w:styleId="Tabel-Gitter">
    <w:name w:val="Table Grid"/>
    <w:basedOn w:val="Tabel-Normal"/>
    <w:uiPriority w:val="39"/>
    <w:rsid w:val="00D0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529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Klara Jensen</cp:lastModifiedBy>
  <cp:revision>146</cp:revision>
  <cp:lastPrinted>2024-01-03T08:41:00Z</cp:lastPrinted>
  <dcterms:created xsi:type="dcterms:W3CDTF">2022-04-27T13:06:00Z</dcterms:created>
  <dcterms:modified xsi:type="dcterms:W3CDTF">2025-01-14T07:53:00Z</dcterms:modified>
</cp:coreProperties>
</file>