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9E3012E" w14:textId="1312D47F" w:rsidR="00E83F5D" w:rsidRPr="00C76C5F" w:rsidRDefault="00D3303D">
      <w:pPr>
        <w:rPr>
          <w:rFonts w:ascii="Cambria" w:hAnsi="Cambria"/>
          <w:b/>
          <w:bCs/>
          <w:color w:val="2F5496" w:themeColor="accent1" w:themeShade="BF"/>
          <w:sz w:val="52"/>
          <w:szCs w:val="52"/>
        </w:rPr>
      </w:pPr>
      <w:r w:rsidRPr="00C76C5F">
        <w:rPr>
          <w:rFonts w:ascii="Cambria" w:hAnsi="Cambria"/>
          <w:b/>
          <w:bCs/>
          <w:noProof/>
          <w:color w:val="2F5496" w:themeColor="accent1" w:themeShade="BF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A4E0538" wp14:editId="29272B45">
            <wp:simplePos x="0" y="0"/>
            <wp:positionH relativeFrom="column">
              <wp:posOffset>5661660</wp:posOffset>
            </wp:positionH>
            <wp:positionV relativeFrom="paragraph">
              <wp:posOffset>-575310</wp:posOffset>
            </wp:positionV>
            <wp:extent cx="647700" cy="647700"/>
            <wp:effectExtent l="0" t="0" r="0" b="0"/>
            <wp:wrapNone/>
            <wp:docPr id="2" name="Grafik 2" descr="Saturn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aturn med massiv udfyld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F5D" w:rsidRPr="00C76C5F">
        <w:rPr>
          <w:rFonts w:ascii="Cambria" w:hAnsi="Cambria"/>
          <w:b/>
          <w:bCs/>
          <w:color w:val="2F5496" w:themeColor="accent1" w:themeShade="BF"/>
          <w:sz w:val="52"/>
          <w:szCs w:val="52"/>
        </w:rPr>
        <w:t>Opgaver om Keplers love</w:t>
      </w:r>
    </w:p>
    <w:p w14:paraId="546EB9D8" w14:textId="77777777" w:rsidR="00C76C5F" w:rsidRPr="00D3303D" w:rsidRDefault="00C76C5F">
      <w:pPr>
        <w:rPr>
          <w:rFonts w:ascii="Cambria" w:hAnsi="Cambria"/>
          <w:sz w:val="44"/>
          <w:szCs w:val="44"/>
        </w:rPr>
      </w:pPr>
    </w:p>
    <w:p w14:paraId="636C445C" w14:textId="72C92FE3" w:rsidR="00E83F5D" w:rsidRPr="00D3303D" w:rsidRDefault="00D3303D" w:rsidP="00C76C5F">
      <w:pPr>
        <w:jc w:val="center"/>
        <w:rPr>
          <w:rFonts w:ascii="Cambria" w:hAnsi="Cambria"/>
        </w:rPr>
      </w:pPr>
      <w:r w:rsidRPr="00D3303D">
        <w:rPr>
          <w:rFonts w:ascii="Cambria" w:hAnsi="Cambria"/>
          <w:noProof/>
        </w:rPr>
        <w:drawing>
          <wp:inline distT="0" distB="0" distL="0" distR="0" wp14:anchorId="02D18359" wp14:editId="3AA8A4DB">
            <wp:extent cx="4172532" cy="2429214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69C4C" w14:textId="77777777" w:rsidR="00D3303D" w:rsidRDefault="00D3303D">
      <w:pPr>
        <w:rPr>
          <w:rFonts w:ascii="Cambria" w:hAnsi="Cambria"/>
          <w:b/>
          <w:bCs/>
        </w:rPr>
      </w:pPr>
    </w:p>
    <w:p w14:paraId="2B3F0F80" w14:textId="5EB3B228" w:rsidR="00D3303D" w:rsidRPr="00C76C5F" w:rsidRDefault="00D3303D">
      <w:pPr>
        <w:rPr>
          <w:rFonts w:ascii="Cambria" w:hAnsi="Cambria"/>
          <w:b/>
          <w:bCs/>
          <w:color w:val="2F5496" w:themeColor="accent1" w:themeShade="BF"/>
        </w:rPr>
      </w:pPr>
      <w:r w:rsidRPr="00C76C5F">
        <w:rPr>
          <w:rFonts w:ascii="Cambria" w:hAnsi="Cambria"/>
          <w:b/>
          <w:bCs/>
          <w:color w:val="2F5496" w:themeColor="accent1" w:themeShade="BF"/>
        </w:rPr>
        <w:t>Opgave 1</w:t>
      </w:r>
    </w:p>
    <w:p w14:paraId="4C2A3158" w14:textId="77777777" w:rsidR="00BA776B" w:rsidRDefault="00D3303D" w:rsidP="00D3303D">
      <w:pPr>
        <w:pStyle w:val="NormalWeb"/>
        <w:numPr>
          <w:ilvl w:val="0"/>
          <w:numId w:val="1"/>
        </w:numPr>
        <w:rPr>
          <w:rFonts w:ascii="Cambria" w:hAnsi="Cambria"/>
        </w:rPr>
      </w:pPr>
      <w:r w:rsidRPr="00D3303D">
        <w:rPr>
          <w:rFonts w:ascii="Cambria" w:hAnsi="Cambria"/>
        </w:rPr>
        <w:t xml:space="preserve">Forklar, hvad Keplers 2. lov fortæller om planetens hastighed mellem A og B sammenlignet med hastigheden mellem C og D. </w:t>
      </w:r>
    </w:p>
    <w:p w14:paraId="5480C6A5" w14:textId="77777777" w:rsidR="00BA776B" w:rsidRDefault="00BA776B" w:rsidP="00BA776B">
      <w:pPr>
        <w:pStyle w:val="NormalWeb"/>
        <w:rPr>
          <w:rFonts w:ascii="Cambria" w:hAnsi="Cambria"/>
        </w:rPr>
      </w:pPr>
    </w:p>
    <w:p w14:paraId="31E99BF3" w14:textId="77777777" w:rsidR="00BA776B" w:rsidRDefault="00BA776B" w:rsidP="00BA776B">
      <w:pPr>
        <w:pStyle w:val="NormalWeb"/>
        <w:rPr>
          <w:rFonts w:ascii="Cambria" w:hAnsi="Cambria"/>
        </w:rPr>
      </w:pPr>
    </w:p>
    <w:p w14:paraId="163C965A" w14:textId="77777777" w:rsidR="00BA776B" w:rsidRDefault="00BA776B" w:rsidP="00BA776B">
      <w:pPr>
        <w:pStyle w:val="NormalWeb"/>
        <w:rPr>
          <w:rFonts w:ascii="Cambria" w:hAnsi="Cambria"/>
        </w:rPr>
      </w:pPr>
    </w:p>
    <w:p w14:paraId="24F6AE70" w14:textId="6A108148" w:rsidR="00D3303D" w:rsidRPr="00D3303D" w:rsidRDefault="00D3303D" w:rsidP="00BA776B">
      <w:pPr>
        <w:pStyle w:val="NormalWeb"/>
        <w:rPr>
          <w:rFonts w:ascii="Cambria" w:hAnsi="Cambria"/>
        </w:rPr>
      </w:pPr>
      <w:r w:rsidRPr="00D3303D">
        <w:rPr>
          <w:rFonts w:ascii="Cambria" w:hAnsi="Cambria"/>
        </w:rPr>
        <w:br/>
      </w:r>
    </w:p>
    <w:p w14:paraId="268EBB4E" w14:textId="1D66E817" w:rsidR="00D3303D" w:rsidRDefault="00D3303D" w:rsidP="00D3303D">
      <w:pPr>
        <w:pStyle w:val="NormalWeb"/>
        <w:numPr>
          <w:ilvl w:val="0"/>
          <w:numId w:val="1"/>
        </w:numPr>
        <w:rPr>
          <w:rFonts w:ascii="Cambria" w:hAnsi="Cambria"/>
        </w:rPr>
      </w:pPr>
      <w:r w:rsidRPr="00D3303D">
        <w:rPr>
          <w:rFonts w:ascii="Cambria" w:hAnsi="Cambria"/>
        </w:rPr>
        <w:t>Hvor bevæger planeten sig med den højeste hastighed, og hvor bevæger den sig med den laveste hastighed?</w:t>
      </w:r>
    </w:p>
    <w:p w14:paraId="7436FAED" w14:textId="77777777" w:rsidR="00BA776B" w:rsidRDefault="00BA776B" w:rsidP="00BA776B">
      <w:pPr>
        <w:pStyle w:val="NormalWeb"/>
        <w:rPr>
          <w:rFonts w:ascii="Cambria" w:hAnsi="Cambria"/>
        </w:rPr>
      </w:pPr>
    </w:p>
    <w:p w14:paraId="080FFC20" w14:textId="77777777" w:rsidR="00BA776B" w:rsidRDefault="00BA776B" w:rsidP="00BA776B">
      <w:pPr>
        <w:pStyle w:val="NormalWeb"/>
        <w:rPr>
          <w:rFonts w:ascii="Cambria" w:hAnsi="Cambria"/>
        </w:rPr>
      </w:pPr>
    </w:p>
    <w:p w14:paraId="2D6906EE" w14:textId="77777777" w:rsidR="00BA776B" w:rsidRDefault="00BA776B" w:rsidP="00BA776B">
      <w:pPr>
        <w:pStyle w:val="NormalWeb"/>
        <w:rPr>
          <w:rFonts w:ascii="Cambria" w:hAnsi="Cambria"/>
        </w:rPr>
      </w:pPr>
    </w:p>
    <w:p w14:paraId="59EF08BF" w14:textId="77777777" w:rsidR="00BA776B" w:rsidRDefault="00BA776B" w:rsidP="00BA776B">
      <w:pPr>
        <w:pStyle w:val="NormalWeb"/>
        <w:rPr>
          <w:rFonts w:ascii="Cambria" w:hAnsi="Cambria"/>
        </w:rPr>
      </w:pPr>
    </w:p>
    <w:p w14:paraId="48FD2AA2" w14:textId="77777777" w:rsidR="00D3303D" w:rsidRDefault="00D3303D" w:rsidP="00D3303D">
      <w:pPr>
        <w:pStyle w:val="NormalWeb"/>
        <w:rPr>
          <w:rFonts w:ascii="Cambria" w:hAnsi="Cambria"/>
          <w:b/>
          <w:bCs/>
        </w:rPr>
      </w:pPr>
    </w:p>
    <w:p w14:paraId="27C8CEE2" w14:textId="1466DB71" w:rsidR="00D3303D" w:rsidRPr="00C76C5F" w:rsidRDefault="00D3303D" w:rsidP="00D3303D">
      <w:pPr>
        <w:pStyle w:val="NormalWeb"/>
        <w:rPr>
          <w:rFonts w:ascii="Cambria" w:hAnsi="Cambria"/>
          <w:b/>
          <w:bCs/>
          <w:color w:val="2F5496" w:themeColor="accent1" w:themeShade="BF"/>
        </w:rPr>
      </w:pPr>
      <w:r w:rsidRPr="00C76C5F">
        <w:rPr>
          <w:rFonts w:ascii="Cambria" w:hAnsi="Cambria"/>
          <w:b/>
          <w:bCs/>
          <w:color w:val="2F5496" w:themeColor="accent1" w:themeShade="BF"/>
        </w:rPr>
        <w:lastRenderedPageBreak/>
        <w:t>Opgave 2</w:t>
      </w:r>
    </w:p>
    <w:p w14:paraId="245387C9" w14:textId="2DB39E26" w:rsidR="00D3303D" w:rsidRDefault="00D3303D" w:rsidP="00D3303D">
      <w:pPr>
        <w:pStyle w:val="NormalWeb"/>
        <w:numPr>
          <w:ilvl w:val="0"/>
          <w:numId w:val="2"/>
        </w:numPr>
        <w:rPr>
          <w:rFonts w:ascii="Cambria" w:hAnsi="Cambria"/>
        </w:rPr>
      </w:pPr>
      <w:r w:rsidRPr="00D3303D">
        <w:rPr>
          <w:rFonts w:ascii="Cambria" w:hAnsi="Cambria"/>
        </w:rPr>
        <w:t xml:space="preserve">Hvad fortæller Keplers 3. lov om omløbstiden for de planeter, der </w:t>
      </w:r>
      <w:proofErr w:type="spellStart"/>
      <w:r w:rsidRPr="00D3303D">
        <w:rPr>
          <w:rFonts w:ascii="Cambria" w:hAnsi="Cambria"/>
        </w:rPr>
        <w:t>beﬁnder</w:t>
      </w:r>
      <w:proofErr w:type="spellEnd"/>
      <w:r w:rsidRPr="00D3303D">
        <w:rPr>
          <w:rFonts w:ascii="Cambria" w:hAnsi="Cambria"/>
        </w:rPr>
        <w:t xml:space="preserve"> sig længere væk fra Solen end Jorden?</w:t>
      </w:r>
    </w:p>
    <w:p w14:paraId="41E35A91" w14:textId="77777777" w:rsidR="00BA776B" w:rsidRDefault="00BA776B" w:rsidP="00BA776B">
      <w:pPr>
        <w:pStyle w:val="NormalWeb"/>
        <w:rPr>
          <w:rFonts w:ascii="Cambria" w:hAnsi="Cambria"/>
        </w:rPr>
      </w:pPr>
    </w:p>
    <w:p w14:paraId="5595F0DD" w14:textId="77777777" w:rsidR="00BA776B" w:rsidRDefault="00BA776B" w:rsidP="00BA776B">
      <w:pPr>
        <w:pStyle w:val="NormalWeb"/>
        <w:rPr>
          <w:rFonts w:ascii="Cambria" w:hAnsi="Cambria"/>
        </w:rPr>
      </w:pPr>
    </w:p>
    <w:p w14:paraId="42F6DFDE" w14:textId="77777777" w:rsidR="00BA776B" w:rsidRDefault="00BA776B" w:rsidP="00BA776B">
      <w:pPr>
        <w:pStyle w:val="NormalWeb"/>
        <w:rPr>
          <w:rFonts w:ascii="Cambria" w:hAnsi="Cambria"/>
        </w:rPr>
      </w:pPr>
    </w:p>
    <w:p w14:paraId="07CA2CBF" w14:textId="77777777" w:rsidR="00BA776B" w:rsidRDefault="00BA776B" w:rsidP="00BA776B">
      <w:pPr>
        <w:pStyle w:val="NormalWeb"/>
        <w:rPr>
          <w:rFonts w:ascii="Cambria" w:hAnsi="Cambria"/>
        </w:rPr>
      </w:pPr>
    </w:p>
    <w:p w14:paraId="4E4D94B3" w14:textId="77777777" w:rsidR="00BA776B" w:rsidRPr="00D3303D" w:rsidRDefault="00BA776B" w:rsidP="00BA776B">
      <w:pPr>
        <w:pStyle w:val="NormalWeb"/>
        <w:rPr>
          <w:rFonts w:ascii="Cambria" w:hAnsi="Cambria"/>
        </w:rPr>
      </w:pPr>
    </w:p>
    <w:p w14:paraId="6661C220" w14:textId="77777777" w:rsidR="00D3303D" w:rsidRPr="00D3303D" w:rsidRDefault="00D3303D" w:rsidP="00C76C5F">
      <w:pPr>
        <w:pStyle w:val="NormalWeb"/>
        <w:ind w:firstLine="360"/>
        <w:rPr>
          <w:rFonts w:ascii="Cambria" w:hAnsi="Cambria"/>
        </w:rPr>
      </w:pPr>
      <w:r w:rsidRPr="00D3303D">
        <w:rPr>
          <w:rFonts w:ascii="Cambria" w:hAnsi="Cambria"/>
        </w:rPr>
        <w:t xml:space="preserve">For Mars er den halve storakse 1,52 AE, mens den for Saturn er </w:t>
      </w:r>
      <w:r w:rsidRPr="00D3303D">
        <w:rPr>
          <w:rStyle w:val="nowordwrap"/>
          <w:rFonts w:ascii="Cambria" w:hAnsi="Cambria"/>
        </w:rPr>
        <w:t>9,58 AE.</w:t>
      </w:r>
    </w:p>
    <w:p w14:paraId="40350E90" w14:textId="0DA4A434" w:rsidR="00C76C5F" w:rsidRDefault="00D3303D" w:rsidP="00C76C5F">
      <w:pPr>
        <w:pStyle w:val="NormalWeb"/>
        <w:numPr>
          <w:ilvl w:val="0"/>
          <w:numId w:val="2"/>
        </w:numPr>
        <w:rPr>
          <w:rFonts w:ascii="Cambria" w:hAnsi="Cambria"/>
        </w:rPr>
      </w:pPr>
      <w:r w:rsidRPr="00D3303D">
        <w:rPr>
          <w:rFonts w:ascii="Cambria" w:hAnsi="Cambria"/>
        </w:rPr>
        <w:t>Beregn omløbstiden for Mars og Saturn i enheden år.</w:t>
      </w:r>
    </w:p>
    <w:p w14:paraId="0AA5B6CE" w14:textId="77777777" w:rsidR="00BA776B" w:rsidRDefault="00BA776B" w:rsidP="00BA776B">
      <w:pPr>
        <w:pStyle w:val="NormalWeb"/>
        <w:rPr>
          <w:rFonts w:ascii="Cambria" w:hAnsi="Cambria"/>
        </w:rPr>
      </w:pPr>
    </w:p>
    <w:p w14:paraId="6FA27844" w14:textId="77777777" w:rsidR="00BA776B" w:rsidRDefault="00BA776B" w:rsidP="00BA776B">
      <w:pPr>
        <w:pStyle w:val="NormalWeb"/>
        <w:rPr>
          <w:rFonts w:ascii="Cambria" w:hAnsi="Cambria"/>
        </w:rPr>
      </w:pPr>
    </w:p>
    <w:p w14:paraId="02B0D761" w14:textId="77777777" w:rsidR="00BA776B" w:rsidRDefault="00BA776B" w:rsidP="00BA776B">
      <w:pPr>
        <w:pStyle w:val="NormalWeb"/>
        <w:rPr>
          <w:rFonts w:ascii="Cambria" w:hAnsi="Cambria"/>
        </w:rPr>
      </w:pPr>
    </w:p>
    <w:p w14:paraId="003C0722" w14:textId="77777777" w:rsidR="00C76C5F" w:rsidRPr="00C76C5F" w:rsidRDefault="00C76C5F" w:rsidP="00C76C5F">
      <w:pPr>
        <w:pStyle w:val="NormalWeb"/>
        <w:ind w:left="720"/>
        <w:rPr>
          <w:rFonts w:ascii="Cambria" w:hAnsi="Cambria"/>
        </w:rPr>
      </w:pPr>
    </w:p>
    <w:p w14:paraId="079C0CEF" w14:textId="29DF91CA" w:rsidR="00D3303D" w:rsidRPr="00C76C5F" w:rsidRDefault="00D3303D" w:rsidP="00D3303D">
      <w:pPr>
        <w:pStyle w:val="NormalWeb"/>
        <w:rPr>
          <w:rFonts w:ascii="Cambria" w:hAnsi="Cambria"/>
          <w:b/>
          <w:bCs/>
          <w:color w:val="2F5496" w:themeColor="accent1" w:themeShade="BF"/>
        </w:rPr>
      </w:pPr>
      <w:r w:rsidRPr="00C76C5F">
        <w:rPr>
          <w:rFonts w:ascii="Cambria" w:hAnsi="Cambria"/>
          <w:b/>
          <w:bCs/>
          <w:color w:val="2F5496" w:themeColor="accent1" w:themeShade="BF"/>
        </w:rPr>
        <w:t>Opgave 3</w:t>
      </w:r>
    </w:p>
    <w:p w14:paraId="5ECF64C4" w14:textId="11E87D2F" w:rsidR="00D3303D" w:rsidRDefault="00D3303D" w:rsidP="00C76C5F">
      <w:pPr>
        <w:pStyle w:val="NormalWeb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Hvis vi kigger på andre solsystemer</w:t>
      </w:r>
      <w:r w:rsidR="00C76C5F">
        <w:rPr>
          <w:rFonts w:ascii="Cambria" w:hAnsi="Cambria"/>
        </w:rPr>
        <w:t>, er Keplers love så stadig gældende? Forklar!</w:t>
      </w:r>
    </w:p>
    <w:p w14:paraId="6693752B" w14:textId="77777777" w:rsidR="00BA776B" w:rsidRDefault="00BA776B" w:rsidP="00BA776B">
      <w:pPr>
        <w:pStyle w:val="NormalWeb"/>
        <w:rPr>
          <w:rFonts w:ascii="Cambria" w:hAnsi="Cambria"/>
        </w:rPr>
      </w:pPr>
    </w:p>
    <w:p w14:paraId="15092FDB" w14:textId="179C2EB4" w:rsidR="00BA776B" w:rsidRPr="00BA776B" w:rsidRDefault="00BA776B" w:rsidP="00BA776B">
      <w:pPr>
        <w:pStyle w:val="NormalWeb"/>
        <w:rPr>
          <w:rFonts w:ascii="Cambria" w:hAnsi="Cambria"/>
          <w:b/>
          <w:bCs/>
          <w:color w:val="2F5496" w:themeColor="accent1" w:themeShade="BF"/>
        </w:rPr>
      </w:pPr>
      <w:r w:rsidRPr="00C76C5F">
        <w:rPr>
          <w:rFonts w:ascii="Cambria" w:hAnsi="Cambria"/>
          <w:b/>
          <w:bCs/>
          <w:color w:val="2F5496" w:themeColor="accent1" w:themeShade="BF"/>
        </w:rPr>
        <w:t xml:space="preserve">Opgave </w:t>
      </w:r>
      <w:r>
        <w:rPr>
          <w:rFonts w:ascii="Cambria" w:hAnsi="Cambria"/>
          <w:b/>
          <w:bCs/>
          <w:color w:val="2F5496" w:themeColor="accent1" w:themeShade="BF"/>
        </w:rPr>
        <w:t>4</w:t>
      </w:r>
    </w:p>
    <w:p w14:paraId="04127FB1" w14:textId="55436054" w:rsidR="00BA776B" w:rsidRPr="00BA776B" w:rsidRDefault="00BA776B" w:rsidP="00BA776B">
      <w:pPr>
        <w:pStyle w:val="NormalWeb"/>
        <w:spacing w:before="0" w:after="0"/>
        <w:rPr>
          <w:rFonts w:ascii="Cambria" w:hAnsi="Cambria" w:cs="Noto Sans"/>
          <w:color w:val="333333"/>
        </w:rPr>
      </w:pPr>
      <w:r w:rsidRPr="00BA776B">
        <w:rPr>
          <w:rFonts w:ascii="Cambria" w:hAnsi="Cambria" w:cs="Noto Sans"/>
          <w:color w:val="333333"/>
        </w:rPr>
        <w:t xml:space="preserve">I februar 2017 </w:t>
      </w:r>
      <w:proofErr w:type="spellStart"/>
      <w:r w:rsidRPr="00BA776B">
        <w:rPr>
          <w:rFonts w:ascii="Cambria" w:hAnsi="Cambria" w:cs="Noto Sans"/>
          <w:color w:val="333333"/>
        </w:rPr>
        <w:t>o</w:t>
      </w:r>
      <w:r w:rsidRPr="00BA776B">
        <w:rPr>
          <w:rFonts w:ascii="Cambria" w:hAnsi="Cambria" w:cs="Cambria Math"/>
          <w:color w:val="333333"/>
        </w:rPr>
        <w:t>ﬀ</w:t>
      </w:r>
      <w:r w:rsidRPr="00BA776B">
        <w:rPr>
          <w:rFonts w:ascii="Cambria" w:hAnsi="Cambria" w:cs="Noto Sans"/>
          <w:color w:val="333333"/>
        </w:rPr>
        <w:t>entliggjorde</w:t>
      </w:r>
      <w:proofErr w:type="spellEnd"/>
      <w:r w:rsidRPr="00BA776B">
        <w:rPr>
          <w:rFonts w:ascii="Cambria" w:hAnsi="Cambria" w:cs="Noto Sans"/>
          <w:color w:val="333333"/>
        </w:rPr>
        <w:t xml:space="preserve"> NASA fundet af syv jordlignende planeter omkring stjernen Trappist-1. De syv planeter kredser alle tæt på stjernen, med afstande på henholdsvis 11 </w:t>
      </w:r>
      <w:proofErr w:type="spellStart"/>
      <w:r w:rsidRPr="00BA776B">
        <w:rPr>
          <w:rFonts w:ascii="Cambria" w:hAnsi="Cambria" w:cs="Noto Sans"/>
          <w:color w:val="333333"/>
        </w:rPr>
        <w:t>mAE</w:t>
      </w:r>
      <w:proofErr w:type="spellEnd"/>
      <w:r w:rsidRPr="00BA776B">
        <w:rPr>
          <w:rFonts w:ascii="Cambria" w:hAnsi="Cambria" w:cs="Noto Sans"/>
          <w:color w:val="333333"/>
        </w:rPr>
        <w:t>,</w:t>
      </w:r>
      <w:r w:rsidRPr="00BA776B">
        <w:rPr>
          <w:rStyle w:val="apple-converted-space"/>
          <w:rFonts w:ascii="Cambria" w:hAnsi="Cambria" w:cs="Noto Sans"/>
          <w:color w:val="333333"/>
        </w:rPr>
        <w:t> </w:t>
      </w:r>
      <w:r w:rsidRPr="00BA776B">
        <w:rPr>
          <w:rStyle w:val="nowordwrap"/>
          <w:rFonts w:ascii="Cambria" w:hAnsi="Cambria" w:cs="Noto Sans"/>
          <w:color w:val="333333"/>
        </w:rPr>
        <w:t xml:space="preserve">15 mAE,21 </w:t>
      </w:r>
      <w:proofErr w:type="spellStart"/>
      <w:r w:rsidRPr="00BA776B">
        <w:rPr>
          <w:rStyle w:val="nowordwrap"/>
          <w:rFonts w:ascii="Cambria" w:hAnsi="Cambria" w:cs="Noto Sans"/>
          <w:color w:val="333333"/>
        </w:rPr>
        <w:t>mAE</w:t>
      </w:r>
      <w:proofErr w:type="spellEnd"/>
      <w:r w:rsidRPr="00BA776B">
        <w:rPr>
          <w:rStyle w:val="nowordwrap"/>
          <w:rFonts w:ascii="Cambria" w:hAnsi="Cambria" w:cs="Noto Sans"/>
          <w:color w:val="333333"/>
        </w:rPr>
        <w:t>,</w:t>
      </w:r>
      <w:r w:rsidRPr="00BA776B">
        <w:rPr>
          <w:rStyle w:val="apple-converted-space"/>
          <w:rFonts w:ascii="Cambria" w:hAnsi="Cambria" w:cs="Noto Sans"/>
          <w:color w:val="333333"/>
        </w:rPr>
        <w:t> </w:t>
      </w:r>
      <w:r w:rsidRPr="00BA776B">
        <w:rPr>
          <w:rStyle w:val="nowordwrap"/>
          <w:rFonts w:ascii="Cambria" w:hAnsi="Cambria" w:cs="Noto Sans"/>
          <w:color w:val="333333"/>
        </w:rPr>
        <w:t xml:space="preserve">28 </w:t>
      </w:r>
      <w:proofErr w:type="spellStart"/>
      <w:r w:rsidRPr="00BA776B">
        <w:rPr>
          <w:rStyle w:val="nowordwrap"/>
          <w:rFonts w:ascii="Cambria" w:hAnsi="Cambria" w:cs="Noto Sans"/>
          <w:color w:val="333333"/>
        </w:rPr>
        <w:t>mAE</w:t>
      </w:r>
      <w:proofErr w:type="spellEnd"/>
      <w:r w:rsidRPr="00BA776B">
        <w:rPr>
          <w:rStyle w:val="nowordwrap"/>
          <w:rFonts w:ascii="Cambria" w:hAnsi="Cambria" w:cs="Noto Sans"/>
          <w:color w:val="333333"/>
        </w:rPr>
        <w:t>,</w:t>
      </w:r>
      <w:r w:rsidRPr="00BA776B">
        <w:rPr>
          <w:rStyle w:val="apple-converted-space"/>
          <w:rFonts w:ascii="Cambria" w:hAnsi="Cambria" w:cs="Noto Sans"/>
          <w:color w:val="333333"/>
        </w:rPr>
        <w:t> </w:t>
      </w:r>
      <w:r w:rsidRPr="00BA776B">
        <w:rPr>
          <w:rFonts w:ascii="Cambria" w:hAnsi="Cambria" w:cs="Noto Sans"/>
          <w:color w:val="333333"/>
        </w:rPr>
        <w:t xml:space="preserve">37 </w:t>
      </w:r>
      <w:proofErr w:type="spellStart"/>
      <w:r w:rsidRPr="00BA776B">
        <w:rPr>
          <w:rFonts w:ascii="Cambria" w:hAnsi="Cambria" w:cs="Noto Sans"/>
          <w:color w:val="333333"/>
        </w:rPr>
        <w:t>mAE</w:t>
      </w:r>
      <w:proofErr w:type="spellEnd"/>
      <w:r w:rsidRPr="00BA776B">
        <w:rPr>
          <w:rFonts w:ascii="Cambria" w:hAnsi="Cambria" w:cs="Noto Sans"/>
          <w:color w:val="333333"/>
        </w:rPr>
        <w:t xml:space="preserve">, 45 </w:t>
      </w:r>
      <w:proofErr w:type="spellStart"/>
      <w:r w:rsidRPr="00BA776B">
        <w:rPr>
          <w:rFonts w:ascii="Cambria" w:hAnsi="Cambria" w:cs="Noto Sans"/>
          <w:color w:val="333333"/>
        </w:rPr>
        <w:t>mAE</w:t>
      </w:r>
      <w:proofErr w:type="spellEnd"/>
      <w:r w:rsidRPr="00BA776B">
        <w:rPr>
          <w:rFonts w:ascii="Cambria" w:hAnsi="Cambria" w:cs="Noto Sans"/>
          <w:color w:val="333333"/>
        </w:rPr>
        <w:t xml:space="preserve"> og 63 </w:t>
      </w:r>
      <w:proofErr w:type="spellStart"/>
      <w:r w:rsidRPr="00BA776B">
        <w:rPr>
          <w:rFonts w:ascii="Cambria" w:hAnsi="Cambria" w:cs="Noto Sans"/>
          <w:color w:val="333333"/>
        </w:rPr>
        <w:t>mAE</w:t>
      </w:r>
      <w:proofErr w:type="spellEnd"/>
      <w:r w:rsidRPr="00BA776B">
        <w:rPr>
          <w:rFonts w:ascii="Cambria" w:hAnsi="Cambria" w:cs="Noto Sans"/>
          <w:color w:val="333333"/>
        </w:rPr>
        <w:t xml:space="preserve"> (en </w:t>
      </w:r>
      <w:proofErr w:type="spellStart"/>
      <w:r w:rsidRPr="00BA776B">
        <w:rPr>
          <w:rFonts w:ascii="Cambria" w:hAnsi="Cambria" w:cs="Noto Sans"/>
          <w:color w:val="333333"/>
        </w:rPr>
        <w:t>mAE</w:t>
      </w:r>
      <w:proofErr w:type="spellEnd"/>
      <w:r w:rsidRPr="00BA776B">
        <w:rPr>
          <w:rFonts w:ascii="Cambria" w:hAnsi="Cambria" w:cs="Noto Sans"/>
          <w:color w:val="333333"/>
        </w:rPr>
        <w:t xml:space="preserve"> er en</w:t>
      </w:r>
      <w:r w:rsidRPr="00BA776B">
        <w:rPr>
          <w:rStyle w:val="apple-converted-space"/>
          <w:rFonts w:ascii="Cambria" w:hAnsi="Cambria" w:cs="Noto Sans"/>
          <w:color w:val="333333"/>
        </w:rPr>
        <w:t> </w:t>
      </w:r>
      <w:proofErr w:type="spellStart"/>
      <w:r w:rsidRPr="00BA776B">
        <w:rPr>
          <w:rStyle w:val="nowordwrap"/>
          <w:rFonts w:ascii="Cambria" w:hAnsi="Cambria" w:cs="Noto Sans"/>
          <w:color w:val="333333"/>
        </w:rPr>
        <w:t>milli</w:t>
      </w:r>
      <w:proofErr w:type="spellEnd"/>
      <w:r w:rsidRPr="00BA776B">
        <w:rPr>
          <w:rStyle w:val="nowordwrap"/>
          <w:rFonts w:ascii="Cambria" w:hAnsi="Cambria" w:cs="Noto Sans"/>
          <w:color w:val="333333"/>
        </w:rPr>
        <w:t xml:space="preserve"> AE).</w:t>
      </w:r>
      <w:r>
        <w:rPr>
          <w:rStyle w:val="nowordwrap"/>
          <w:rFonts w:ascii="Cambria" w:hAnsi="Cambria" w:cs="Noto Sans"/>
          <w:color w:val="333333"/>
        </w:rPr>
        <w:t xml:space="preserve"> </w:t>
      </w:r>
      <w:r w:rsidRPr="00BA776B">
        <w:rPr>
          <w:rFonts w:ascii="Cambria" w:hAnsi="Cambria" w:cs="Noto Sans"/>
          <w:color w:val="333333"/>
        </w:rPr>
        <w:t>Omløbstiden for den sjette planet er 12,4 døgn.</w:t>
      </w:r>
    </w:p>
    <w:p w14:paraId="54B96C23" w14:textId="77777777" w:rsidR="00BA776B" w:rsidRPr="00BA776B" w:rsidRDefault="00BA776B" w:rsidP="00BA776B">
      <w:pPr>
        <w:pStyle w:val="NormalWeb"/>
        <w:numPr>
          <w:ilvl w:val="0"/>
          <w:numId w:val="5"/>
        </w:numPr>
        <w:rPr>
          <w:rFonts w:ascii="Cambria" w:hAnsi="Cambria" w:cs="Noto Sans"/>
          <w:color w:val="333333"/>
        </w:rPr>
      </w:pPr>
      <w:r w:rsidRPr="00BA776B">
        <w:rPr>
          <w:rFonts w:ascii="Cambria" w:hAnsi="Cambria" w:cs="Noto Sans"/>
          <w:color w:val="333333"/>
        </w:rPr>
        <w:t>Benyt Keplers 3. lov til at bestemme omløbstiden for de fem indre planeter i Trappist-1 systemet. Se evt. opgave 5.4.</w:t>
      </w:r>
    </w:p>
    <w:p w14:paraId="68765573" w14:textId="77777777" w:rsidR="00BA776B" w:rsidRPr="00BA776B" w:rsidRDefault="00BA776B" w:rsidP="00BA776B">
      <w:pPr>
        <w:pStyle w:val="NormalWeb"/>
        <w:numPr>
          <w:ilvl w:val="0"/>
          <w:numId w:val="5"/>
        </w:numPr>
        <w:rPr>
          <w:rFonts w:ascii="Cambria" w:hAnsi="Cambria" w:cs="Noto Sans"/>
          <w:color w:val="333333"/>
        </w:rPr>
      </w:pPr>
      <w:r w:rsidRPr="00BA776B">
        <w:rPr>
          <w:rFonts w:ascii="Cambria" w:hAnsi="Cambria" w:cs="Noto Sans"/>
          <w:color w:val="333333"/>
        </w:rPr>
        <w:t>Planet nummer 3, 4 og 5 menes at ligge i den såkaldte beboelige zone omkring stjernen. Søg information om, hvad det betyder.</w:t>
      </w:r>
    </w:p>
    <w:p w14:paraId="02D4A0BD" w14:textId="77777777" w:rsidR="00BA776B" w:rsidRPr="00C76C5F" w:rsidRDefault="00BA776B" w:rsidP="00BA776B">
      <w:pPr>
        <w:pStyle w:val="NormalWeb"/>
        <w:rPr>
          <w:rFonts w:ascii="Cambria" w:hAnsi="Cambria"/>
        </w:rPr>
      </w:pPr>
    </w:p>
    <w:sectPr w:rsidR="00BA776B" w:rsidRPr="00C76C5F" w:rsidSect="00E83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70F4" w14:textId="77777777" w:rsidR="005A2285" w:rsidRDefault="005A2285" w:rsidP="00BA776B">
      <w:pPr>
        <w:spacing w:after="0" w:line="240" w:lineRule="auto"/>
      </w:pPr>
      <w:r>
        <w:separator/>
      </w:r>
    </w:p>
  </w:endnote>
  <w:endnote w:type="continuationSeparator" w:id="0">
    <w:p w14:paraId="46BD5D7B" w14:textId="77777777" w:rsidR="005A2285" w:rsidRDefault="005A2285" w:rsidP="00BA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2B7F" w14:textId="77777777" w:rsidR="00BA776B" w:rsidRDefault="00BA7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E9B7" w14:textId="77777777" w:rsidR="00BA776B" w:rsidRDefault="00BA7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2842" w14:textId="77777777" w:rsidR="00BA776B" w:rsidRDefault="00BA7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DEF8" w14:textId="77777777" w:rsidR="005A2285" w:rsidRDefault="005A2285" w:rsidP="00BA776B">
      <w:pPr>
        <w:spacing w:after="0" w:line="240" w:lineRule="auto"/>
      </w:pPr>
      <w:r>
        <w:separator/>
      </w:r>
    </w:p>
  </w:footnote>
  <w:footnote w:type="continuationSeparator" w:id="0">
    <w:p w14:paraId="075468DE" w14:textId="77777777" w:rsidR="005A2285" w:rsidRDefault="005A2285" w:rsidP="00BA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0CA0" w14:textId="77777777" w:rsidR="00BA776B" w:rsidRDefault="00BA7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B7AA" w14:textId="77777777" w:rsidR="00BA776B" w:rsidRDefault="00BA7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A0BD" w14:textId="77777777" w:rsidR="00BA776B" w:rsidRDefault="00BA7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10B4"/>
    <w:multiLevelType w:val="multilevel"/>
    <w:tmpl w:val="DD8A7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47A2"/>
    <w:multiLevelType w:val="multilevel"/>
    <w:tmpl w:val="84C88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A4BAB"/>
    <w:multiLevelType w:val="multilevel"/>
    <w:tmpl w:val="4C66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B20C3"/>
    <w:multiLevelType w:val="hybridMultilevel"/>
    <w:tmpl w:val="BE86AECE"/>
    <w:lvl w:ilvl="0" w:tplc="2606F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DA6"/>
    <w:multiLevelType w:val="hybridMultilevel"/>
    <w:tmpl w:val="21E0D0E4"/>
    <w:lvl w:ilvl="0" w:tplc="2D28D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16331">
    <w:abstractNumId w:val="2"/>
  </w:num>
  <w:num w:numId="2" w16cid:durableId="670059815">
    <w:abstractNumId w:val="4"/>
  </w:num>
  <w:num w:numId="3" w16cid:durableId="1090925684">
    <w:abstractNumId w:val="0"/>
  </w:num>
  <w:num w:numId="4" w16cid:durableId="1724715706">
    <w:abstractNumId w:val="3"/>
  </w:num>
  <w:num w:numId="5" w16cid:durableId="37318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5D"/>
    <w:rsid w:val="00020DFA"/>
    <w:rsid w:val="000D5D1C"/>
    <w:rsid w:val="00207DD2"/>
    <w:rsid w:val="00242404"/>
    <w:rsid w:val="002D1B78"/>
    <w:rsid w:val="003D4C97"/>
    <w:rsid w:val="003E57AA"/>
    <w:rsid w:val="005566A5"/>
    <w:rsid w:val="005A2285"/>
    <w:rsid w:val="005B45A8"/>
    <w:rsid w:val="00854C79"/>
    <w:rsid w:val="00AB6267"/>
    <w:rsid w:val="00BA776B"/>
    <w:rsid w:val="00BB40B0"/>
    <w:rsid w:val="00C072ED"/>
    <w:rsid w:val="00C76C5F"/>
    <w:rsid w:val="00CD77C0"/>
    <w:rsid w:val="00D3303D"/>
    <w:rsid w:val="00E83F5D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57A164"/>
  <w15:chartTrackingRefBased/>
  <w15:docId w15:val="{04CAFC8B-18FB-499F-B55A-C3B58C3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wordwrap">
    <w:name w:val="nowordwrap"/>
    <w:basedOn w:val="DefaultParagraphFont"/>
    <w:rsid w:val="00D3303D"/>
  </w:style>
  <w:style w:type="paragraph" w:styleId="Header">
    <w:name w:val="header"/>
    <w:basedOn w:val="Normal"/>
    <w:link w:val="HeaderChar"/>
    <w:uiPriority w:val="99"/>
    <w:unhideWhenUsed/>
    <w:rsid w:val="00BA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6B"/>
  </w:style>
  <w:style w:type="paragraph" w:styleId="Footer">
    <w:name w:val="footer"/>
    <w:basedOn w:val="Normal"/>
    <w:link w:val="FooterChar"/>
    <w:uiPriority w:val="99"/>
    <w:unhideWhenUsed/>
    <w:rsid w:val="00BA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6B"/>
  </w:style>
  <w:style w:type="character" w:customStyle="1" w:styleId="apple-converted-space">
    <w:name w:val="apple-converted-space"/>
    <w:basedOn w:val="DefaultParagraphFont"/>
    <w:rsid w:val="00BA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2</cp:revision>
  <cp:lastPrinted>2025-01-28T06:55:00Z</cp:lastPrinted>
  <dcterms:created xsi:type="dcterms:W3CDTF">2025-01-29T13:21:00Z</dcterms:created>
  <dcterms:modified xsi:type="dcterms:W3CDTF">2025-01-29T13:21:00Z</dcterms:modified>
</cp:coreProperties>
</file>