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4649" w14:textId="58D2312A" w:rsidR="00CB7D13" w:rsidRPr="007D4D34" w:rsidRDefault="0033007F" w:rsidP="007D4D34">
      <w:pPr>
        <w:pStyle w:val="Titel"/>
      </w:pPr>
      <w:r w:rsidRPr="007D4D34">
        <w:t>Love</w:t>
      </w:r>
    </w:p>
    <w:p w14:paraId="08E91C6A" w14:textId="2BA9593F" w:rsidR="006F705A" w:rsidRDefault="007108AA" w:rsidP="00CA1B49">
      <w:pPr>
        <w:pStyle w:val="Overskrift1"/>
      </w:pPr>
      <w:r>
        <w:t xml:space="preserve">Lesson </w:t>
      </w:r>
      <w:r w:rsidR="00CA1B49">
        <w:t>14</w:t>
      </w:r>
      <w:r w:rsidR="0033007F" w:rsidRPr="007D4D34">
        <w:t xml:space="preserve"> – </w:t>
      </w:r>
      <w:r w:rsidR="00CA1B49">
        <w:t xml:space="preserve">Jane Austen, </w:t>
      </w:r>
      <w:r w:rsidR="00EB7279">
        <w:t>‘Pride and prejudice’</w:t>
      </w:r>
      <w:r w:rsidR="00CA1B49">
        <w:t>,</w:t>
      </w:r>
      <w:r>
        <w:t xml:space="preserve"> </w:t>
      </w:r>
      <w:proofErr w:type="spellStart"/>
      <w:r>
        <w:t>ch.</w:t>
      </w:r>
      <w:proofErr w:type="spellEnd"/>
      <w:r>
        <w:t xml:space="preserve"> 1</w:t>
      </w:r>
    </w:p>
    <w:p w14:paraId="65B43B78" w14:textId="46C2720E" w:rsidR="00EB7279" w:rsidRDefault="00EB7279" w:rsidP="00EB7279">
      <w:pPr>
        <w:pStyle w:val="Overskrift2"/>
      </w:pPr>
      <w:r>
        <w:t>Last time: ‘</w:t>
      </w:r>
      <w:r w:rsidR="005B5FE4">
        <w:t>The passionate shepherd to his love’</w:t>
      </w:r>
      <w:r w:rsidR="00CE1925">
        <w:t xml:space="preserve"> </w:t>
      </w:r>
      <w:r w:rsidR="00513BE0">
        <w:t xml:space="preserve"> </w:t>
      </w:r>
    </w:p>
    <w:p w14:paraId="7008EC56" w14:textId="1AA1AA33" w:rsidR="0006568C" w:rsidRDefault="0006568C" w:rsidP="0006568C">
      <w:pPr>
        <w:pStyle w:val="Overskrift3"/>
        <w:rPr>
          <w:rFonts w:asciiTheme="minorHAnsi" w:eastAsiaTheme="minorHAnsi" w:hAnsiTheme="minorHAnsi" w:cstheme="minorBidi"/>
          <w:color w:val="auto"/>
        </w:rPr>
      </w:pPr>
    </w:p>
    <w:p w14:paraId="470B241E" w14:textId="289DEB44" w:rsidR="00EB7279" w:rsidRDefault="00CA1B49" w:rsidP="00CA1B49">
      <w:pPr>
        <w:pStyle w:val="Overskrift1"/>
      </w:pPr>
      <w:r>
        <w:t>Comma questions?</w:t>
      </w:r>
    </w:p>
    <w:p w14:paraId="2C33F9C9" w14:textId="77777777" w:rsidR="00CA1B49" w:rsidRDefault="00CA1B49" w:rsidP="00EB7279"/>
    <w:p w14:paraId="0B594DAD" w14:textId="77777777" w:rsidR="00E51BEB" w:rsidRPr="005B2365" w:rsidRDefault="00E51BEB" w:rsidP="00CA1B49">
      <w:pPr>
        <w:pStyle w:val="Overskrift1"/>
        <w:rPr>
          <w:b/>
          <w:color w:val="C00000"/>
          <w:lang w:val="en-US"/>
        </w:rPr>
      </w:pPr>
      <w:r>
        <w:t xml:space="preserve">Match the words </w:t>
      </w:r>
      <w:r w:rsidRPr="00077C19">
        <w:t>with the definitions in the grid.</w:t>
      </w:r>
    </w:p>
    <w:p w14:paraId="72A6497E" w14:textId="77777777" w:rsidR="00E51BEB" w:rsidRPr="00DC2BE5" w:rsidRDefault="00E51BEB" w:rsidP="00E51BEB">
      <w:pPr>
        <w:rPr>
          <w:rFonts w:eastAsia="MS Mincho" w:cstheme="minorHAnsi"/>
          <w:bCs/>
          <w:lang w:val="en-US"/>
        </w:rPr>
      </w:pPr>
      <w:r w:rsidRPr="00DC2BE5">
        <w:rPr>
          <w:rFonts w:eastAsia="MS Mincho" w:cstheme="minorHAnsi"/>
          <w:bCs/>
          <w:lang w:val="en-US"/>
        </w:rPr>
        <w:t>amaze – civil – disdain – gratitude – inferior – obstacle – prejudice – regard – remorse – resent</w:t>
      </w:r>
    </w:p>
    <w:p w14:paraId="7C05A349" w14:textId="705E51EB" w:rsidR="00E51BEB" w:rsidRPr="00DC2BE5" w:rsidRDefault="00E51BEB" w:rsidP="00E51BEB">
      <w:pPr>
        <w:rPr>
          <w:rFonts w:cstheme="minorHAnsi"/>
          <w:bCs/>
          <w:color w:val="C00000"/>
          <w:lang w:val="en-US"/>
        </w:rPr>
      </w:pPr>
      <w:r w:rsidRPr="00DC2BE5">
        <w:rPr>
          <w:rFonts w:cstheme="minorHAnsi"/>
          <w:bCs/>
          <w:color w:val="C00000"/>
          <w:lang w:val="en-US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7"/>
        <w:gridCol w:w="2397"/>
      </w:tblGrid>
      <w:tr w:rsidR="00BE09F6" w:rsidRPr="00DC2BE5" w14:paraId="1C239D23" w14:textId="2D51B6AF" w:rsidTr="00BE09F6">
        <w:tc>
          <w:tcPr>
            <w:tcW w:w="7227" w:type="dxa"/>
            <w:shd w:val="clear" w:color="auto" w:fill="auto"/>
          </w:tcPr>
          <w:p w14:paraId="26EE3994" w14:textId="77777777" w:rsidR="00BE09F6" w:rsidRPr="00DC2BE5" w:rsidRDefault="00BE09F6" w:rsidP="006F5188">
            <w:pPr>
              <w:rPr>
                <w:rFonts w:eastAsia="MS Mincho" w:cstheme="minorHAnsi"/>
                <w:b/>
                <w:lang w:val="en-US"/>
              </w:rPr>
            </w:pPr>
            <w:r w:rsidRPr="00DC2BE5">
              <w:rPr>
                <w:rFonts w:eastAsia="MS Mincho" w:cstheme="minorHAnsi"/>
                <w:b/>
                <w:lang w:val="en-US"/>
              </w:rPr>
              <w:t>Definition</w:t>
            </w:r>
          </w:p>
        </w:tc>
        <w:tc>
          <w:tcPr>
            <w:tcW w:w="2397" w:type="dxa"/>
          </w:tcPr>
          <w:p w14:paraId="32DA360F" w14:textId="613D81BA" w:rsidR="00BE09F6" w:rsidRPr="00DC2BE5" w:rsidRDefault="00BE09F6" w:rsidP="006F5188">
            <w:pPr>
              <w:rPr>
                <w:rFonts w:eastAsia="MS Mincho" w:cstheme="minorHAnsi"/>
                <w:b/>
                <w:lang w:val="en-US"/>
              </w:rPr>
            </w:pPr>
            <w:r w:rsidRPr="00DC2BE5">
              <w:rPr>
                <w:rFonts w:eastAsia="MS Mincho" w:cstheme="minorHAnsi"/>
                <w:b/>
                <w:lang w:val="en-US"/>
              </w:rPr>
              <w:t>Word</w:t>
            </w:r>
          </w:p>
        </w:tc>
      </w:tr>
      <w:tr w:rsidR="00BE09F6" w:rsidRPr="00DC2BE5" w14:paraId="03624F44" w14:textId="0DFD63C7" w:rsidTr="00BE09F6">
        <w:tc>
          <w:tcPr>
            <w:tcW w:w="7227" w:type="dxa"/>
            <w:shd w:val="clear" w:color="auto" w:fill="auto"/>
          </w:tcPr>
          <w:p w14:paraId="45486CCD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 xml:space="preserve">attention to or thought and care for somebody or something </w:t>
            </w:r>
          </w:p>
          <w:p w14:paraId="1CC66D78" w14:textId="77777777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4CE973ED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262406B0" w14:textId="4D689B85" w:rsidTr="00BE09F6">
        <w:tc>
          <w:tcPr>
            <w:tcW w:w="7227" w:type="dxa"/>
            <w:shd w:val="clear" w:color="auto" w:fill="auto"/>
          </w:tcPr>
          <w:p w14:paraId="6217F168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unreasonable dislike of or preference for a person, group, custom, etc.</w:t>
            </w:r>
          </w:p>
          <w:p w14:paraId="2ADAC77E" w14:textId="77777777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412328FD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2327B73F" w14:textId="0CDE7FB8" w:rsidTr="00BE09F6">
        <w:tc>
          <w:tcPr>
            <w:tcW w:w="7227" w:type="dxa"/>
            <w:shd w:val="clear" w:color="auto" w:fill="auto"/>
          </w:tcPr>
          <w:p w14:paraId="243A0D46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the feeling that somebody or something is not good enough to deserve your respect or attention</w:t>
            </w:r>
          </w:p>
          <w:p w14:paraId="0CBF54DF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  <w:tc>
          <w:tcPr>
            <w:tcW w:w="2397" w:type="dxa"/>
          </w:tcPr>
          <w:p w14:paraId="4ED6681F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08FD93D1" w14:textId="547656F5" w:rsidTr="00E15612">
        <w:trPr>
          <w:trHeight w:val="541"/>
        </w:trPr>
        <w:tc>
          <w:tcPr>
            <w:tcW w:w="7227" w:type="dxa"/>
            <w:shd w:val="clear" w:color="auto" w:fill="auto"/>
          </w:tcPr>
          <w:p w14:paraId="38394AF6" w14:textId="5AADFB54" w:rsidR="00BE09F6" w:rsidRPr="00E15612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polite in a formal way but possibly not friendly</w:t>
            </w:r>
          </w:p>
        </w:tc>
        <w:tc>
          <w:tcPr>
            <w:tcW w:w="2397" w:type="dxa"/>
          </w:tcPr>
          <w:p w14:paraId="5AF2D2BD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5BE63A7A" w14:textId="160C505E" w:rsidTr="00BE09F6">
        <w:tc>
          <w:tcPr>
            <w:tcW w:w="7227" w:type="dxa"/>
            <w:shd w:val="clear" w:color="auto" w:fill="auto"/>
          </w:tcPr>
          <w:p w14:paraId="21E71BFC" w14:textId="7AA20C8C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not as good as somebody/something else</w:t>
            </w:r>
          </w:p>
          <w:p w14:paraId="780B1309" w14:textId="77777777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7173D43A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5FE8A33D" w14:textId="00E4ACDF" w:rsidTr="00BE09F6">
        <w:tc>
          <w:tcPr>
            <w:tcW w:w="7227" w:type="dxa"/>
            <w:shd w:val="clear" w:color="auto" w:fill="auto"/>
          </w:tcPr>
          <w:p w14:paraId="00083364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surprise somebody very much</w:t>
            </w:r>
          </w:p>
          <w:p w14:paraId="3A335FA2" w14:textId="4E7858C4" w:rsidR="00BE09F6" w:rsidRPr="00DC2BE5" w:rsidRDefault="00BE09F6" w:rsidP="006F5188">
            <w:pPr>
              <w:rPr>
                <w:rFonts w:eastAsia="MS Mincho" w:cstheme="minorHAnsi"/>
                <w:b/>
                <w:lang w:val="en-US"/>
              </w:rPr>
            </w:pPr>
          </w:p>
        </w:tc>
        <w:tc>
          <w:tcPr>
            <w:tcW w:w="2397" w:type="dxa"/>
          </w:tcPr>
          <w:p w14:paraId="5FC89BAF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45FBFCDC" w14:textId="554DB77F" w:rsidTr="00BE09F6">
        <w:tc>
          <w:tcPr>
            <w:tcW w:w="7227" w:type="dxa"/>
            <w:shd w:val="clear" w:color="auto" w:fill="auto"/>
          </w:tcPr>
          <w:p w14:paraId="511FDC1B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a situation, an event, etc. that makes it difficult for you to do or achieve something</w:t>
            </w:r>
          </w:p>
          <w:p w14:paraId="18B3D4EB" w14:textId="78536802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218578ED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1738EEDD" w14:textId="56AA381D" w:rsidTr="00BE09F6">
        <w:trPr>
          <w:trHeight w:val="582"/>
        </w:trPr>
        <w:tc>
          <w:tcPr>
            <w:tcW w:w="7227" w:type="dxa"/>
            <w:shd w:val="clear" w:color="auto" w:fill="auto"/>
          </w:tcPr>
          <w:p w14:paraId="21C23E83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 xml:space="preserve">feel bitter or angry about something </w:t>
            </w:r>
          </w:p>
          <w:p w14:paraId="784C03C1" w14:textId="51DBDDB1" w:rsidR="00BE09F6" w:rsidRPr="00DC2BE5" w:rsidRDefault="00BE09F6" w:rsidP="006F5188">
            <w:pPr>
              <w:rPr>
                <w:rFonts w:eastAsia="MS Mincho" w:cstheme="minorHAnsi"/>
              </w:rPr>
            </w:pPr>
          </w:p>
        </w:tc>
        <w:tc>
          <w:tcPr>
            <w:tcW w:w="2397" w:type="dxa"/>
          </w:tcPr>
          <w:p w14:paraId="5B37996F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25EE4F3D" w14:textId="2668E862" w:rsidTr="00BE09F6">
        <w:tc>
          <w:tcPr>
            <w:tcW w:w="7227" w:type="dxa"/>
            <w:shd w:val="clear" w:color="auto" w:fill="auto"/>
          </w:tcPr>
          <w:p w14:paraId="1E091E32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the feeling of being grateful and wanting to express your thanks</w:t>
            </w:r>
          </w:p>
          <w:p w14:paraId="34CFE0C2" w14:textId="6DD3CE7F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21A7BFFC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  <w:tr w:rsidR="00BE09F6" w:rsidRPr="00DC2BE5" w14:paraId="45B60338" w14:textId="05C29B91" w:rsidTr="00BE09F6">
        <w:tc>
          <w:tcPr>
            <w:tcW w:w="7227" w:type="dxa"/>
            <w:shd w:val="clear" w:color="auto" w:fill="auto"/>
          </w:tcPr>
          <w:p w14:paraId="6368BF16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  <w:r w:rsidRPr="00DC2BE5">
              <w:rPr>
                <w:rFonts w:eastAsia="MS Mincho" w:cstheme="minorHAnsi"/>
                <w:bCs/>
              </w:rPr>
              <w:t>the feeling of being extremely sorry for something wrong or bad that you have done</w:t>
            </w:r>
          </w:p>
          <w:p w14:paraId="72D73916" w14:textId="51A33FC0" w:rsidR="00BE09F6" w:rsidRPr="00DC2BE5" w:rsidRDefault="00BE09F6" w:rsidP="006F5188">
            <w:pPr>
              <w:rPr>
                <w:rFonts w:eastAsia="MS Mincho" w:cstheme="minorHAnsi"/>
                <w:b/>
              </w:rPr>
            </w:pPr>
          </w:p>
        </w:tc>
        <w:tc>
          <w:tcPr>
            <w:tcW w:w="2397" w:type="dxa"/>
          </w:tcPr>
          <w:p w14:paraId="15D6BDFB" w14:textId="77777777" w:rsidR="00BE09F6" w:rsidRPr="00DC2BE5" w:rsidRDefault="00BE09F6" w:rsidP="006F5188">
            <w:pPr>
              <w:rPr>
                <w:rFonts w:eastAsia="MS Mincho" w:cstheme="minorHAnsi"/>
                <w:bCs/>
              </w:rPr>
            </w:pPr>
          </w:p>
        </w:tc>
      </w:tr>
    </w:tbl>
    <w:p w14:paraId="5DB97099" w14:textId="27E24846" w:rsidR="006E12F4" w:rsidRDefault="006E12F4" w:rsidP="00513BE0">
      <w:pPr>
        <w:pStyle w:val="Overskrift1"/>
        <w:rPr>
          <w:lang w:val="en-US"/>
        </w:rPr>
      </w:pPr>
      <w:r>
        <w:rPr>
          <w:lang w:val="en-US"/>
        </w:rPr>
        <w:t>Read out the first chapter of ‘Pride and prejudice’</w:t>
      </w:r>
    </w:p>
    <w:p w14:paraId="0E492A23" w14:textId="77777777" w:rsidR="00B04349" w:rsidRPr="00B04349" w:rsidRDefault="00B04349" w:rsidP="00B04349">
      <w:pPr>
        <w:rPr>
          <w:lang w:val="en-US"/>
        </w:rPr>
      </w:pPr>
    </w:p>
    <w:p w14:paraId="792718D4" w14:textId="02F7E72E" w:rsidR="00877608" w:rsidRDefault="00C7688C" w:rsidP="00CA1B49">
      <w:pPr>
        <w:pStyle w:val="Overskrift1"/>
        <w:rPr>
          <w:lang w:val="en-US"/>
        </w:rPr>
      </w:pPr>
      <w:r w:rsidRPr="00BA43CB">
        <w:rPr>
          <w:lang w:val="en-US"/>
        </w:rPr>
        <w:t xml:space="preserve">Discuss the while-reading questions on p. 99 </w:t>
      </w:r>
      <w:r w:rsidR="00C410F2" w:rsidRPr="00BA43CB">
        <w:rPr>
          <w:lang w:val="en-US"/>
        </w:rPr>
        <w:t>–</w:t>
      </w:r>
      <w:r w:rsidRPr="00BA43CB">
        <w:rPr>
          <w:lang w:val="en-US"/>
        </w:rPr>
        <w:t xml:space="preserve"> quickl</w:t>
      </w:r>
      <w:r w:rsidR="00BA43CB">
        <w:rPr>
          <w:lang w:val="en-US"/>
        </w:rPr>
        <w:t>y</w:t>
      </w:r>
      <w:r w:rsidR="00E87A4E">
        <w:rPr>
          <w:lang w:val="en-US"/>
        </w:rPr>
        <w:t xml:space="preserve"> (no notes)</w:t>
      </w:r>
    </w:p>
    <w:p w14:paraId="0D90700B" w14:textId="77777777" w:rsidR="00877608" w:rsidRPr="00BA43CB" w:rsidRDefault="00877608" w:rsidP="00BA43CB">
      <w:pPr>
        <w:rPr>
          <w:lang w:val="en-US"/>
        </w:rPr>
      </w:pPr>
    </w:p>
    <w:p w14:paraId="7BF5BBCD" w14:textId="160E6825" w:rsidR="00BA43CB" w:rsidRDefault="00BA43CB" w:rsidP="00513BE0">
      <w:pPr>
        <w:pStyle w:val="Overskrift1"/>
        <w:rPr>
          <w:lang w:val="en-US"/>
        </w:rPr>
      </w:pPr>
      <w:r w:rsidRPr="00BA43CB">
        <w:rPr>
          <w:lang w:val="en-US"/>
        </w:rPr>
        <w:lastRenderedPageBreak/>
        <w:t>Kahoot</w:t>
      </w:r>
      <w:r w:rsidR="001D018A">
        <w:rPr>
          <w:lang w:val="en-US"/>
        </w:rPr>
        <w:t xml:space="preserve"> (while-reading, vocabulary from </w:t>
      </w:r>
      <w:r w:rsidR="00B710C0">
        <w:rPr>
          <w:lang w:val="en-US"/>
        </w:rPr>
        <w:t>earlier on</w:t>
      </w:r>
      <w:r w:rsidR="001D018A">
        <w:rPr>
          <w:lang w:val="en-US"/>
        </w:rPr>
        <w:t>)</w:t>
      </w:r>
    </w:p>
    <w:p w14:paraId="26098B7C" w14:textId="77777777" w:rsidR="00BA43CB" w:rsidRPr="00BA43CB" w:rsidRDefault="00BA43CB" w:rsidP="00BA43CB">
      <w:pPr>
        <w:rPr>
          <w:lang w:val="en-US"/>
        </w:rPr>
      </w:pPr>
    </w:p>
    <w:p w14:paraId="610AB8E7" w14:textId="73646D20" w:rsidR="00BA43CB" w:rsidRPr="00BA43CB" w:rsidRDefault="00BA43CB" w:rsidP="0091244A">
      <w:pPr>
        <w:pStyle w:val="Overskrift1"/>
        <w:rPr>
          <w:lang w:val="en-US"/>
        </w:rPr>
      </w:pPr>
      <w:r>
        <w:rPr>
          <w:lang w:val="en-US"/>
        </w:rPr>
        <w:t>More analysis</w:t>
      </w:r>
    </w:p>
    <w:p w14:paraId="18DB2E66" w14:textId="460964D4" w:rsidR="00C410F2" w:rsidRDefault="00C410F2" w:rsidP="00C410F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Characterize the point of view in the text</w:t>
      </w:r>
    </w:p>
    <w:p w14:paraId="753EEB7C" w14:textId="77777777" w:rsidR="00140AB7" w:rsidRDefault="00140AB7" w:rsidP="00140AB7">
      <w:pPr>
        <w:pStyle w:val="Listeafsnit"/>
        <w:rPr>
          <w:lang w:val="en-US"/>
        </w:rPr>
      </w:pPr>
    </w:p>
    <w:p w14:paraId="30FBC6E1" w14:textId="1256F4EB" w:rsidR="00C410F2" w:rsidRDefault="00C410F2" w:rsidP="00C410F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Find examples of verbal irony in the text, i.e. where someone (a character or the narrator) says the opposite of what is really meant.</w:t>
      </w:r>
      <w:r w:rsidR="00140AB7">
        <w:rPr>
          <w:lang w:val="en-US"/>
        </w:rPr>
        <w:t xml:space="preserve"> Comment on how it </w:t>
      </w:r>
      <w:r w:rsidR="00140AB7">
        <w:rPr>
          <w:lang w:val="en-US"/>
        </w:rPr>
        <w:t>sharpen</w:t>
      </w:r>
      <w:r w:rsidR="00140AB7">
        <w:rPr>
          <w:lang w:val="en-US"/>
        </w:rPr>
        <w:t>s</w:t>
      </w:r>
      <w:r w:rsidR="00140AB7">
        <w:rPr>
          <w:lang w:val="en-US"/>
        </w:rPr>
        <w:t xml:space="preserve"> our understanding of aspects or characters in the text</w:t>
      </w:r>
      <w:r w:rsidR="00140AB7">
        <w:rPr>
          <w:lang w:val="en-US"/>
        </w:rPr>
        <w:t>.</w:t>
      </w:r>
    </w:p>
    <w:p w14:paraId="20B40E65" w14:textId="77777777" w:rsidR="00140AB7" w:rsidRPr="00140AB7" w:rsidRDefault="00140AB7" w:rsidP="00140AB7">
      <w:pPr>
        <w:rPr>
          <w:lang w:val="en-US"/>
        </w:rPr>
      </w:pPr>
    </w:p>
    <w:p w14:paraId="583D0ADF" w14:textId="201EE2E0" w:rsidR="00C410F2" w:rsidRDefault="00C410F2" w:rsidP="00C410F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What does </w:t>
      </w:r>
      <w:r w:rsidR="00140AB7">
        <w:rPr>
          <w:lang w:val="en-US"/>
        </w:rPr>
        <w:t xml:space="preserve">this chapter of </w:t>
      </w:r>
      <w:r>
        <w:rPr>
          <w:lang w:val="en-US"/>
        </w:rPr>
        <w:t>the novel tell us about</w:t>
      </w:r>
      <w:r w:rsidR="00140AB7">
        <w:rPr>
          <w:lang w:val="en-US"/>
        </w:rPr>
        <w:t xml:space="preserve"> love</w:t>
      </w:r>
      <w:r>
        <w:rPr>
          <w:lang w:val="en-US"/>
        </w:rPr>
        <w:t>?</w:t>
      </w:r>
    </w:p>
    <w:p w14:paraId="6C3D1212" w14:textId="77777777" w:rsidR="00140AB7" w:rsidRDefault="00140AB7" w:rsidP="00140AB7">
      <w:pPr>
        <w:pStyle w:val="Listeafsnit"/>
        <w:rPr>
          <w:lang w:val="en-US"/>
        </w:rPr>
      </w:pPr>
    </w:p>
    <w:p w14:paraId="08D56513" w14:textId="29BD4C4D" w:rsidR="004A300E" w:rsidRDefault="00C410F2" w:rsidP="00E51BEB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Relate this chapter to the Victorian era with its view of gender roles within the family.</w:t>
      </w:r>
    </w:p>
    <w:p w14:paraId="2916FA0E" w14:textId="77777777" w:rsidR="00A1165C" w:rsidRPr="00A1165C" w:rsidRDefault="00A1165C" w:rsidP="00A1165C">
      <w:pPr>
        <w:ind w:left="360"/>
        <w:rPr>
          <w:lang w:val="en-US"/>
        </w:rPr>
      </w:pPr>
    </w:p>
    <w:p w14:paraId="763BA181" w14:textId="59146DC7" w:rsidR="00A1165C" w:rsidRPr="00877608" w:rsidRDefault="00A1165C" w:rsidP="00E51BEB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Relate this chapter to ‘The story of an hour’.</w:t>
      </w:r>
    </w:p>
    <w:p w14:paraId="08317E47" w14:textId="77777777" w:rsidR="006A0B56" w:rsidRDefault="006A0B56" w:rsidP="006A0B56">
      <w:pPr>
        <w:rPr>
          <w:lang w:val="en-US"/>
        </w:rPr>
      </w:pPr>
    </w:p>
    <w:p w14:paraId="106DF3CB" w14:textId="77777777" w:rsidR="00F65015" w:rsidRPr="006A0B56" w:rsidRDefault="00F65015" w:rsidP="006A0B56">
      <w:pPr>
        <w:rPr>
          <w:lang w:val="en-US"/>
        </w:rPr>
      </w:pPr>
    </w:p>
    <w:p w14:paraId="58B6120A" w14:textId="1E2A0D7D" w:rsidR="00E51BEB" w:rsidRDefault="00B86C63" w:rsidP="00E51BEB">
      <w:pPr>
        <w:pStyle w:val="Overskrift2"/>
        <w:rPr>
          <w:lang w:val="en-US"/>
        </w:rPr>
      </w:pPr>
      <w:r>
        <w:rPr>
          <w:lang w:val="en-US"/>
        </w:rPr>
        <w:t xml:space="preserve">Word classes </w:t>
      </w:r>
    </w:p>
    <w:p w14:paraId="1139D6B9" w14:textId="493C29D7" w:rsidR="00B86C63" w:rsidRPr="00B86C63" w:rsidRDefault="00B86C63" w:rsidP="00B86C63">
      <w:pPr>
        <w:rPr>
          <w:lang w:val="da-DK"/>
        </w:rPr>
      </w:pPr>
      <w:r w:rsidRPr="00B86C63">
        <w:rPr>
          <w:lang w:val="da-DK"/>
        </w:rPr>
        <w:t>Skriv navnet på den ordklasse, som hvert af de understregede ord tilhører:</w:t>
      </w:r>
    </w:p>
    <w:p w14:paraId="2F0CF744" w14:textId="77777777" w:rsidR="00B86C63" w:rsidRPr="00B86C63" w:rsidRDefault="00B86C63" w:rsidP="00B86C63">
      <w:pPr>
        <w:rPr>
          <w:lang w:val="da-DK"/>
        </w:rPr>
      </w:pPr>
    </w:p>
    <w:p w14:paraId="276EBABC" w14:textId="461B3625" w:rsidR="00B86C63" w:rsidRDefault="00B86C63" w:rsidP="00B86C63">
      <w:pPr>
        <w:rPr>
          <w:i/>
          <w:iCs/>
          <w:lang w:val="en-US"/>
        </w:rPr>
      </w:pPr>
      <w:r w:rsidRPr="00B86C63">
        <w:rPr>
          <w:i/>
          <w:iCs/>
          <w:lang w:val="en-US"/>
        </w:rPr>
        <w:t xml:space="preserve">When they were gone, Elizabeth, as if intending to </w:t>
      </w:r>
      <w:r w:rsidRPr="00880E5B">
        <w:rPr>
          <w:i/>
          <w:iCs/>
          <w:u w:val="single"/>
          <w:lang w:val="en-US"/>
        </w:rPr>
        <w:t>exasperate</w:t>
      </w:r>
      <w:r w:rsidRPr="00B86C63">
        <w:rPr>
          <w:i/>
          <w:iCs/>
          <w:lang w:val="en-US"/>
        </w:rPr>
        <w:t xml:space="preserve"> herself as much as possible against Mr. Darcy, chose for her </w:t>
      </w:r>
      <w:r w:rsidRPr="00880E5B">
        <w:rPr>
          <w:i/>
          <w:iCs/>
          <w:u w:val="single"/>
          <w:lang w:val="en-US"/>
        </w:rPr>
        <w:t>employment</w:t>
      </w:r>
      <w:r w:rsidRPr="00B86C63">
        <w:rPr>
          <w:i/>
          <w:iCs/>
          <w:lang w:val="en-US"/>
        </w:rPr>
        <w:t xml:space="preserve"> the examination of all the letters which Jane had written to her since her being in Kent. They contained no </w:t>
      </w:r>
      <w:r w:rsidRPr="009D56B9">
        <w:rPr>
          <w:i/>
          <w:iCs/>
          <w:u w:val="single"/>
          <w:lang w:val="en-US"/>
        </w:rPr>
        <w:t>actual</w:t>
      </w:r>
      <w:r w:rsidRPr="00B86C63">
        <w:rPr>
          <w:i/>
          <w:iCs/>
          <w:lang w:val="en-US"/>
        </w:rPr>
        <w:t xml:space="preserve"> complaint, nor was there any revival of past occurrences, or any communication of present suffering. But in all, and in almost every line of each, there was a want of that </w:t>
      </w:r>
      <w:r w:rsidRPr="00391371">
        <w:rPr>
          <w:i/>
          <w:iCs/>
          <w:u w:val="single"/>
          <w:lang w:val="en-US"/>
        </w:rPr>
        <w:t>cheerfulness</w:t>
      </w:r>
      <w:r w:rsidRPr="00B86C63">
        <w:rPr>
          <w:i/>
          <w:iCs/>
          <w:lang w:val="en-US"/>
        </w:rPr>
        <w:t xml:space="preserve"> which had been used to characterize </w:t>
      </w:r>
      <w:r w:rsidRPr="005B7C56">
        <w:rPr>
          <w:i/>
          <w:iCs/>
          <w:u w:val="single"/>
          <w:lang w:val="en-US"/>
        </w:rPr>
        <w:t>her</w:t>
      </w:r>
      <w:r w:rsidRPr="00B86C63">
        <w:rPr>
          <w:i/>
          <w:iCs/>
          <w:lang w:val="en-US"/>
        </w:rPr>
        <w:t xml:space="preserve"> style, and which, proceeding from the serenity of a mind at ease with itself and </w:t>
      </w:r>
      <w:r w:rsidRPr="005B7C56">
        <w:rPr>
          <w:i/>
          <w:iCs/>
          <w:u w:val="single"/>
          <w:lang w:val="en-US"/>
        </w:rPr>
        <w:t>kindly</w:t>
      </w:r>
      <w:r w:rsidRPr="00B86C63">
        <w:rPr>
          <w:i/>
          <w:iCs/>
          <w:lang w:val="en-US"/>
        </w:rPr>
        <w:t xml:space="preserve"> disposed towards </w:t>
      </w:r>
      <w:proofErr w:type="gramStart"/>
      <w:r w:rsidRPr="00B86C63">
        <w:rPr>
          <w:i/>
          <w:iCs/>
          <w:lang w:val="en-US"/>
        </w:rPr>
        <w:t>every one</w:t>
      </w:r>
      <w:proofErr w:type="gramEnd"/>
      <w:r w:rsidRPr="00B86C63">
        <w:rPr>
          <w:i/>
          <w:iCs/>
          <w:lang w:val="en-US"/>
        </w:rPr>
        <w:t xml:space="preserve">, had been scarcely ever </w:t>
      </w:r>
      <w:r w:rsidRPr="001E27F8">
        <w:rPr>
          <w:i/>
          <w:iCs/>
          <w:u w:val="single"/>
          <w:lang w:val="en-US"/>
        </w:rPr>
        <w:t>clouded</w:t>
      </w:r>
      <w:r w:rsidRPr="00B86C63">
        <w:rPr>
          <w:i/>
          <w:iCs/>
          <w:lang w:val="en-US"/>
        </w:rPr>
        <w:t>.</w:t>
      </w:r>
    </w:p>
    <w:p w14:paraId="68C81F60" w14:textId="77777777" w:rsidR="00880E5B" w:rsidRDefault="00880E5B" w:rsidP="00B86C63">
      <w:pPr>
        <w:rPr>
          <w:i/>
          <w:iCs/>
          <w:lang w:val="en-US"/>
        </w:rPr>
      </w:pPr>
    </w:p>
    <w:p w14:paraId="29E05D21" w14:textId="6637C6D6" w:rsidR="00880E5B" w:rsidRDefault="00880E5B" w:rsidP="00B86C63">
      <w:pPr>
        <w:rPr>
          <w:lang w:val="en-US"/>
        </w:rPr>
      </w:pPr>
      <w:r>
        <w:rPr>
          <w:lang w:val="en-US"/>
        </w:rPr>
        <w:t>exasperate:</w:t>
      </w:r>
    </w:p>
    <w:p w14:paraId="4CD7B86E" w14:textId="04D3E07B" w:rsidR="00880E5B" w:rsidRDefault="00880E5B" w:rsidP="00B86C63">
      <w:pPr>
        <w:rPr>
          <w:lang w:val="en-US"/>
        </w:rPr>
      </w:pPr>
      <w:r w:rsidRPr="00880E5B">
        <w:rPr>
          <w:lang w:val="en-US"/>
        </w:rPr>
        <w:t>employment</w:t>
      </w:r>
      <w:r>
        <w:rPr>
          <w:lang w:val="en-US"/>
        </w:rPr>
        <w:t>:</w:t>
      </w:r>
    </w:p>
    <w:p w14:paraId="74569B88" w14:textId="325C018E" w:rsidR="009D56B9" w:rsidRDefault="009D56B9" w:rsidP="00B86C63">
      <w:pPr>
        <w:rPr>
          <w:lang w:val="en-US"/>
        </w:rPr>
      </w:pPr>
      <w:r w:rsidRPr="009D56B9">
        <w:rPr>
          <w:lang w:val="en-US"/>
        </w:rPr>
        <w:t>actual</w:t>
      </w:r>
      <w:r w:rsidR="001E27F8">
        <w:rPr>
          <w:lang w:val="en-US"/>
        </w:rPr>
        <w:t>:</w:t>
      </w:r>
    </w:p>
    <w:p w14:paraId="2DE66A4C" w14:textId="0EB46CD2" w:rsidR="00391371" w:rsidRDefault="00391371" w:rsidP="00B86C63">
      <w:pPr>
        <w:rPr>
          <w:lang w:val="en-US"/>
        </w:rPr>
      </w:pPr>
      <w:r w:rsidRPr="00391371">
        <w:rPr>
          <w:lang w:val="en-US"/>
        </w:rPr>
        <w:t>cheerfulness</w:t>
      </w:r>
      <w:r w:rsidR="001E27F8">
        <w:rPr>
          <w:lang w:val="en-US"/>
        </w:rPr>
        <w:t>:</w:t>
      </w:r>
    </w:p>
    <w:p w14:paraId="1DF425F0" w14:textId="3ABF6BA9" w:rsidR="005B7C56" w:rsidRDefault="005B7C56" w:rsidP="00B86C63">
      <w:pPr>
        <w:rPr>
          <w:lang w:val="en-US"/>
        </w:rPr>
      </w:pPr>
      <w:r w:rsidRPr="005B7C56">
        <w:rPr>
          <w:lang w:val="en-US"/>
        </w:rPr>
        <w:t>her</w:t>
      </w:r>
      <w:r w:rsidR="001E27F8">
        <w:rPr>
          <w:lang w:val="en-US"/>
        </w:rPr>
        <w:t>:</w:t>
      </w:r>
    </w:p>
    <w:p w14:paraId="464A44FE" w14:textId="5C921526" w:rsidR="005B7C56" w:rsidRDefault="005B7C56" w:rsidP="00B86C63">
      <w:pPr>
        <w:rPr>
          <w:lang w:val="en-US"/>
        </w:rPr>
      </w:pPr>
      <w:r w:rsidRPr="005B7C56">
        <w:rPr>
          <w:lang w:val="en-US"/>
        </w:rPr>
        <w:t>kindly</w:t>
      </w:r>
      <w:r w:rsidR="001E27F8">
        <w:rPr>
          <w:lang w:val="en-US"/>
        </w:rPr>
        <w:t>:</w:t>
      </w:r>
    </w:p>
    <w:p w14:paraId="3D3DFEEF" w14:textId="6B423C14" w:rsidR="00880E5B" w:rsidRPr="00880E5B" w:rsidRDefault="001E27F8" w:rsidP="00B86C63">
      <w:pPr>
        <w:rPr>
          <w:lang w:val="en-US"/>
        </w:rPr>
      </w:pPr>
      <w:r w:rsidRPr="001E27F8">
        <w:rPr>
          <w:lang w:val="en-US"/>
        </w:rPr>
        <w:t>clouded</w:t>
      </w:r>
      <w:r>
        <w:rPr>
          <w:lang w:val="en-US"/>
        </w:rPr>
        <w:t>:</w:t>
      </w:r>
    </w:p>
    <w:p w14:paraId="470FA5B5" w14:textId="77777777" w:rsidR="00E51BEB" w:rsidRPr="00B86C63" w:rsidRDefault="00E51BEB" w:rsidP="00E51BEB">
      <w:pPr>
        <w:rPr>
          <w:rFonts w:cstheme="minorHAnsi"/>
          <w:b/>
          <w:color w:val="FF0000"/>
          <w:lang w:val="en-US"/>
        </w:rPr>
      </w:pPr>
    </w:p>
    <w:p w14:paraId="104C9AF5" w14:textId="77777777" w:rsidR="006A0B56" w:rsidRPr="00B86C63" w:rsidRDefault="006A0B56" w:rsidP="00E51BEB">
      <w:pPr>
        <w:rPr>
          <w:lang w:val="en-US"/>
        </w:rPr>
      </w:pPr>
    </w:p>
    <w:p w14:paraId="612E3BEE" w14:textId="0613A610" w:rsidR="00C410F2" w:rsidRPr="00B86C63" w:rsidRDefault="00C410F2" w:rsidP="00E51BEB">
      <w:pPr>
        <w:rPr>
          <w:lang w:val="en-US"/>
        </w:rPr>
      </w:pPr>
    </w:p>
    <w:sectPr w:rsidR="00C410F2" w:rsidRPr="00B86C63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4D2A0A79"/>
    <w:multiLevelType w:val="hybridMultilevel"/>
    <w:tmpl w:val="EE0A7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A85106"/>
    <w:multiLevelType w:val="hybridMultilevel"/>
    <w:tmpl w:val="32C646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7931">
    <w:abstractNumId w:val="0"/>
  </w:num>
  <w:num w:numId="2" w16cid:durableId="1874229427">
    <w:abstractNumId w:val="4"/>
  </w:num>
  <w:num w:numId="3" w16cid:durableId="762459555">
    <w:abstractNumId w:val="5"/>
  </w:num>
  <w:num w:numId="4" w16cid:durableId="700939899">
    <w:abstractNumId w:val="7"/>
  </w:num>
  <w:num w:numId="5" w16cid:durableId="1934387432">
    <w:abstractNumId w:val="2"/>
  </w:num>
  <w:num w:numId="6" w16cid:durableId="1571770852">
    <w:abstractNumId w:val="8"/>
  </w:num>
  <w:num w:numId="7" w16cid:durableId="1138113698">
    <w:abstractNumId w:val="1"/>
  </w:num>
  <w:num w:numId="8" w16cid:durableId="1814567926">
    <w:abstractNumId w:val="3"/>
  </w:num>
  <w:num w:numId="9" w16cid:durableId="871111891">
    <w:abstractNumId w:val="9"/>
  </w:num>
  <w:num w:numId="10" w16cid:durableId="1440642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6568C"/>
    <w:rsid w:val="000E5831"/>
    <w:rsid w:val="00140AB7"/>
    <w:rsid w:val="00161D53"/>
    <w:rsid w:val="001D018A"/>
    <w:rsid w:val="001E27F8"/>
    <w:rsid w:val="002D3C5B"/>
    <w:rsid w:val="003163B2"/>
    <w:rsid w:val="0033007F"/>
    <w:rsid w:val="00371F31"/>
    <w:rsid w:val="00381EBC"/>
    <w:rsid w:val="00391371"/>
    <w:rsid w:val="003958CD"/>
    <w:rsid w:val="003B7D52"/>
    <w:rsid w:val="003E3042"/>
    <w:rsid w:val="00407F38"/>
    <w:rsid w:val="004A300E"/>
    <w:rsid w:val="00513BE0"/>
    <w:rsid w:val="00567F43"/>
    <w:rsid w:val="005B5FE4"/>
    <w:rsid w:val="005B7C56"/>
    <w:rsid w:val="005E0F01"/>
    <w:rsid w:val="005F0947"/>
    <w:rsid w:val="0068642C"/>
    <w:rsid w:val="006879FC"/>
    <w:rsid w:val="00695AE9"/>
    <w:rsid w:val="006A0B56"/>
    <w:rsid w:val="006E12F4"/>
    <w:rsid w:val="006E1E9D"/>
    <w:rsid w:val="006E6DB8"/>
    <w:rsid w:val="006F705A"/>
    <w:rsid w:val="007108AA"/>
    <w:rsid w:val="007B351F"/>
    <w:rsid w:val="007D4D34"/>
    <w:rsid w:val="00877608"/>
    <w:rsid w:val="00880E5B"/>
    <w:rsid w:val="00883958"/>
    <w:rsid w:val="0091244A"/>
    <w:rsid w:val="00921D06"/>
    <w:rsid w:val="009D56B9"/>
    <w:rsid w:val="009D6229"/>
    <w:rsid w:val="00A07E0E"/>
    <w:rsid w:val="00A1165C"/>
    <w:rsid w:val="00A45C1C"/>
    <w:rsid w:val="00B04349"/>
    <w:rsid w:val="00B679EF"/>
    <w:rsid w:val="00B710C0"/>
    <w:rsid w:val="00B86C63"/>
    <w:rsid w:val="00BA43CB"/>
    <w:rsid w:val="00BE09F6"/>
    <w:rsid w:val="00BE273A"/>
    <w:rsid w:val="00BE6A5C"/>
    <w:rsid w:val="00C410F2"/>
    <w:rsid w:val="00C7688C"/>
    <w:rsid w:val="00CA1B49"/>
    <w:rsid w:val="00CB7D13"/>
    <w:rsid w:val="00CE1925"/>
    <w:rsid w:val="00D125D8"/>
    <w:rsid w:val="00DC2BE5"/>
    <w:rsid w:val="00DF763C"/>
    <w:rsid w:val="00E15612"/>
    <w:rsid w:val="00E51BEB"/>
    <w:rsid w:val="00E70206"/>
    <w:rsid w:val="00E87A4E"/>
    <w:rsid w:val="00EB7279"/>
    <w:rsid w:val="00EF2F6F"/>
    <w:rsid w:val="00F54897"/>
    <w:rsid w:val="00F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333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Lesson 2 – ‘Pride and prejudice’ ch. 1</vt:lpstr>
      <vt:lpstr>    Last time: ‘Happy Endings’</vt:lpstr>
      <vt:lpstr>        </vt:lpstr>
      <vt:lpstr>    Vocabulary exercise in pairs – vocabulary for lovers: </vt:lpstr>
      <vt:lpstr>    Match the words with the definitions in the grid.</vt:lpstr>
      <vt:lpstr>    </vt:lpstr>
      <vt:lpstr>    Discuss the while-reading questions on p. 99 – quickly (no notes)</vt:lpstr>
      <vt:lpstr>    Introduce the next assignment</vt:lpstr>
      <vt:lpstr>    Kahoot (while-reading, vocabulary from this time and last time)</vt:lpstr>
      <vt:lpstr>    More analysis</vt:lpstr>
      <vt:lpstr>    Vocabulary (or move on to grammar)</vt:lpstr>
      <vt:lpstr>    Grammar: 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32</cp:revision>
  <dcterms:created xsi:type="dcterms:W3CDTF">2018-02-26T07:53:00Z</dcterms:created>
  <dcterms:modified xsi:type="dcterms:W3CDTF">2025-02-02T13:13:00Z</dcterms:modified>
</cp:coreProperties>
</file>