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DA27" w14:textId="4815A042" w:rsidR="00513FBA" w:rsidRDefault="001D15A1" w:rsidP="00D316C0">
      <w:pPr>
        <w:pStyle w:val="Overskrift1"/>
      </w:pPr>
      <w:r>
        <w:t>Den nære a</w:t>
      </w:r>
      <w:r w:rsidR="00D316C0">
        <w:t xml:space="preserve">stronomi - Arbejdsark </w:t>
      </w:r>
      <w:r>
        <w:t>5</w:t>
      </w:r>
      <w:r w:rsidR="00D316C0">
        <w:t xml:space="preserve"> - </w:t>
      </w:r>
      <w:r w:rsidR="00CD0E69">
        <w:t>M</w:t>
      </w:r>
      <w:r w:rsidR="002C2E97">
        <w:t xml:space="preserve">ånens faser + </w:t>
      </w:r>
      <w:r w:rsidR="003B6471">
        <w:t>formørkelser</w:t>
      </w:r>
    </w:p>
    <w:p w14:paraId="6952BF38" w14:textId="77777777" w:rsidR="003001A7" w:rsidRPr="00E4765D" w:rsidRDefault="003001A7" w:rsidP="003001A7">
      <w:pPr>
        <w:pStyle w:val="Overskrift2"/>
      </w:pPr>
      <w:r w:rsidRPr="00E4765D">
        <w:t>Månens faser</w:t>
      </w:r>
    </w:p>
    <w:p w14:paraId="6B4016B9" w14:textId="1A3F015F" w:rsidR="00C95EEB" w:rsidRPr="005C593F" w:rsidRDefault="00C95EEB" w:rsidP="00C95EEB">
      <w:pPr>
        <w:pStyle w:val="Listeafsnit"/>
        <w:numPr>
          <w:ilvl w:val="0"/>
          <w:numId w:val="2"/>
        </w:numPr>
        <w:spacing w:after="0" w:line="240" w:lineRule="auto"/>
      </w:pPr>
      <w:r w:rsidRPr="005C593F">
        <w:t xml:space="preserve">Se: </w:t>
      </w:r>
      <w:hyperlink r:id="rId5" w:history="1">
        <w:r w:rsidR="00FE2E5D" w:rsidRPr="005C593F">
          <w:rPr>
            <w:rStyle w:val="Hyperlink"/>
          </w:rPr>
          <w:t>(2) Phases of the Moon - YouTube</w:t>
        </w:r>
      </w:hyperlink>
      <w:r w:rsidR="00256499">
        <w:t xml:space="preserve"> (findes på lectio)</w:t>
      </w:r>
      <w:r w:rsidR="0094492E" w:rsidRPr="005C593F">
        <w:br/>
        <w:t xml:space="preserve">Delen om </w:t>
      </w:r>
      <w:r w:rsidR="00AF5428" w:rsidRPr="005C593F">
        <w:t>cresent og og gibbo</w:t>
      </w:r>
      <w:r w:rsidR="005C593F" w:rsidRPr="005C593F">
        <w:t>u</w:t>
      </w:r>
      <w:r w:rsidR="00AF5428" w:rsidRPr="005C593F">
        <w:t>s</w:t>
      </w:r>
      <w:r w:rsidR="005C593F" w:rsidRPr="005C593F">
        <w:t xml:space="preserve"> kan man ignorere. Fokusér på må</w:t>
      </w:r>
      <w:r w:rsidR="005C593F">
        <w:t>nens placering ved ny- og fuldmåne.</w:t>
      </w:r>
    </w:p>
    <w:p w14:paraId="091F0901" w14:textId="3830118E" w:rsidR="003001A7" w:rsidRDefault="003001A7" w:rsidP="003001A7">
      <w:pPr>
        <w:pStyle w:val="Listeafsnit"/>
        <w:numPr>
          <w:ilvl w:val="0"/>
          <w:numId w:val="2"/>
        </w:numPr>
        <w:spacing w:after="0" w:line="240" w:lineRule="auto"/>
      </w:pPr>
      <w:r w:rsidRPr="00E4765D">
        <w:t>Hvorfor har månen faser?</w:t>
      </w:r>
      <w:r w:rsidR="0012751B">
        <w:t xml:space="preserve"> Og hvordan står Jorden, Solen og Månen i forhold til hinanden når der er:</w:t>
      </w:r>
    </w:p>
    <w:p w14:paraId="501E03FE" w14:textId="42BB84EE" w:rsidR="0012751B" w:rsidRDefault="0012751B" w:rsidP="0012751B">
      <w:pPr>
        <w:pStyle w:val="Listeafsnit"/>
        <w:numPr>
          <w:ilvl w:val="0"/>
          <w:numId w:val="3"/>
        </w:numPr>
        <w:spacing w:after="0" w:line="240" w:lineRule="auto"/>
      </w:pPr>
      <w:r>
        <w:t>Fuldmåne</w:t>
      </w:r>
    </w:p>
    <w:p w14:paraId="7F8F0432" w14:textId="1B572FF0" w:rsidR="0012751B" w:rsidRDefault="0012751B" w:rsidP="0012751B">
      <w:pPr>
        <w:pStyle w:val="Listeafsnit"/>
        <w:numPr>
          <w:ilvl w:val="0"/>
          <w:numId w:val="3"/>
        </w:numPr>
        <w:spacing w:after="0" w:line="240" w:lineRule="auto"/>
      </w:pPr>
      <w:r>
        <w:t>Nymåne</w:t>
      </w:r>
    </w:p>
    <w:p w14:paraId="06A90F1C" w14:textId="2B3D6E65" w:rsidR="003001A7" w:rsidRDefault="0012751B" w:rsidP="00451D9B">
      <w:pPr>
        <w:spacing w:after="0" w:line="240" w:lineRule="auto"/>
        <w:ind w:left="1080"/>
      </w:pPr>
      <w:r>
        <w:t>Tegn en skitse til hver situation.</w:t>
      </w:r>
    </w:p>
    <w:p w14:paraId="24C1622D" w14:textId="77777777" w:rsidR="00043B59" w:rsidRDefault="00043B59" w:rsidP="00043B59">
      <w:pPr>
        <w:spacing w:after="0" w:line="240" w:lineRule="auto"/>
      </w:pPr>
    </w:p>
    <w:p w14:paraId="347A00C9" w14:textId="77777777" w:rsidR="00F114FE" w:rsidRDefault="00F114FE" w:rsidP="00043B59">
      <w:pPr>
        <w:spacing w:after="0" w:line="240" w:lineRule="auto"/>
      </w:pPr>
    </w:p>
    <w:p w14:paraId="1DB200A2" w14:textId="77777777" w:rsidR="00F114FE" w:rsidRDefault="00F114FE" w:rsidP="00043B59">
      <w:pPr>
        <w:spacing w:after="0" w:line="240" w:lineRule="auto"/>
      </w:pPr>
    </w:p>
    <w:p w14:paraId="33D2C73C" w14:textId="77777777" w:rsidR="00F114FE" w:rsidRDefault="00F114FE" w:rsidP="00043B59">
      <w:pPr>
        <w:spacing w:after="0" w:line="240" w:lineRule="auto"/>
      </w:pPr>
    </w:p>
    <w:p w14:paraId="74792F21" w14:textId="77777777" w:rsidR="00F114FE" w:rsidRDefault="00F114FE" w:rsidP="00043B59">
      <w:pPr>
        <w:spacing w:after="0" w:line="240" w:lineRule="auto"/>
      </w:pPr>
    </w:p>
    <w:p w14:paraId="134A5DFC" w14:textId="77777777" w:rsidR="00F114FE" w:rsidRDefault="00F114FE" w:rsidP="00043B59">
      <w:pPr>
        <w:spacing w:after="0" w:line="240" w:lineRule="auto"/>
      </w:pPr>
    </w:p>
    <w:p w14:paraId="6C912FE3" w14:textId="77777777" w:rsidR="00F114FE" w:rsidRDefault="00F114FE" w:rsidP="00043B59">
      <w:pPr>
        <w:spacing w:after="0" w:line="240" w:lineRule="auto"/>
      </w:pPr>
    </w:p>
    <w:p w14:paraId="7355FA85" w14:textId="77777777" w:rsidR="00F114FE" w:rsidRDefault="00F114FE" w:rsidP="00043B59">
      <w:pPr>
        <w:spacing w:after="0" w:line="240" w:lineRule="auto"/>
      </w:pPr>
    </w:p>
    <w:p w14:paraId="655F3894" w14:textId="77777777" w:rsidR="00F114FE" w:rsidRDefault="00F114FE" w:rsidP="00043B59">
      <w:pPr>
        <w:spacing w:after="0" w:line="240" w:lineRule="auto"/>
      </w:pPr>
    </w:p>
    <w:p w14:paraId="2BACF8CB" w14:textId="77777777" w:rsidR="00043B59" w:rsidRDefault="00043B59" w:rsidP="00043B59">
      <w:pPr>
        <w:pStyle w:val="Overskrift2"/>
      </w:pPr>
      <w:r w:rsidRPr="00E4765D">
        <w:t>Sol- og måneformørkelser</w:t>
      </w:r>
    </w:p>
    <w:p w14:paraId="25D13B0C" w14:textId="06D6F4DE" w:rsidR="00043B59" w:rsidRPr="00477C25" w:rsidRDefault="00043B59" w:rsidP="00043B59">
      <w:pPr>
        <w:pStyle w:val="Listeafsnit"/>
        <w:numPr>
          <w:ilvl w:val="0"/>
          <w:numId w:val="2"/>
        </w:numPr>
        <w:spacing w:after="0" w:line="240" w:lineRule="auto"/>
        <w:rPr>
          <w:rFonts w:cs="Tahoma"/>
          <w:lang w:val="en-US"/>
        </w:rPr>
      </w:pPr>
      <w:r w:rsidRPr="003D2B2C">
        <w:rPr>
          <w:rFonts w:cs="Tahoma"/>
          <w:lang w:val="en-US"/>
        </w:rPr>
        <w:t xml:space="preserve">Se </w:t>
      </w:r>
      <w:hyperlink r:id="rId6" w:history="1">
        <w:r w:rsidR="003D2B2C" w:rsidRPr="003D2B2C">
          <w:rPr>
            <w:rStyle w:val="Hyperlink"/>
            <w:lang w:val="en-US"/>
          </w:rPr>
          <w:t>Solar Eclipse and Lu</w:t>
        </w:r>
        <w:r w:rsidR="003D2B2C" w:rsidRPr="003D2B2C">
          <w:rPr>
            <w:rStyle w:val="Hyperlink"/>
            <w:lang w:val="en-US"/>
          </w:rPr>
          <w:t>n</w:t>
        </w:r>
        <w:r w:rsidR="003D2B2C" w:rsidRPr="003D2B2C">
          <w:rPr>
            <w:rStyle w:val="Hyperlink"/>
            <w:lang w:val="en-US"/>
          </w:rPr>
          <w:t>ar Eclipse (youtube.com)</w:t>
        </w:r>
      </w:hyperlink>
      <w:r w:rsidR="003D2B2C" w:rsidRPr="003D2B2C">
        <w:rPr>
          <w:lang w:val="en-US"/>
        </w:rPr>
        <w:t xml:space="preserve"> </w:t>
      </w:r>
      <w:r w:rsidR="00256499">
        <w:rPr>
          <w:lang w:val="en-US"/>
        </w:rPr>
        <w:t>(finds på lectio)</w:t>
      </w:r>
    </w:p>
    <w:p w14:paraId="73CBFB43" w14:textId="0E4A6077" w:rsidR="00477C25" w:rsidRPr="00963F78" w:rsidRDefault="00477C25" w:rsidP="00477C25">
      <w:pPr>
        <w:pStyle w:val="Listeafsnit"/>
        <w:spacing w:after="0" w:line="240" w:lineRule="auto"/>
        <w:ind w:left="1080"/>
        <w:rPr>
          <w:rFonts w:cs="Tahoma"/>
        </w:rPr>
      </w:pPr>
      <w:r w:rsidRPr="00963F78">
        <w:rPr>
          <w:rFonts w:cs="Tahoma"/>
        </w:rPr>
        <w:t>Ignorer delen om peri</w:t>
      </w:r>
      <w:r w:rsidR="00963F78" w:rsidRPr="00963F78">
        <w:rPr>
          <w:rFonts w:cs="Tahoma"/>
        </w:rPr>
        <w:t>gee o</w:t>
      </w:r>
      <w:r w:rsidR="00963F78">
        <w:rPr>
          <w:rFonts w:cs="Tahoma"/>
        </w:rPr>
        <w:t>g apogee.</w:t>
      </w:r>
      <w:r w:rsidR="00963F78">
        <w:rPr>
          <w:rFonts w:cs="Tahoma"/>
        </w:rPr>
        <w:br/>
        <w:t xml:space="preserve">Fokuser på </w:t>
      </w:r>
      <w:r w:rsidR="00735618">
        <w:rPr>
          <w:rFonts w:cs="Tahoma"/>
        </w:rPr>
        <w:t>hvorfor der ikke er sol- og måneformørkelse hver måned</w:t>
      </w:r>
      <w:r w:rsidR="00687382">
        <w:rPr>
          <w:rFonts w:cs="Tahoma"/>
        </w:rPr>
        <w:t xml:space="preserve"> samt de to begreber umbra og pen</w:t>
      </w:r>
      <w:r w:rsidR="006B3EED">
        <w:rPr>
          <w:rFonts w:cs="Tahoma"/>
        </w:rPr>
        <w:t>umbra.</w:t>
      </w:r>
    </w:p>
    <w:p w14:paraId="0A11BD09" w14:textId="77777777" w:rsidR="00B81732" w:rsidRPr="00E4765D" w:rsidRDefault="00B81732" w:rsidP="00B81732">
      <w:pPr>
        <w:pStyle w:val="Listeafsnit"/>
        <w:numPr>
          <w:ilvl w:val="0"/>
          <w:numId w:val="2"/>
        </w:numPr>
        <w:rPr>
          <w:rFonts w:cs="Tahoma"/>
        </w:rPr>
      </w:pPr>
      <w:r w:rsidRPr="00E4765D">
        <w:rPr>
          <w:rFonts w:cs="Tahoma"/>
        </w:rPr>
        <w:t>Solformørkelser</w:t>
      </w:r>
    </w:p>
    <w:p w14:paraId="658DC5A1" w14:textId="77777777" w:rsidR="00B81732" w:rsidRPr="00E4765D" w:rsidRDefault="00B81732" w:rsidP="00B81732">
      <w:pPr>
        <w:pStyle w:val="Listeafsnit"/>
        <w:numPr>
          <w:ilvl w:val="1"/>
          <w:numId w:val="2"/>
        </w:numPr>
        <w:spacing w:after="0" w:line="240" w:lineRule="auto"/>
        <w:rPr>
          <w:rFonts w:cs="Tahoma"/>
        </w:rPr>
      </w:pPr>
      <w:r w:rsidRPr="00E4765D">
        <w:rPr>
          <w:rFonts w:cs="Tahoma"/>
        </w:rPr>
        <w:t xml:space="preserve">Hvordan står Solen, Jorden og Månen i forhold til hinanden ved solformørkelse? </w:t>
      </w:r>
    </w:p>
    <w:p w14:paraId="0AE396A5" w14:textId="77777777" w:rsidR="00B81732" w:rsidRPr="00E4765D" w:rsidRDefault="00B81732" w:rsidP="00B81732">
      <w:pPr>
        <w:pStyle w:val="Listeafsnit"/>
        <w:numPr>
          <w:ilvl w:val="1"/>
          <w:numId w:val="2"/>
        </w:numPr>
        <w:spacing w:after="0" w:line="240" w:lineRule="auto"/>
        <w:rPr>
          <w:rFonts w:cs="Tahoma"/>
        </w:rPr>
      </w:pPr>
      <w:r w:rsidRPr="00E4765D">
        <w:rPr>
          <w:rFonts w:cs="Tahoma"/>
        </w:rPr>
        <w:t xml:space="preserve">Hvilken fase er Månen i? </w:t>
      </w:r>
    </w:p>
    <w:p w14:paraId="2709CFE6" w14:textId="77777777" w:rsidR="004110F6" w:rsidRDefault="00B81732" w:rsidP="00B81732">
      <w:pPr>
        <w:pStyle w:val="Listeafsnit"/>
        <w:numPr>
          <w:ilvl w:val="1"/>
          <w:numId w:val="2"/>
        </w:numPr>
        <w:spacing w:after="0" w:line="240" w:lineRule="auto"/>
        <w:rPr>
          <w:rFonts w:cs="Tahoma"/>
        </w:rPr>
      </w:pPr>
      <w:r w:rsidRPr="00E4765D">
        <w:rPr>
          <w:rFonts w:cs="Tahoma"/>
        </w:rPr>
        <w:t>Hvorfor forekommer der ikke solformørkelse hver måned?</w:t>
      </w:r>
    </w:p>
    <w:p w14:paraId="2B20FC1F" w14:textId="77777777" w:rsidR="004110F6" w:rsidRDefault="004110F6" w:rsidP="004110F6">
      <w:pPr>
        <w:spacing w:after="0" w:line="240" w:lineRule="auto"/>
        <w:rPr>
          <w:rFonts w:cs="Tahoma"/>
        </w:rPr>
      </w:pPr>
    </w:p>
    <w:p w14:paraId="15CA8C18" w14:textId="77777777" w:rsidR="004110F6" w:rsidRDefault="004110F6" w:rsidP="004110F6">
      <w:pPr>
        <w:spacing w:after="0" w:line="240" w:lineRule="auto"/>
        <w:ind w:left="720"/>
        <w:rPr>
          <w:rFonts w:cs="Tahoma"/>
        </w:rPr>
      </w:pPr>
      <w:r>
        <w:rPr>
          <w:rFonts w:cs="Tahoma"/>
        </w:rPr>
        <w:t>Tegn en skitse der viser Solen, Jordens og Månens position i forhold til hinanden</w:t>
      </w:r>
    </w:p>
    <w:p w14:paraId="77A8756F" w14:textId="77777777" w:rsidR="004110F6" w:rsidRDefault="004110F6" w:rsidP="004110F6">
      <w:pPr>
        <w:spacing w:after="0" w:line="240" w:lineRule="auto"/>
        <w:ind w:left="720"/>
        <w:rPr>
          <w:rFonts w:cs="Tahoma"/>
        </w:rPr>
      </w:pPr>
    </w:p>
    <w:p w14:paraId="74376A96" w14:textId="77777777" w:rsidR="004110F6" w:rsidRDefault="004110F6" w:rsidP="004110F6">
      <w:pPr>
        <w:spacing w:after="0" w:line="240" w:lineRule="auto"/>
        <w:ind w:left="720"/>
        <w:rPr>
          <w:rFonts w:cs="Tahoma"/>
        </w:rPr>
      </w:pPr>
    </w:p>
    <w:p w14:paraId="7672D272" w14:textId="77777777" w:rsidR="004110F6" w:rsidRDefault="004110F6" w:rsidP="004110F6">
      <w:pPr>
        <w:spacing w:after="0" w:line="240" w:lineRule="auto"/>
        <w:ind w:left="720"/>
        <w:rPr>
          <w:rFonts w:cs="Tahoma"/>
        </w:rPr>
      </w:pPr>
    </w:p>
    <w:p w14:paraId="5CC3405A" w14:textId="77777777" w:rsidR="004110F6" w:rsidRDefault="004110F6" w:rsidP="004110F6">
      <w:pPr>
        <w:spacing w:after="0" w:line="240" w:lineRule="auto"/>
        <w:ind w:left="720"/>
        <w:rPr>
          <w:rFonts w:cs="Tahoma"/>
        </w:rPr>
      </w:pPr>
    </w:p>
    <w:p w14:paraId="1A345E3A" w14:textId="77777777" w:rsidR="004110F6" w:rsidRDefault="004110F6" w:rsidP="004110F6">
      <w:pPr>
        <w:spacing w:after="0" w:line="240" w:lineRule="auto"/>
        <w:ind w:left="720"/>
        <w:rPr>
          <w:rFonts w:cs="Tahoma"/>
        </w:rPr>
      </w:pPr>
    </w:p>
    <w:p w14:paraId="7D7F4BD0" w14:textId="77777777" w:rsidR="004110F6" w:rsidRDefault="004110F6" w:rsidP="004110F6">
      <w:pPr>
        <w:spacing w:after="0" w:line="240" w:lineRule="auto"/>
        <w:ind w:left="720"/>
        <w:rPr>
          <w:rFonts w:cs="Tahoma"/>
        </w:rPr>
      </w:pPr>
    </w:p>
    <w:p w14:paraId="5816F3A8" w14:textId="660F8C1E" w:rsidR="00B81732" w:rsidRPr="004110F6" w:rsidRDefault="00B81732" w:rsidP="004110F6">
      <w:pPr>
        <w:spacing w:after="0" w:line="240" w:lineRule="auto"/>
        <w:ind w:left="720"/>
        <w:rPr>
          <w:rFonts w:cs="Tahoma"/>
        </w:rPr>
      </w:pPr>
      <w:r w:rsidRPr="004110F6">
        <w:rPr>
          <w:rFonts w:cs="Tahoma"/>
        </w:rPr>
        <w:t xml:space="preserve"> </w:t>
      </w:r>
    </w:p>
    <w:p w14:paraId="2076D68E" w14:textId="77777777" w:rsidR="00B81732" w:rsidRPr="00B81732" w:rsidRDefault="00B81732" w:rsidP="00B81732">
      <w:pPr>
        <w:pStyle w:val="Listeafsnit"/>
        <w:spacing w:after="0" w:line="240" w:lineRule="auto"/>
        <w:ind w:left="1080"/>
        <w:rPr>
          <w:rFonts w:cs="Tahoma"/>
        </w:rPr>
      </w:pPr>
    </w:p>
    <w:p w14:paraId="66D2F0C8" w14:textId="77777777" w:rsidR="00043B59" w:rsidRPr="00E4765D" w:rsidRDefault="00043B59" w:rsidP="00043B59">
      <w:pPr>
        <w:pStyle w:val="Listeafsnit"/>
        <w:numPr>
          <w:ilvl w:val="0"/>
          <w:numId w:val="2"/>
        </w:numPr>
        <w:rPr>
          <w:rFonts w:cs="Tahoma"/>
        </w:rPr>
      </w:pPr>
      <w:r w:rsidRPr="00E4765D">
        <w:rPr>
          <w:rFonts w:cs="Tahoma"/>
        </w:rPr>
        <w:t>Måneformørkelse</w:t>
      </w:r>
    </w:p>
    <w:p w14:paraId="456C160D" w14:textId="77777777" w:rsidR="00043B59" w:rsidRPr="00E4765D" w:rsidRDefault="00043B59" w:rsidP="00043B59">
      <w:pPr>
        <w:pStyle w:val="Listeafsnit"/>
        <w:numPr>
          <w:ilvl w:val="1"/>
          <w:numId w:val="2"/>
        </w:numPr>
        <w:spacing w:after="0" w:line="240" w:lineRule="auto"/>
        <w:rPr>
          <w:rFonts w:cs="Tahoma"/>
        </w:rPr>
      </w:pPr>
      <w:r w:rsidRPr="00E4765D">
        <w:rPr>
          <w:rFonts w:cs="Tahoma"/>
        </w:rPr>
        <w:t xml:space="preserve">Hvordan står Solen, Jorden og Månen i forhold til hinanden ved måneformørkelse? </w:t>
      </w:r>
    </w:p>
    <w:p w14:paraId="5E96D20E" w14:textId="77777777" w:rsidR="00043B59" w:rsidRPr="00E4765D" w:rsidRDefault="00043B59" w:rsidP="00043B59">
      <w:pPr>
        <w:pStyle w:val="Listeafsnit"/>
        <w:numPr>
          <w:ilvl w:val="1"/>
          <w:numId w:val="2"/>
        </w:numPr>
        <w:spacing w:after="0" w:line="240" w:lineRule="auto"/>
        <w:rPr>
          <w:rFonts w:cs="Tahoma"/>
        </w:rPr>
      </w:pPr>
      <w:r w:rsidRPr="00E4765D">
        <w:rPr>
          <w:rFonts w:cs="Tahoma"/>
        </w:rPr>
        <w:t xml:space="preserve">Hvilken fase er Månen i? </w:t>
      </w:r>
    </w:p>
    <w:p w14:paraId="5B053B0D" w14:textId="77777777" w:rsidR="00043B59" w:rsidRDefault="00043B59" w:rsidP="00043B59">
      <w:pPr>
        <w:pStyle w:val="Listeafsnit"/>
        <w:numPr>
          <w:ilvl w:val="1"/>
          <w:numId w:val="2"/>
        </w:numPr>
        <w:spacing w:after="0" w:line="240" w:lineRule="auto"/>
        <w:rPr>
          <w:rFonts w:cs="Tahoma"/>
        </w:rPr>
      </w:pPr>
      <w:r w:rsidRPr="00E4765D">
        <w:rPr>
          <w:rFonts w:cs="Tahoma"/>
        </w:rPr>
        <w:t xml:space="preserve">Hvorfor forekommer der ikke måneformørkelse hver måned? </w:t>
      </w:r>
    </w:p>
    <w:p w14:paraId="466E4177" w14:textId="77777777" w:rsidR="00107244" w:rsidRDefault="00107244" w:rsidP="004110F6">
      <w:pPr>
        <w:spacing w:after="0" w:line="240" w:lineRule="auto"/>
        <w:rPr>
          <w:rFonts w:cs="Tahoma"/>
        </w:rPr>
      </w:pPr>
    </w:p>
    <w:p w14:paraId="5BEDBEBB" w14:textId="77777777" w:rsidR="004110F6" w:rsidRDefault="004110F6" w:rsidP="004110F6">
      <w:pPr>
        <w:spacing w:after="0" w:line="240" w:lineRule="auto"/>
        <w:ind w:left="720"/>
        <w:rPr>
          <w:rFonts w:cs="Tahoma"/>
        </w:rPr>
      </w:pPr>
      <w:r>
        <w:rPr>
          <w:rFonts w:cs="Tahoma"/>
        </w:rPr>
        <w:t>Tegn en skitse der viser Solen, Jordens og Månens position i forhold til hinanden</w:t>
      </w:r>
    </w:p>
    <w:p w14:paraId="29B8E8E6" w14:textId="77777777" w:rsidR="00DC2D3D" w:rsidRPr="005345B1" w:rsidRDefault="00DC2D3D" w:rsidP="00DC2D3D"/>
    <w:sectPr w:rsidR="00DC2D3D" w:rsidRPr="005345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C1A8F"/>
    <w:multiLevelType w:val="hybridMultilevel"/>
    <w:tmpl w:val="B254BD26"/>
    <w:lvl w:ilvl="0" w:tplc="5CB4D4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A45CDD"/>
    <w:multiLevelType w:val="hybridMultilevel"/>
    <w:tmpl w:val="5A6C7108"/>
    <w:lvl w:ilvl="0" w:tplc="9A24D0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28779F"/>
    <w:multiLevelType w:val="hybridMultilevel"/>
    <w:tmpl w:val="9FAAE118"/>
    <w:lvl w:ilvl="0" w:tplc="292E15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169919">
    <w:abstractNumId w:val="1"/>
  </w:num>
  <w:num w:numId="2" w16cid:durableId="1797214941">
    <w:abstractNumId w:val="2"/>
  </w:num>
  <w:num w:numId="3" w16cid:durableId="82027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0"/>
    <w:rsid w:val="00043B59"/>
    <w:rsid w:val="00053A0D"/>
    <w:rsid w:val="00077E95"/>
    <w:rsid w:val="00097896"/>
    <w:rsid w:val="000D626A"/>
    <w:rsid w:val="001009DE"/>
    <w:rsid w:val="00107244"/>
    <w:rsid w:val="0011780A"/>
    <w:rsid w:val="0012751B"/>
    <w:rsid w:val="00150A2D"/>
    <w:rsid w:val="00150CF8"/>
    <w:rsid w:val="00156CB3"/>
    <w:rsid w:val="00164CE4"/>
    <w:rsid w:val="001D15A1"/>
    <w:rsid w:val="0020124C"/>
    <w:rsid w:val="002118EA"/>
    <w:rsid w:val="00256499"/>
    <w:rsid w:val="00272334"/>
    <w:rsid w:val="002943F5"/>
    <w:rsid w:val="002C2E97"/>
    <w:rsid w:val="003001A7"/>
    <w:rsid w:val="003B6240"/>
    <w:rsid w:val="003B6471"/>
    <w:rsid w:val="003C5A04"/>
    <w:rsid w:val="003D2B2C"/>
    <w:rsid w:val="004110F6"/>
    <w:rsid w:val="004271B0"/>
    <w:rsid w:val="00442EC0"/>
    <w:rsid w:val="00451D9B"/>
    <w:rsid w:val="00473022"/>
    <w:rsid w:val="00477C25"/>
    <w:rsid w:val="00513FBA"/>
    <w:rsid w:val="00520090"/>
    <w:rsid w:val="005345B1"/>
    <w:rsid w:val="0056076C"/>
    <w:rsid w:val="00561814"/>
    <w:rsid w:val="005959D2"/>
    <w:rsid w:val="005B69F1"/>
    <w:rsid w:val="005C5619"/>
    <w:rsid w:val="005C593F"/>
    <w:rsid w:val="005E0216"/>
    <w:rsid w:val="006123CF"/>
    <w:rsid w:val="00627F67"/>
    <w:rsid w:val="00680E9F"/>
    <w:rsid w:val="00687382"/>
    <w:rsid w:val="006A497D"/>
    <w:rsid w:val="006B1D43"/>
    <w:rsid w:val="006B3EED"/>
    <w:rsid w:val="0070711A"/>
    <w:rsid w:val="00724DD7"/>
    <w:rsid w:val="00735618"/>
    <w:rsid w:val="0088400A"/>
    <w:rsid w:val="008A1E02"/>
    <w:rsid w:val="008B0E58"/>
    <w:rsid w:val="008B354F"/>
    <w:rsid w:val="008D6B5B"/>
    <w:rsid w:val="009252B6"/>
    <w:rsid w:val="0094492E"/>
    <w:rsid w:val="00963F78"/>
    <w:rsid w:val="00987499"/>
    <w:rsid w:val="009B532E"/>
    <w:rsid w:val="009D4395"/>
    <w:rsid w:val="00A34BA4"/>
    <w:rsid w:val="00A659D5"/>
    <w:rsid w:val="00A70310"/>
    <w:rsid w:val="00A73927"/>
    <w:rsid w:val="00AD08C9"/>
    <w:rsid w:val="00AF5322"/>
    <w:rsid w:val="00AF5428"/>
    <w:rsid w:val="00B15E24"/>
    <w:rsid w:val="00B43E12"/>
    <w:rsid w:val="00B57368"/>
    <w:rsid w:val="00B81732"/>
    <w:rsid w:val="00BA3984"/>
    <w:rsid w:val="00BB28CC"/>
    <w:rsid w:val="00C87A93"/>
    <w:rsid w:val="00C95EEB"/>
    <w:rsid w:val="00CA553B"/>
    <w:rsid w:val="00CA5625"/>
    <w:rsid w:val="00CC09AD"/>
    <w:rsid w:val="00CD0E69"/>
    <w:rsid w:val="00CF3019"/>
    <w:rsid w:val="00D260FA"/>
    <w:rsid w:val="00D316C0"/>
    <w:rsid w:val="00D938CE"/>
    <w:rsid w:val="00DC2D3D"/>
    <w:rsid w:val="00EC15D9"/>
    <w:rsid w:val="00EC6D9A"/>
    <w:rsid w:val="00ED5054"/>
    <w:rsid w:val="00F114FE"/>
    <w:rsid w:val="00F11EFD"/>
    <w:rsid w:val="00FC1B81"/>
    <w:rsid w:val="00FD6DC8"/>
    <w:rsid w:val="00FE0AF2"/>
    <w:rsid w:val="00FE2E5D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CF36"/>
  <w15:chartTrackingRefBased/>
  <w15:docId w15:val="{80846EF4-EEDA-43C4-80EC-FEC5B0B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1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1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B3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31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3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316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D316C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16C0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316C0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B35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70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Z3dogED7w" TargetMode="External"/><Relationship Id="rId5" Type="http://schemas.openxmlformats.org/officeDocument/2006/relationships/hyperlink" Target="https://www.youtube.com/watch?v=mQwvHn_qk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86</cp:revision>
  <cp:lastPrinted>2025-02-20T11:39:00Z</cp:lastPrinted>
  <dcterms:created xsi:type="dcterms:W3CDTF">2020-01-08T11:46:00Z</dcterms:created>
  <dcterms:modified xsi:type="dcterms:W3CDTF">2025-02-20T11:39:00Z</dcterms:modified>
</cp:coreProperties>
</file>