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75AD" w14:textId="750561D4" w:rsidR="00F64B8B" w:rsidRPr="00F64B8B" w:rsidRDefault="00F64B8B" w:rsidP="00F64B8B">
      <w:pPr>
        <w:pStyle w:val="Listeafsnit"/>
        <w:numPr>
          <w:ilvl w:val="0"/>
          <w:numId w:val="1"/>
        </w:numPr>
        <w:rPr>
          <w:b/>
          <w:bCs/>
        </w:rPr>
      </w:pPr>
      <w:r w:rsidRPr="00F64B8B">
        <w:rPr>
          <w:b/>
          <w:bCs/>
        </w:rPr>
        <w:t>Grammatisk fokus</w:t>
      </w:r>
      <w:r>
        <w:rPr>
          <w:b/>
          <w:bCs/>
        </w:rPr>
        <w:t xml:space="preserve"> – verbaltiderne </w:t>
      </w:r>
    </w:p>
    <w:p w14:paraId="185C7E84" w14:textId="542746AD" w:rsidR="00F64B8B" w:rsidRDefault="00F64B8B" w:rsidP="00F64B8B">
      <w:r>
        <w:t>Indsæt de understregede verbalformer i følgende tekstuddrag fra ’</w:t>
      </w:r>
      <w:proofErr w:type="spellStart"/>
      <w:r>
        <w:t>Entrevista</w:t>
      </w:r>
      <w:proofErr w:type="spellEnd"/>
      <w:r>
        <w:t xml:space="preserve"> con Pia Flores’. Placér verber i kolonnen med rette verbaltid og angiv personbøjning. Udfyld derefter resten af felterne i rækken (se eksemplet med ’</w:t>
      </w:r>
      <w:proofErr w:type="spellStart"/>
      <w:r>
        <w:t>Hablar</w:t>
      </w:r>
      <w:proofErr w:type="spellEnd"/>
      <w:r>
        <w:t>’). (nogle af verberne er uregelmæssige*)</w:t>
      </w:r>
    </w:p>
    <w:p w14:paraId="0832B655" w14:textId="77777777" w:rsidR="00F64B8B" w:rsidRDefault="00F64B8B"/>
    <w:p w14:paraId="01308616" w14:textId="727ED096" w:rsidR="00F64B8B" w:rsidRDefault="00F64B8B">
      <w:pPr>
        <w:rPr>
          <w:lang w:val="es-ES_tradnl"/>
        </w:rPr>
      </w:pPr>
      <w:r w:rsidRPr="00F64B8B">
        <w:rPr>
          <w:lang w:val="es-ES_tradnl"/>
        </w:rPr>
        <w:t>“</w:t>
      </w:r>
      <w:r w:rsidRPr="00F64B8B">
        <w:rPr>
          <w:u w:val="single"/>
          <w:lang w:val="es-ES_tradnl"/>
        </w:rPr>
        <w:t>He escrito</w:t>
      </w:r>
      <w:r w:rsidRPr="00F64B8B">
        <w:rPr>
          <w:lang w:val="es-ES_tradnl"/>
        </w:rPr>
        <w:t xml:space="preserve"> muchas historias. U</w:t>
      </w:r>
      <w:r>
        <w:rPr>
          <w:lang w:val="es-ES_tradnl"/>
        </w:rPr>
        <w:t xml:space="preserve">na historia reciente que he reportado es de Mishell, una chica de 19 años. </w:t>
      </w:r>
      <w:r w:rsidRPr="00F64B8B">
        <w:rPr>
          <w:u w:val="single"/>
          <w:lang w:val="es-ES_tradnl"/>
        </w:rPr>
        <w:t>Ha crecido</w:t>
      </w:r>
      <w:r>
        <w:rPr>
          <w:lang w:val="es-ES_tradnl"/>
        </w:rPr>
        <w:t xml:space="preserve"> en una casa violenta en un barrio muy pobre de la Ciudad de Guatemala. Su padre las </w:t>
      </w:r>
      <w:r w:rsidRPr="00F64B8B">
        <w:rPr>
          <w:u w:val="single"/>
          <w:lang w:val="es-ES_tradnl"/>
        </w:rPr>
        <w:t>golpeaba</w:t>
      </w:r>
      <w:r>
        <w:rPr>
          <w:lang w:val="es-ES_tradnl"/>
        </w:rPr>
        <w:t xml:space="preserve"> a ella y a su madre. Además su primo la violaba desde los 11 años y el abuso </w:t>
      </w:r>
      <w:r w:rsidRPr="00F64B8B">
        <w:rPr>
          <w:u w:val="single"/>
          <w:lang w:val="es-ES_tradnl"/>
        </w:rPr>
        <w:t>seguía</w:t>
      </w:r>
      <w:r>
        <w:rPr>
          <w:u w:val="single"/>
          <w:lang w:val="es-ES_tradnl"/>
        </w:rPr>
        <w:t>*</w:t>
      </w:r>
      <w:r>
        <w:rPr>
          <w:lang w:val="es-ES_tradnl"/>
        </w:rPr>
        <w:t xml:space="preserve"> durante años. Su primo la </w:t>
      </w:r>
      <w:r w:rsidRPr="00F64B8B">
        <w:rPr>
          <w:u w:val="single"/>
          <w:lang w:val="es-ES_tradnl"/>
        </w:rPr>
        <w:t>amenazaba</w:t>
      </w:r>
      <w:r>
        <w:rPr>
          <w:lang w:val="es-ES_tradnl"/>
        </w:rPr>
        <w:t xml:space="preserve"> y por miedo Mishell nunca denunció las violaciones a nadie – ni a la policía ni a sus padres. Cuando resultó embarazada a los 15 años, </w:t>
      </w:r>
      <w:r w:rsidRPr="00F64B8B">
        <w:rPr>
          <w:u w:val="single"/>
          <w:lang w:val="es-ES_tradnl"/>
        </w:rPr>
        <w:t>tuvo</w:t>
      </w:r>
      <w:r>
        <w:rPr>
          <w:u w:val="single"/>
          <w:lang w:val="es-ES_tradnl"/>
        </w:rPr>
        <w:t>*</w:t>
      </w:r>
      <w:r>
        <w:rPr>
          <w:lang w:val="es-ES_tradnl"/>
        </w:rPr>
        <w:t xml:space="preserve"> que irse de casa y desde entonces ha trabajado como prostituta.” </w:t>
      </w:r>
    </w:p>
    <w:p w14:paraId="048F30CD" w14:textId="77777777" w:rsidR="00F64B8B" w:rsidRPr="00F64B8B" w:rsidRDefault="00F64B8B">
      <w:pPr>
        <w:rPr>
          <w:lang w:val="es-ES_tradn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59"/>
        <w:gridCol w:w="1406"/>
        <w:gridCol w:w="1818"/>
        <w:gridCol w:w="1555"/>
        <w:gridCol w:w="1643"/>
        <w:gridCol w:w="1947"/>
      </w:tblGrid>
      <w:tr w:rsidR="00F64B8B" w14:paraId="6D8DAED3" w14:textId="77777777" w:rsidTr="00F64B8B">
        <w:tc>
          <w:tcPr>
            <w:tcW w:w="1271" w:type="dxa"/>
          </w:tcPr>
          <w:p w14:paraId="1E542B34" w14:textId="1C1C51C9" w:rsidR="00F64B8B" w:rsidRPr="00F64B8B" w:rsidRDefault="00F64B8B">
            <w:pPr>
              <w:rPr>
                <w:b/>
                <w:bCs/>
              </w:rPr>
            </w:pPr>
            <w:r w:rsidRPr="00F64B8B">
              <w:rPr>
                <w:b/>
                <w:bCs/>
              </w:rPr>
              <w:t xml:space="preserve">Infinitiv </w:t>
            </w:r>
          </w:p>
        </w:tc>
        <w:tc>
          <w:tcPr>
            <w:tcW w:w="1418" w:type="dxa"/>
          </w:tcPr>
          <w:p w14:paraId="1E0A3CC4" w14:textId="1C3217ED" w:rsidR="00F64B8B" w:rsidRPr="00F64B8B" w:rsidRDefault="00F64B8B">
            <w:pPr>
              <w:rPr>
                <w:b/>
                <w:bCs/>
              </w:rPr>
            </w:pPr>
            <w:r w:rsidRPr="00F64B8B">
              <w:rPr>
                <w:b/>
                <w:bCs/>
              </w:rPr>
              <w:t>Præsens (nutid)</w:t>
            </w:r>
          </w:p>
        </w:tc>
        <w:tc>
          <w:tcPr>
            <w:tcW w:w="1842" w:type="dxa"/>
          </w:tcPr>
          <w:p w14:paraId="09C9DAA3" w14:textId="220BB87F" w:rsidR="00F64B8B" w:rsidRPr="00F64B8B" w:rsidRDefault="00F64B8B">
            <w:pPr>
              <w:rPr>
                <w:b/>
                <w:bCs/>
              </w:rPr>
            </w:pPr>
            <w:r w:rsidRPr="00F64B8B">
              <w:rPr>
                <w:b/>
                <w:bCs/>
              </w:rPr>
              <w:t>Perfektum (før nutid)</w:t>
            </w:r>
          </w:p>
        </w:tc>
        <w:tc>
          <w:tcPr>
            <w:tcW w:w="1560" w:type="dxa"/>
          </w:tcPr>
          <w:p w14:paraId="1FD551DE" w14:textId="5BEC8C68" w:rsidR="00F64B8B" w:rsidRPr="00F64B8B" w:rsidRDefault="00F64B8B">
            <w:pPr>
              <w:rPr>
                <w:b/>
                <w:bCs/>
              </w:rPr>
            </w:pPr>
            <w:r w:rsidRPr="00F64B8B">
              <w:rPr>
                <w:b/>
                <w:bCs/>
              </w:rPr>
              <w:t>Præteritum (datid)</w:t>
            </w:r>
          </w:p>
        </w:tc>
        <w:tc>
          <w:tcPr>
            <w:tcW w:w="1559" w:type="dxa"/>
          </w:tcPr>
          <w:p w14:paraId="55B28365" w14:textId="135D9ED0" w:rsidR="00F64B8B" w:rsidRPr="00F64B8B" w:rsidRDefault="00F64B8B">
            <w:pPr>
              <w:rPr>
                <w:b/>
                <w:bCs/>
              </w:rPr>
            </w:pPr>
            <w:r w:rsidRPr="00F64B8B">
              <w:rPr>
                <w:b/>
                <w:bCs/>
              </w:rPr>
              <w:t>Imperfektum (datid)</w:t>
            </w:r>
          </w:p>
        </w:tc>
        <w:tc>
          <w:tcPr>
            <w:tcW w:w="1978" w:type="dxa"/>
          </w:tcPr>
          <w:p w14:paraId="3C679A0D" w14:textId="3A1D5EE2" w:rsidR="00F64B8B" w:rsidRDefault="00F64B8B">
            <w:proofErr w:type="spellStart"/>
            <w:r>
              <w:t>Plusquam</w:t>
            </w:r>
            <w:proofErr w:type="spellEnd"/>
            <w:r>
              <w:t xml:space="preserve">-perfektum (før datid: fx ’havde talt) – har I ikke lært endnu faktisk, men prøv alligevel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F64B8B" w14:paraId="60243CBD" w14:textId="77777777" w:rsidTr="00F64B8B">
        <w:tc>
          <w:tcPr>
            <w:tcW w:w="1271" w:type="dxa"/>
          </w:tcPr>
          <w:p w14:paraId="6F78C724" w14:textId="5ABF54E0" w:rsidR="00F64B8B" w:rsidRDefault="00F64B8B" w:rsidP="00EB5343">
            <w:pPr>
              <w:spacing w:line="360" w:lineRule="auto"/>
            </w:pPr>
            <w:proofErr w:type="spellStart"/>
            <w:r>
              <w:t>Hablar</w:t>
            </w:r>
            <w:proofErr w:type="spellEnd"/>
          </w:p>
        </w:tc>
        <w:tc>
          <w:tcPr>
            <w:tcW w:w="1418" w:type="dxa"/>
          </w:tcPr>
          <w:p w14:paraId="077C9EE7" w14:textId="62A5C1F4" w:rsidR="00F64B8B" w:rsidRDefault="00F64B8B" w:rsidP="00EB5343">
            <w:pPr>
              <w:spacing w:line="360" w:lineRule="auto"/>
            </w:pPr>
            <w:proofErr w:type="spellStart"/>
            <w:r>
              <w:t>Hablo</w:t>
            </w:r>
            <w:proofErr w:type="spellEnd"/>
            <w:r>
              <w:t xml:space="preserve"> (1. pers. </w:t>
            </w:r>
            <w:proofErr w:type="spellStart"/>
            <w:r>
              <w:t>sing</w:t>
            </w:r>
            <w:proofErr w:type="spellEnd"/>
            <w:r>
              <w:t>.)</w:t>
            </w:r>
          </w:p>
        </w:tc>
        <w:tc>
          <w:tcPr>
            <w:tcW w:w="1842" w:type="dxa"/>
          </w:tcPr>
          <w:p w14:paraId="52E8A9E8" w14:textId="7E3ABDD1" w:rsidR="00F64B8B" w:rsidRDefault="00F64B8B" w:rsidP="00EB5343">
            <w:pPr>
              <w:spacing w:line="360" w:lineRule="auto"/>
            </w:pPr>
            <w:r>
              <w:t xml:space="preserve">He </w:t>
            </w:r>
            <w:proofErr w:type="spellStart"/>
            <w:r>
              <w:t>hablado</w:t>
            </w:r>
            <w:proofErr w:type="spellEnd"/>
            <w:r>
              <w:t xml:space="preserve"> (1. </w:t>
            </w:r>
            <w:proofErr w:type="spellStart"/>
            <w:r>
              <w:t>pers.sing</w:t>
            </w:r>
            <w:proofErr w:type="spellEnd"/>
            <w:r>
              <w:t>.)</w:t>
            </w:r>
          </w:p>
        </w:tc>
        <w:tc>
          <w:tcPr>
            <w:tcW w:w="1560" w:type="dxa"/>
          </w:tcPr>
          <w:p w14:paraId="42CB06A4" w14:textId="10FDFE1F" w:rsidR="00F64B8B" w:rsidRDefault="00F64B8B" w:rsidP="00EB5343">
            <w:pPr>
              <w:spacing w:line="360" w:lineRule="auto"/>
            </w:pPr>
            <w:proofErr w:type="spellStart"/>
            <w:r>
              <w:t>Hablé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01CAA7DC" w14:textId="46E626E0" w:rsidR="00F64B8B" w:rsidRDefault="00F64B8B" w:rsidP="00EB5343">
            <w:pPr>
              <w:spacing w:line="360" w:lineRule="auto"/>
            </w:pPr>
            <w:proofErr w:type="spellStart"/>
            <w:r>
              <w:t>Hablaba</w:t>
            </w:r>
            <w:proofErr w:type="spellEnd"/>
          </w:p>
        </w:tc>
        <w:tc>
          <w:tcPr>
            <w:tcW w:w="1978" w:type="dxa"/>
          </w:tcPr>
          <w:p w14:paraId="56965413" w14:textId="4C788117" w:rsidR="00F64B8B" w:rsidRDefault="00F64B8B" w:rsidP="00EB5343">
            <w:pPr>
              <w:spacing w:line="360" w:lineRule="auto"/>
            </w:pPr>
            <w:proofErr w:type="spellStart"/>
            <w:r>
              <w:t>Había</w:t>
            </w:r>
            <w:proofErr w:type="spellEnd"/>
            <w:r>
              <w:t xml:space="preserve"> </w:t>
            </w:r>
            <w:proofErr w:type="spellStart"/>
            <w:r>
              <w:t>hablado</w:t>
            </w:r>
            <w:proofErr w:type="spellEnd"/>
          </w:p>
        </w:tc>
      </w:tr>
      <w:tr w:rsidR="00F64B8B" w14:paraId="4595C642" w14:textId="77777777" w:rsidTr="00F64B8B">
        <w:tc>
          <w:tcPr>
            <w:tcW w:w="1271" w:type="dxa"/>
          </w:tcPr>
          <w:p w14:paraId="693AF55A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418" w:type="dxa"/>
          </w:tcPr>
          <w:p w14:paraId="15E35D9B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842" w:type="dxa"/>
          </w:tcPr>
          <w:p w14:paraId="4E8AC9F7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60" w:type="dxa"/>
          </w:tcPr>
          <w:p w14:paraId="3D72ED96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59" w:type="dxa"/>
          </w:tcPr>
          <w:p w14:paraId="7D1159B2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978" w:type="dxa"/>
          </w:tcPr>
          <w:p w14:paraId="1DAB0970" w14:textId="77777777" w:rsidR="00F64B8B" w:rsidRDefault="00F64B8B" w:rsidP="00EB5343">
            <w:pPr>
              <w:spacing w:line="360" w:lineRule="auto"/>
            </w:pPr>
          </w:p>
        </w:tc>
      </w:tr>
      <w:tr w:rsidR="00F64B8B" w14:paraId="04FEEAB3" w14:textId="77777777" w:rsidTr="00F64B8B">
        <w:tc>
          <w:tcPr>
            <w:tcW w:w="1271" w:type="dxa"/>
          </w:tcPr>
          <w:p w14:paraId="1DE3B123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418" w:type="dxa"/>
          </w:tcPr>
          <w:p w14:paraId="430F596A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842" w:type="dxa"/>
          </w:tcPr>
          <w:p w14:paraId="3EE61F35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60" w:type="dxa"/>
          </w:tcPr>
          <w:p w14:paraId="1D481D15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59" w:type="dxa"/>
          </w:tcPr>
          <w:p w14:paraId="72906686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978" w:type="dxa"/>
          </w:tcPr>
          <w:p w14:paraId="28BA0FDA" w14:textId="77777777" w:rsidR="00F64B8B" w:rsidRDefault="00F64B8B" w:rsidP="00EB5343">
            <w:pPr>
              <w:spacing w:line="360" w:lineRule="auto"/>
            </w:pPr>
          </w:p>
        </w:tc>
      </w:tr>
      <w:tr w:rsidR="00F64B8B" w14:paraId="35FF10D5" w14:textId="77777777" w:rsidTr="00F64B8B">
        <w:tc>
          <w:tcPr>
            <w:tcW w:w="1271" w:type="dxa"/>
          </w:tcPr>
          <w:p w14:paraId="427E99F6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418" w:type="dxa"/>
          </w:tcPr>
          <w:p w14:paraId="0DE55068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842" w:type="dxa"/>
          </w:tcPr>
          <w:p w14:paraId="314A57AF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60" w:type="dxa"/>
          </w:tcPr>
          <w:p w14:paraId="0C12AD5E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59" w:type="dxa"/>
          </w:tcPr>
          <w:p w14:paraId="4391ABFE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978" w:type="dxa"/>
          </w:tcPr>
          <w:p w14:paraId="467FF5A2" w14:textId="77777777" w:rsidR="00F64B8B" w:rsidRDefault="00F64B8B" w:rsidP="00EB5343">
            <w:pPr>
              <w:spacing w:line="360" w:lineRule="auto"/>
            </w:pPr>
          </w:p>
        </w:tc>
      </w:tr>
      <w:tr w:rsidR="00F64B8B" w14:paraId="3BFC943A" w14:textId="77777777" w:rsidTr="00F64B8B">
        <w:tc>
          <w:tcPr>
            <w:tcW w:w="1271" w:type="dxa"/>
          </w:tcPr>
          <w:p w14:paraId="15359213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418" w:type="dxa"/>
          </w:tcPr>
          <w:p w14:paraId="43319C73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842" w:type="dxa"/>
          </w:tcPr>
          <w:p w14:paraId="614BAE6F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60" w:type="dxa"/>
          </w:tcPr>
          <w:p w14:paraId="2F6FBD2E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59" w:type="dxa"/>
          </w:tcPr>
          <w:p w14:paraId="6CB953EB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978" w:type="dxa"/>
          </w:tcPr>
          <w:p w14:paraId="1CD53FC8" w14:textId="77777777" w:rsidR="00F64B8B" w:rsidRDefault="00F64B8B" w:rsidP="00EB5343">
            <w:pPr>
              <w:spacing w:line="360" w:lineRule="auto"/>
            </w:pPr>
          </w:p>
        </w:tc>
      </w:tr>
      <w:tr w:rsidR="00F64B8B" w14:paraId="55DFFE3D" w14:textId="77777777" w:rsidTr="00EB5343">
        <w:trPr>
          <w:trHeight w:val="75"/>
        </w:trPr>
        <w:tc>
          <w:tcPr>
            <w:tcW w:w="1271" w:type="dxa"/>
          </w:tcPr>
          <w:p w14:paraId="234B84BB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418" w:type="dxa"/>
          </w:tcPr>
          <w:p w14:paraId="232FCAEF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842" w:type="dxa"/>
          </w:tcPr>
          <w:p w14:paraId="7B88F3DC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60" w:type="dxa"/>
          </w:tcPr>
          <w:p w14:paraId="5000323C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559" w:type="dxa"/>
          </w:tcPr>
          <w:p w14:paraId="3294169E" w14:textId="77777777" w:rsidR="00F64B8B" w:rsidRDefault="00F64B8B" w:rsidP="00EB5343">
            <w:pPr>
              <w:spacing w:line="360" w:lineRule="auto"/>
            </w:pPr>
          </w:p>
        </w:tc>
        <w:tc>
          <w:tcPr>
            <w:tcW w:w="1978" w:type="dxa"/>
          </w:tcPr>
          <w:p w14:paraId="763477AC" w14:textId="77777777" w:rsidR="00F64B8B" w:rsidRDefault="00F64B8B" w:rsidP="00EB5343">
            <w:pPr>
              <w:spacing w:line="360" w:lineRule="auto"/>
            </w:pPr>
          </w:p>
        </w:tc>
      </w:tr>
    </w:tbl>
    <w:p w14:paraId="63B9CFA5" w14:textId="77777777" w:rsidR="00F64B8B" w:rsidRPr="00EB5343" w:rsidRDefault="00F64B8B">
      <w:pPr>
        <w:rPr>
          <w:b/>
          <w:bCs/>
        </w:rPr>
      </w:pPr>
    </w:p>
    <w:p w14:paraId="5C784120" w14:textId="77777777" w:rsidR="00F64B8B" w:rsidRPr="00EB5343" w:rsidRDefault="00F64B8B">
      <w:pPr>
        <w:rPr>
          <w:b/>
          <w:bCs/>
        </w:rPr>
      </w:pPr>
    </w:p>
    <w:p w14:paraId="6CFB066E" w14:textId="6C840381" w:rsidR="00F64B8B" w:rsidRPr="00EB5343" w:rsidRDefault="00F64B8B" w:rsidP="00F64B8B">
      <w:pPr>
        <w:pStyle w:val="Listeafsnit"/>
        <w:numPr>
          <w:ilvl w:val="0"/>
          <w:numId w:val="1"/>
        </w:numPr>
        <w:rPr>
          <w:b/>
          <w:bCs/>
        </w:rPr>
      </w:pPr>
      <w:r w:rsidRPr="00EB5343">
        <w:rPr>
          <w:b/>
          <w:bCs/>
        </w:rPr>
        <w:t xml:space="preserve">Billedbeskrivelse – med centrale gloser fra emnet </w:t>
      </w:r>
    </w:p>
    <w:p w14:paraId="0B92807E" w14:textId="77777777" w:rsidR="00EB5343" w:rsidRDefault="00F64B8B" w:rsidP="00F64B8B">
      <w:pPr>
        <w:pStyle w:val="Listeafsnit"/>
      </w:pPr>
      <w:r>
        <w:t xml:space="preserve">Beskriv billedet herunder. </w:t>
      </w:r>
    </w:p>
    <w:p w14:paraId="6C9A12C8" w14:textId="77777777" w:rsidR="00EB5343" w:rsidRDefault="00EB5343" w:rsidP="00F64B8B">
      <w:pPr>
        <w:pStyle w:val="Listeafsnit"/>
      </w:pPr>
      <w:r>
        <w:t xml:space="preserve">Krav: </w:t>
      </w:r>
    </w:p>
    <w:p w14:paraId="62E76446" w14:textId="3989F47A" w:rsidR="00EB5343" w:rsidRDefault="00F64B8B" w:rsidP="00EB5343">
      <w:pPr>
        <w:pStyle w:val="Listeafsnit"/>
        <w:numPr>
          <w:ilvl w:val="0"/>
          <w:numId w:val="3"/>
        </w:numPr>
      </w:pPr>
      <w:r>
        <w:t xml:space="preserve">Brug mindst 4 af følgende verber: </w:t>
      </w:r>
    </w:p>
    <w:p w14:paraId="2C673228" w14:textId="46F4C4C3" w:rsidR="00EB5343" w:rsidRPr="00EB5343" w:rsidRDefault="00F64B8B" w:rsidP="00EB5343">
      <w:pPr>
        <w:pStyle w:val="Listeafsnit"/>
        <w:numPr>
          <w:ilvl w:val="1"/>
          <w:numId w:val="3"/>
        </w:numPr>
      </w:pPr>
      <w:proofErr w:type="spellStart"/>
      <w:r w:rsidRPr="00EB5343">
        <w:t>manif</w:t>
      </w:r>
      <w:r w:rsidRPr="00EB5343">
        <w:rPr>
          <w:b/>
          <w:bCs/>
        </w:rPr>
        <w:t>e</w:t>
      </w:r>
      <w:r w:rsidRPr="00EB5343">
        <w:t>star</w:t>
      </w:r>
      <w:proofErr w:type="spellEnd"/>
      <w:r w:rsidRPr="00EB5343">
        <w:t xml:space="preserve"> (e -&gt; </w:t>
      </w:r>
      <w:proofErr w:type="spellStart"/>
      <w:r w:rsidRPr="00EB5343">
        <w:t>ie</w:t>
      </w:r>
      <w:proofErr w:type="spellEnd"/>
      <w:r w:rsidRPr="00EB5343">
        <w:t>)</w:t>
      </w:r>
      <w:r w:rsidR="00EB5343" w:rsidRPr="00EB5343">
        <w:t xml:space="preserve"> (at dem</w:t>
      </w:r>
      <w:r w:rsidR="00EB5343">
        <w:t>onstrere)</w:t>
      </w:r>
    </w:p>
    <w:p w14:paraId="1B5BF407" w14:textId="77777777" w:rsidR="00EB5343" w:rsidRPr="00EB5343" w:rsidRDefault="00F64B8B" w:rsidP="00EB5343">
      <w:pPr>
        <w:pStyle w:val="Listeafsnit"/>
        <w:numPr>
          <w:ilvl w:val="1"/>
          <w:numId w:val="3"/>
        </w:numPr>
      </w:pPr>
      <w:r w:rsidRPr="00EB5343">
        <w:rPr>
          <w:lang w:val="es-ES_tradnl"/>
        </w:rPr>
        <w:t>amenazar</w:t>
      </w:r>
      <w:r w:rsidR="00EB5343" w:rsidRPr="00EB5343">
        <w:rPr>
          <w:lang w:val="es-ES_tradnl"/>
        </w:rPr>
        <w:t xml:space="preserve"> (at true)</w:t>
      </w:r>
    </w:p>
    <w:p w14:paraId="181068CF" w14:textId="13D049A2" w:rsidR="00EB5343" w:rsidRPr="00EB5343" w:rsidRDefault="00F64B8B" w:rsidP="00EB5343">
      <w:pPr>
        <w:pStyle w:val="Listeafsnit"/>
        <w:numPr>
          <w:ilvl w:val="1"/>
          <w:numId w:val="3"/>
        </w:numPr>
      </w:pPr>
      <w:proofErr w:type="spellStart"/>
      <w:r w:rsidRPr="00EB5343">
        <w:lastRenderedPageBreak/>
        <w:t>tener</w:t>
      </w:r>
      <w:proofErr w:type="spellEnd"/>
      <w:r w:rsidRPr="00EB5343">
        <w:t xml:space="preserve"> </w:t>
      </w:r>
      <w:proofErr w:type="spellStart"/>
      <w:r w:rsidRPr="00EB5343">
        <w:t>miedo</w:t>
      </w:r>
      <w:proofErr w:type="spellEnd"/>
      <w:r w:rsidRPr="00EB5343">
        <w:t xml:space="preserve"> de</w:t>
      </w:r>
      <w:r w:rsidR="00EB5343" w:rsidRPr="00EB5343">
        <w:t xml:space="preserve"> (at være b</w:t>
      </w:r>
      <w:r w:rsidR="00EB5343">
        <w:t>ange for /have frygt for)</w:t>
      </w:r>
    </w:p>
    <w:p w14:paraId="28D0DF5B" w14:textId="193DA460" w:rsidR="00F64B8B" w:rsidRDefault="00F64B8B" w:rsidP="00EB5343">
      <w:pPr>
        <w:pStyle w:val="Listeafsnit"/>
        <w:numPr>
          <w:ilvl w:val="1"/>
          <w:numId w:val="3"/>
        </w:numPr>
      </w:pPr>
      <w:proofErr w:type="spellStart"/>
      <w:r w:rsidRPr="00EB5343">
        <w:t>golpear</w:t>
      </w:r>
      <w:proofErr w:type="spellEnd"/>
      <w:r w:rsidR="00EB5343" w:rsidRPr="00EB5343">
        <w:t xml:space="preserve"> (at slå</w:t>
      </w:r>
      <w:r w:rsidR="00EB5343">
        <w:t xml:space="preserve"> - </w:t>
      </w:r>
      <w:r w:rsidR="00EB5343" w:rsidRPr="00EB5343">
        <w:t xml:space="preserve">obs. </w:t>
      </w:r>
      <w:r w:rsidR="00EB5343">
        <w:t xml:space="preserve">’at blive slået af…’ = ser </w:t>
      </w:r>
      <w:proofErr w:type="spellStart"/>
      <w:r w:rsidR="00EB5343">
        <w:t>golpeado</w:t>
      </w:r>
      <w:proofErr w:type="spellEnd"/>
      <w:r w:rsidR="00EB5343">
        <w:t xml:space="preserve">/a </w:t>
      </w:r>
      <w:proofErr w:type="spellStart"/>
      <w:r w:rsidR="00EB5343">
        <w:t>por</w:t>
      </w:r>
      <w:proofErr w:type="spellEnd"/>
      <w:r w:rsidR="00EB5343">
        <w:t>…)</w:t>
      </w:r>
    </w:p>
    <w:p w14:paraId="45298EEF" w14:textId="60F19C5F" w:rsidR="00EB5343" w:rsidRDefault="00EB5343" w:rsidP="00EB5343">
      <w:pPr>
        <w:pStyle w:val="Listeafsnit"/>
        <w:numPr>
          <w:ilvl w:val="1"/>
          <w:numId w:val="3"/>
        </w:numPr>
      </w:pPr>
      <w:proofErr w:type="spellStart"/>
      <w:r w:rsidRPr="00EB5343">
        <w:t>secuestrar</w:t>
      </w:r>
      <w:proofErr w:type="spellEnd"/>
      <w:r w:rsidRPr="00EB5343">
        <w:t xml:space="preserve"> (at bortføre – obs. </w:t>
      </w:r>
      <w:r>
        <w:t>’a</w:t>
      </w:r>
      <w:r w:rsidRPr="00EB5343">
        <w:t>t b</w:t>
      </w:r>
      <w:r>
        <w:t xml:space="preserve">live bortført’ = ser </w:t>
      </w:r>
      <w:proofErr w:type="spellStart"/>
      <w:r>
        <w:t>secuestrado</w:t>
      </w:r>
      <w:proofErr w:type="spellEnd"/>
      <w:r>
        <w:t>/a)</w:t>
      </w:r>
    </w:p>
    <w:p w14:paraId="5B70C43A" w14:textId="2691B8E7" w:rsidR="00EB5343" w:rsidRPr="00EB5343" w:rsidRDefault="00EB5343" w:rsidP="00EB5343">
      <w:pPr>
        <w:pStyle w:val="Listeafsnit"/>
        <w:numPr>
          <w:ilvl w:val="1"/>
          <w:numId w:val="3"/>
        </w:numPr>
      </w:pPr>
      <w:proofErr w:type="spellStart"/>
      <w:r>
        <w:t>qu</w:t>
      </w:r>
      <w:r w:rsidRPr="00EB5343">
        <w:rPr>
          <w:b/>
          <w:bCs/>
        </w:rPr>
        <w:t>e</w:t>
      </w:r>
      <w:r>
        <w:t>rer</w:t>
      </w:r>
      <w:proofErr w:type="spellEnd"/>
      <w:r>
        <w:t xml:space="preserve"> (e -&gt; </w:t>
      </w:r>
      <w:proofErr w:type="spellStart"/>
      <w:r>
        <w:t>ie</w:t>
      </w:r>
      <w:proofErr w:type="spellEnd"/>
      <w:r>
        <w:t>)</w:t>
      </w:r>
    </w:p>
    <w:p w14:paraId="05A0A8F7" w14:textId="310C6008" w:rsidR="00F64B8B" w:rsidRDefault="00F64B8B">
      <w:r>
        <w:rPr>
          <w:noProof/>
        </w:rPr>
        <w:drawing>
          <wp:inline distT="0" distB="0" distL="0" distR="0" wp14:anchorId="42CCDE82" wp14:editId="1C0EA508">
            <wp:extent cx="3048000" cy="4118579"/>
            <wp:effectExtent l="0" t="0" r="0" b="0"/>
            <wp:docPr id="1561487169" name="Billede 1" descr="Et billede, der indeholder tekst, skærmbillede, fodtøj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87169" name="Billede 1" descr="Et billede, der indeholder tekst, skærmbillede, fodtøj, software&#10;&#10;Indhold genereret af kunstig intelligens kan være forkert."/>
                    <pic:cNvPicPr/>
                  </pic:nvPicPr>
                  <pic:blipFill rotWithShape="1">
                    <a:blip r:embed="rId5"/>
                    <a:srcRect l="42707" t="20120" r="27163" b="14741"/>
                    <a:stretch/>
                  </pic:blipFill>
                  <pic:spPr bwMode="auto">
                    <a:xfrm>
                      <a:off x="0" y="0"/>
                      <a:ext cx="3052201" cy="4124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EC135" w14:textId="77777777" w:rsidR="00EB5343" w:rsidRDefault="00EB5343"/>
    <w:p w14:paraId="737EADA1" w14:textId="09B883CC" w:rsidR="00EB5343" w:rsidRDefault="00EB5343" w:rsidP="00EB5343">
      <w:pPr>
        <w:pStyle w:val="Listeafsnit"/>
        <w:numPr>
          <w:ilvl w:val="0"/>
          <w:numId w:val="1"/>
        </w:numPr>
      </w:pPr>
      <w:r w:rsidRPr="00EB5343">
        <w:rPr>
          <w:b/>
          <w:bCs/>
        </w:rPr>
        <w:t>Besvar følgende spørgsmål på spansk. Og brug et par konnektorer og gerne verbalperifrasen ’</w:t>
      </w:r>
      <w:proofErr w:type="spellStart"/>
      <w:r w:rsidRPr="00EB5343">
        <w:rPr>
          <w:b/>
          <w:bCs/>
        </w:rPr>
        <w:t>seguir</w:t>
      </w:r>
      <w:proofErr w:type="spellEnd"/>
      <w:r w:rsidRPr="00EB5343">
        <w:rPr>
          <w:b/>
          <w:bCs/>
        </w:rPr>
        <w:t xml:space="preserve"> + gerundium’</w:t>
      </w:r>
      <w:r>
        <w:t xml:space="preserve"> (= at fortsætte med at gøre noget – </w:t>
      </w:r>
      <w:proofErr w:type="spellStart"/>
      <w:r>
        <w:t>seguir</w:t>
      </w:r>
      <w:proofErr w:type="spellEnd"/>
      <w:r>
        <w:t xml:space="preserve"> er uregelmæssig i præsens: vokalskifte e -&gt; i ’inde i støvlen’)</w:t>
      </w:r>
    </w:p>
    <w:p w14:paraId="514438D3" w14:textId="77777777" w:rsidR="00EB5343" w:rsidRDefault="00EB5343" w:rsidP="00EB5343">
      <w:pPr>
        <w:pStyle w:val="Listeafsnit"/>
      </w:pPr>
    </w:p>
    <w:p w14:paraId="052EBBF1" w14:textId="1A35DD4A" w:rsidR="00EB5343" w:rsidRDefault="00EB5343" w:rsidP="00EB5343">
      <w:pPr>
        <w:pStyle w:val="Listeafsnit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¿</w:t>
      </w:r>
      <w:r w:rsidRPr="00EB5343">
        <w:rPr>
          <w:lang w:val="es-ES_tradnl"/>
        </w:rPr>
        <w:t>Es necesario el fem</w:t>
      </w:r>
      <w:r>
        <w:rPr>
          <w:lang w:val="es-ES_tradnl"/>
        </w:rPr>
        <w:t>i</w:t>
      </w:r>
      <w:r w:rsidRPr="00EB5343">
        <w:rPr>
          <w:lang w:val="es-ES_tradnl"/>
        </w:rPr>
        <w:t>nismo en D</w:t>
      </w:r>
      <w:r>
        <w:rPr>
          <w:lang w:val="es-ES_tradnl"/>
        </w:rPr>
        <w:t>inamarca?</w:t>
      </w:r>
    </w:p>
    <w:p w14:paraId="3DCCF880" w14:textId="5371DFB1" w:rsidR="00EB5343" w:rsidRDefault="00EB5343" w:rsidP="00EB5343">
      <w:pPr>
        <w:pStyle w:val="Listeafsnit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¿Qué es el feminismo para ti?</w:t>
      </w:r>
    </w:p>
    <w:p w14:paraId="4AD5C948" w14:textId="3C5407EF" w:rsidR="00EB5343" w:rsidRPr="00EB5343" w:rsidRDefault="00EB5343" w:rsidP="00EB5343">
      <w:pPr>
        <w:pStyle w:val="Listeafsnit"/>
        <w:numPr>
          <w:ilvl w:val="0"/>
          <w:numId w:val="4"/>
        </w:numPr>
      </w:pPr>
      <w:r w:rsidRPr="00EB5343">
        <w:rPr>
          <w:lang w:val="es-ES_tradnl"/>
        </w:rPr>
        <w:t>¿De qué consiste la l</w:t>
      </w:r>
      <w:r>
        <w:rPr>
          <w:lang w:val="es-ES_tradnl"/>
        </w:rPr>
        <w:t xml:space="preserve">ucha de las feministas en Dinamarca? </w:t>
      </w:r>
      <w:r w:rsidRPr="00EB5343">
        <w:t>(hvad består feministernes kamp i</w:t>
      </w:r>
      <w:r>
        <w:t xml:space="preserve"> Danmark af?)</w:t>
      </w:r>
    </w:p>
    <w:p w14:paraId="017AA47D" w14:textId="77777777" w:rsidR="00EB5343" w:rsidRPr="00EB5343" w:rsidRDefault="00EB5343" w:rsidP="00EB5343">
      <w:pPr>
        <w:pStyle w:val="Listeafsnit"/>
        <w:ind w:left="1080"/>
      </w:pPr>
    </w:p>
    <w:sectPr w:rsidR="00EB5343" w:rsidRPr="00EB53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2ADC"/>
    <w:multiLevelType w:val="hybridMultilevel"/>
    <w:tmpl w:val="6CD47A96"/>
    <w:lvl w:ilvl="0" w:tplc="5644015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A5924"/>
    <w:multiLevelType w:val="hybridMultilevel"/>
    <w:tmpl w:val="98CEA0CC"/>
    <w:lvl w:ilvl="0" w:tplc="DD3AB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06A0F"/>
    <w:multiLevelType w:val="hybridMultilevel"/>
    <w:tmpl w:val="E1E49F20"/>
    <w:lvl w:ilvl="0" w:tplc="8F9E0FB8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0CDEEA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9D680A"/>
    <w:multiLevelType w:val="hybridMultilevel"/>
    <w:tmpl w:val="725A433C"/>
    <w:lvl w:ilvl="0" w:tplc="CC708D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8161">
    <w:abstractNumId w:val="3"/>
  </w:num>
  <w:num w:numId="2" w16cid:durableId="661196557">
    <w:abstractNumId w:val="0"/>
  </w:num>
  <w:num w:numId="3" w16cid:durableId="1867139795">
    <w:abstractNumId w:val="2"/>
  </w:num>
  <w:num w:numId="4" w16cid:durableId="99379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8B"/>
    <w:rsid w:val="00A835D7"/>
    <w:rsid w:val="00EB5343"/>
    <w:rsid w:val="00F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CF43"/>
  <w15:chartTrackingRefBased/>
  <w15:docId w15:val="{66F41A85-06C0-484F-A293-7987794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4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4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4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4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4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4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4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4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4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4B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4B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4B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4B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4B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4B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4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4B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4B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4B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4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4B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4B8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6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1607</Characters>
  <Application>Microsoft Office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2025-02-25T17:30:00Z</dcterms:created>
  <dcterms:modified xsi:type="dcterms:W3CDTF">2025-02-25T17:48:00Z</dcterms:modified>
</cp:coreProperties>
</file>