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9D1C" w14:textId="7D944D2E" w:rsidR="002624A3" w:rsidRDefault="006E6524">
      <w:r>
        <w:t>Modul</w:t>
      </w:r>
      <w:r w:rsidR="0057251F">
        <w:t xml:space="preserve"> 11: </w:t>
      </w:r>
      <w:r>
        <w:t xml:space="preserve"> Er globalisering godt? Skaber de</w:t>
      </w:r>
      <w:r w:rsidR="0057251F">
        <w:t>n</w:t>
      </w:r>
      <w:r>
        <w:t xml:space="preserve"> global retfærdighed?</w:t>
      </w:r>
    </w:p>
    <w:p w14:paraId="73073457" w14:textId="36B3B14D" w:rsidR="006E6524" w:rsidRDefault="006E6524">
      <w:r>
        <w:t>Materiale: Økonomiens kernestof s. 211-212 + Global Politik 5 s. 135-141</w:t>
      </w:r>
    </w:p>
    <w:p w14:paraId="662057D5" w14:textId="5686BAD5" w:rsidR="00677C6B" w:rsidRDefault="00677C6B">
      <w:r>
        <w:t>På timen anvendes</w:t>
      </w:r>
      <w:r w:rsidRPr="00E86F3D">
        <w:rPr>
          <w:rFonts w:ascii="Calibri" w:hAnsi="Calibri" w:cs="Calibri"/>
        </w:rPr>
        <w:t xml:space="preserve"> </w:t>
      </w:r>
      <w:hyperlink r:id="rId5" w:history="1">
        <w:r w:rsidRPr="00E86F3D">
          <w:rPr>
            <w:rStyle w:val="Hyperlink"/>
            <w:rFonts w:ascii="Calibri" w:hAnsi="Calibri" w:cs="Calibri"/>
          </w:rPr>
          <w:t>https://www.verdensmaalene.dk/maal</w:t>
        </w:r>
      </w:hyperlink>
      <w:r>
        <w:t xml:space="preserve"> </w:t>
      </w:r>
    </w:p>
    <w:p w14:paraId="3BD9401E" w14:textId="77777777" w:rsidR="006E6524" w:rsidRDefault="006E6524"/>
    <w:p w14:paraId="15F46024" w14:textId="5C6C4858" w:rsidR="006E6524" w:rsidRDefault="006E6524">
      <w:r>
        <w:t>Aktuelt: Freja</w:t>
      </w:r>
    </w:p>
    <w:p w14:paraId="6B0F2E35" w14:textId="77777777" w:rsidR="006E6524" w:rsidRDefault="006E6524"/>
    <w:p w14:paraId="3B1EE684" w14:textId="6C12C834" w:rsidR="006E6524" w:rsidRDefault="006E6524" w:rsidP="006E6524">
      <w:r>
        <w:t>Dagens emne: Er globalisering positiv? Skaber de</w:t>
      </w:r>
      <w:r w:rsidR="0057251F">
        <w:t>n</w:t>
      </w:r>
      <w:r>
        <w:t xml:space="preserve"> en positiv og mere retfærdig verden?</w:t>
      </w:r>
    </w:p>
    <w:p w14:paraId="23767210" w14:textId="08CB6DB2" w:rsidR="006E6524" w:rsidRDefault="006E6524" w:rsidP="006E6524">
      <w:pPr>
        <w:ind w:firstLine="1304"/>
      </w:pPr>
      <w:r>
        <w:t xml:space="preserve">  Syn på globalisering: Figur 15.2 i Økonomiens kernestof</w:t>
      </w:r>
    </w:p>
    <w:p w14:paraId="0A1F2273" w14:textId="1E335454" w:rsidR="006E6524" w:rsidRDefault="006E6524" w:rsidP="006E6524">
      <w:pPr>
        <w:pStyle w:val="Listeafsnit"/>
        <w:numPr>
          <w:ilvl w:val="0"/>
          <w:numId w:val="2"/>
        </w:numPr>
      </w:pPr>
      <w:r>
        <w:t>Neoliberalismen</w:t>
      </w:r>
    </w:p>
    <w:p w14:paraId="7FC22A51" w14:textId="4091209E" w:rsidR="006E6524" w:rsidRDefault="006E6524" w:rsidP="006E6524">
      <w:pPr>
        <w:pStyle w:val="Listeafsnit"/>
        <w:numPr>
          <w:ilvl w:val="0"/>
          <w:numId w:val="2"/>
        </w:numPr>
      </w:pPr>
      <w:r>
        <w:t>Marxismen</w:t>
      </w:r>
    </w:p>
    <w:p w14:paraId="1A89BA3D" w14:textId="70720577" w:rsidR="006E6524" w:rsidRDefault="006E6524" w:rsidP="006E6524">
      <w:pPr>
        <w:pStyle w:val="Listeafsnit"/>
        <w:numPr>
          <w:ilvl w:val="0"/>
          <w:numId w:val="2"/>
        </w:numPr>
      </w:pPr>
      <w:r>
        <w:t>Neomerkantilismen</w:t>
      </w:r>
    </w:p>
    <w:p w14:paraId="26EF08D6" w14:textId="77777777" w:rsidR="007D21FF" w:rsidRDefault="007D21FF" w:rsidP="007D21FF"/>
    <w:p w14:paraId="70855CD3" w14:textId="296B9313" w:rsidR="007D21FF" w:rsidRDefault="007D21FF" w:rsidP="007D21FF">
      <w:r>
        <w:rPr>
          <w:noProof/>
        </w:rPr>
        <w:drawing>
          <wp:inline distT="0" distB="0" distL="0" distR="0" wp14:anchorId="1163554A" wp14:editId="5CD62099">
            <wp:extent cx="6120130" cy="1909445"/>
            <wp:effectExtent l="0" t="0" r="0" b="0"/>
            <wp:docPr id="1141875937" name="Billede 2" descr="Et billede, der indeholder tekst, skærmbillede, Font/skrifttype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75937" name="Billede 2" descr="Et billede, der indeholder tekst, skærmbillede, Font/skrifttype, linje/rækk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B8A19" w14:textId="77777777" w:rsidR="007D21FF" w:rsidRDefault="007D21FF" w:rsidP="007D21FF"/>
    <w:p w14:paraId="37D29BFE" w14:textId="41BCBBD2" w:rsidR="007D21FF" w:rsidRDefault="007D21FF" w:rsidP="007D21FF">
      <w:r>
        <w:rPr>
          <w:noProof/>
        </w:rPr>
        <w:drawing>
          <wp:inline distT="0" distB="0" distL="0" distR="0" wp14:anchorId="700EE0DC" wp14:editId="33018849">
            <wp:extent cx="6120130" cy="2876550"/>
            <wp:effectExtent l="0" t="0" r="0" b="0"/>
            <wp:docPr id="1083525322" name="Billede 3" descr="Et billede, der indeholder tekst, skærmbillede, diagram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25322" name="Billede 3" descr="Et billede, der indeholder tekst, skærmbillede, diagram, Font/skrifttyp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80B88" w14:textId="654D4051" w:rsidR="007D21FF" w:rsidRDefault="007D21FF" w:rsidP="007D21FF">
      <w:r>
        <w:rPr>
          <w:noProof/>
        </w:rPr>
        <w:lastRenderedPageBreak/>
        <w:drawing>
          <wp:inline distT="0" distB="0" distL="0" distR="0" wp14:anchorId="5FA9576A" wp14:editId="05019431">
            <wp:extent cx="6120130" cy="7211695"/>
            <wp:effectExtent l="0" t="0" r="0" b="8255"/>
            <wp:docPr id="518221909" name="Billede 1" descr="Et billede, der indeholder tekst, skærmbillede, nummer/tal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21909" name="Billede 1" descr="Et billede, der indeholder tekst, skærmbillede, nummer/tal, Font/skrifttype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1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AEDF1" w14:textId="77777777" w:rsidR="007D21FF" w:rsidRDefault="007D21FF" w:rsidP="007D21FF"/>
    <w:p w14:paraId="4659B9E1" w14:textId="167919FC" w:rsidR="007D21FF" w:rsidRDefault="00677C6B" w:rsidP="007D21FF">
      <w:r>
        <w:t>Opgave:</w:t>
      </w:r>
    </w:p>
    <w:p w14:paraId="0ADC4680" w14:textId="2F9FCCA5" w:rsidR="007D21FF" w:rsidRDefault="007D21FF" w:rsidP="007D21FF">
      <w:pPr>
        <w:pStyle w:val="Listeafsnit"/>
        <w:numPr>
          <w:ilvl w:val="0"/>
          <w:numId w:val="3"/>
        </w:numPr>
        <w:rPr>
          <w:rFonts w:ascii="Calibri" w:hAnsi="Calibri" w:cs="Calibri"/>
        </w:rPr>
      </w:pPr>
      <w:r>
        <w:t>Undersøg på baggrund af figurer og tabellerne s. 135-141</w:t>
      </w:r>
      <w:r>
        <w:rPr>
          <w:rFonts w:ascii="Calibri" w:hAnsi="Calibri" w:cs="Calibri"/>
        </w:rPr>
        <w:t xml:space="preserve"> hvordan det går med </w:t>
      </w:r>
      <w:r>
        <w:rPr>
          <w:rFonts w:ascii="Calibri" w:hAnsi="Calibri" w:cs="Calibri"/>
        </w:rPr>
        <w:t xml:space="preserve">reduktionen af </w:t>
      </w:r>
      <w:r>
        <w:rPr>
          <w:rFonts w:ascii="Calibri" w:hAnsi="Calibri" w:cs="Calibri"/>
        </w:rPr>
        <w:t>fattigdo</w:t>
      </w:r>
      <w:r>
        <w:rPr>
          <w:rFonts w:ascii="Calibri" w:hAnsi="Calibri" w:cs="Calibri"/>
        </w:rPr>
        <w:t>m og ulighed</w:t>
      </w:r>
      <w:r>
        <w:rPr>
          <w:rFonts w:ascii="Calibri" w:hAnsi="Calibri" w:cs="Calibri"/>
        </w:rPr>
        <w:t xml:space="preserve"> i verden (og pointerne fra teksten).</w:t>
      </w:r>
    </w:p>
    <w:p w14:paraId="3F895F90" w14:textId="650523BE" w:rsidR="007D21FF" w:rsidRDefault="007D21FF" w:rsidP="007D21FF">
      <w:pPr>
        <w:pStyle w:val="Listeafsni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Undersøg aktuel status på fattigdomsreduktion ud fra linket.</w:t>
      </w:r>
      <w:r w:rsidR="00677C6B">
        <w:rPr>
          <w:rFonts w:ascii="Calibri" w:hAnsi="Calibri" w:cs="Calibri"/>
        </w:rPr>
        <w:t xml:space="preserve"> </w:t>
      </w:r>
      <w:hyperlink r:id="rId9" w:history="1">
        <w:r w:rsidR="00677C6B" w:rsidRPr="0026401B">
          <w:rPr>
            <w:rStyle w:val="Hyperlink"/>
            <w:rFonts w:ascii="Calibri" w:hAnsi="Calibri" w:cs="Calibri"/>
          </w:rPr>
          <w:t>https://www.verdensmaalene.dk/maal</w:t>
        </w:r>
      </w:hyperlink>
      <w:r w:rsidR="00677C6B">
        <w:rPr>
          <w:rFonts w:ascii="Calibri" w:hAnsi="Calibri" w:cs="Calibri"/>
        </w:rPr>
        <w:t xml:space="preserve"> </w:t>
      </w:r>
    </w:p>
    <w:p w14:paraId="1423E098" w14:textId="5F86A25A" w:rsidR="007D21FF" w:rsidRDefault="007D21FF" w:rsidP="007D21FF">
      <w:pPr>
        <w:pStyle w:val="Listeafsni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Hvordan kan vi forklare udviklingen i fattigdom</w:t>
      </w:r>
      <w:r w:rsidR="00295845">
        <w:rPr>
          <w:rFonts w:ascii="Calibri" w:hAnsi="Calibri" w:cs="Calibri"/>
        </w:rPr>
        <w:t xml:space="preserve"> og ulighed</w:t>
      </w:r>
      <w:r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Hvad vil </w:t>
      </w:r>
      <w:r w:rsidR="00677C6B">
        <w:rPr>
          <w:rFonts w:ascii="Calibri" w:hAnsi="Calibri" w:cs="Calibri"/>
        </w:rPr>
        <w:t>de økonomiske ismer (figur 15.2) eller ideologierne ovenfor (figur 4.8 ovenfor) pege på?</w:t>
      </w:r>
    </w:p>
    <w:p w14:paraId="317A754D" w14:textId="3F6BF36C" w:rsidR="007D21FF" w:rsidRDefault="007D21FF" w:rsidP="007D21FF"/>
    <w:p w14:paraId="11467DFD" w14:textId="77777777" w:rsidR="007D21FF" w:rsidRDefault="007D21FF" w:rsidP="006E6524">
      <w:pPr>
        <w:pStyle w:val="Listeafsnit"/>
        <w:ind w:left="1664"/>
      </w:pPr>
    </w:p>
    <w:p w14:paraId="219AC054" w14:textId="77777777" w:rsidR="006E6524" w:rsidRDefault="006E6524" w:rsidP="006E6524"/>
    <w:p w14:paraId="17A139A1" w14:textId="77777777" w:rsidR="006E6524" w:rsidRDefault="006E6524" w:rsidP="006E6524"/>
    <w:p w14:paraId="76C7D137" w14:textId="77777777" w:rsidR="006E6524" w:rsidRDefault="006E6524"/>
    <w:p w14:paraId="00EEE791" w14:textId="77777777" w:rsidR="006E6524" w:rsidRDefault="006E6524"/>
    <w:p w14:paraId="028F9D16" w14:textId="77777777" w:rsidR="006E6524" w:rsidRDefault="006E6524"/>
    <w:sectPr w:rsidR="006E65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D43D3"/>
    <w:multiLevelType w:val="hybridMultilevel"/>
    <w:tmpl w:val="6D04BB38"/>
    <w:lvl w:ilvl="0" w:tplc="5FD62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794A31"/>
    <w:multiLevelType w:val="hybridMultilevel"/>
    <w:tmpl w:val="6DA497A2"/>
    <w:lvl w:ilvl="0" w:tplc="83FCD7EE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7DF62222"/>
    <w:multiLevelType w:val="hybridMultilevel"/>
    <w:tmpl w:val="724ADB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419651">
    <w:abstractNumId w:val="2"/>
  </w:num>
  <w:num w:numId="2" w16cid:durableId="812867888">
    <w:abstractNumId w:val="1"/>
  </w:num>
  <w:num w:numId="3" w16cid:durableId="38083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24"/>
    <w:rsid w:val="001A00C0"/>
    <w:rsid w:val="002624A3"/>
    <w:rsid w:val="00295845"/>
    <w:rsid w:val="0057251F"/>
    <w:rsid w:val="00677C6B"/>
    <w:rsid w:val="006E6524"/>
    <w:rsid w:val="007D21FF"/>
    <w:rsid w:val="00AB6191"/>
    <w:rsid w:val="00E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D25F"/>
  <w15:chartTrackingRefBased/>
  <w15:docId w15:val="{206F8BC4-0A42-46B8-9C6D-5E0AB7A9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6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6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6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6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6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6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6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6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6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6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6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65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65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65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65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65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65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E6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E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E6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E6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E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E65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E652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E65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E6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E65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E65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77C6B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77C6B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77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verdensmaalene.dk/ma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rdensmaalene.dk/ma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2025-02-25T09:03:00Z</dcterms:created>
  <dcterms:modified xsi:type="dcterms:W3CDTF">2025-02-25T09:28:00Z</dcterms:modified>
</cp:coreProperties>
</file>