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E0CA" w14:textId="50258E16" w:rsidR="00645D15" w:rsidRDefault="00F3220F" w:rsidP="00240737">
      <w:pPr>
        <w:pStyle w:val="Title"/>
      </w:pPr>
      <w:r>
        <w:t xml:space="preserve">Bølger - Arbejdsark </w:t>
      </w:r>
      <w:r w:rsidR="00240737">
        <w:t>3</w:t>
      </w:r>
      <w:r>
        <w:t xml:space="preserve"> - Lydens hastighed </w:t>
      </w:r>
    </w:p>
    <w:p w14:paraId="345D9F74" w14:textId="00D79618" w:rsidR="00645D15" w:rsidRDefault="00645D15" w:rsidP="00645D15"/>
    <w:p w14:paraId="05076FC7" w14:textId="57E6479C" w:rsidR="006C69AA" w:rsidRDefault="006C69AA" w:rsidP="006C69AA">
      <w:pPr>
        <w:pStyle w:val="Heading2"/>
      </w:pPr>
      <w:r>
        <w:t>OPGAVE 1 - Eksperiment</w:t>
      </w:r>
    </w:p>
    <w:p w14:paraId="72DEEDD2" w14:textId="1E76E936" w:rsidR="006C69AA" w:rsidRDefault="006C69AA" w:rsidP="006C69AA">
      <w:r>
        <w:t>Læs vejledningen til eksperimentet ”Lydens hastighed”.</w:t>
      </w:r>
    </w:p>
    <w:p w14:paraId="610CF0D0" w14:textId="2C0941F0" w:rsidR="006C69AA" w:rsidRDefault="006C69AA" w:rsidP="006C69AA">
      <w:r>
        <w:t>Du kan lave målingerne, når du bliver kaldt op.</w:t>
      </w:r>
    </w:p>
    <w:p w14:paraId="70ED4CD2" w14:textId="77777777" w:rsidR="006C69AA" w:rsidRPr="006C69AA" w:rsidRDefault="006C69AA" w:rsidP="006C69AA"/>
    <w:p w14:paraId="06BAF0BF" w14:textId="2C26B352" w:rsidR="00645D15" w:rsidRDefault="00F3220F" w:rsidP="00F3220F">
      <w:pPr>
        <w:pStyle w:val="Heading2"/>
      </w:pPr>
      <w:r>
        <w:rPr>
          <w:noProof/>
          <w:lang w:eastAsia="da-DK"/>
        </w:rPr>
        <w:drawing>
          <wp:anchor distT="0" distB="0" distL="114300" distR="114300" simplePos="0" relativeHeight="251659776" behindDoc="0" locked="0" layoutInCell="1" allowOverlap="1" wp14:anchorId="526EC472" wp14:editId="3026291E">
            <wp:simplePos x="0" y="0"/>
            <wp:positionH relativeFrom="column">
              <wp:posOffset>4804410</wp:posOffset>
            </wp:positionH>
            <wp:positionV relativeFrom="paragraph">
              <wp:posOffset>5080</wp:posOffset>
            </wp:positionV>
            <wp:extent cx="1727200" cy="1248410"/>
            <wp:effectExtent l="0" t="0" r="6350" b="8890"/>
            <wp:wrapSquare wrapText="bothSides"/>
            <wp:docPr id="4" name="Billede 4" descr="Billedresultat for kaptajn hadd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kaptajn hadd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D15">
        <w:t>OPGAVE</w:t>
      </w:r>
      <w:r>
        <w:t xml:space="preserve"> </w:t>
      </w:r>
      <w:r w:rsidR="006C69AA">
        <w:t>2</w:t>
      </w:r>
      <w:r>
        <w:t xml:space="preserve"> - Torden og lynild</w:t>
      </w:r>
    </w:p>
    <w:p w14:paraId="4CB28D6D" w14:textId="55A0E89B" w:rsidR="00645D15" w:rsidRPr="000734DE" w:rsidRDefault="00645D15" w:rsidP="00645D15">
      <w:pPr>
        <w:rPr>
          <w:rFonts w:ascii="Traveling _Typewriter" w:hAnsi="Traveling _Typewriter"/>
        </w:rPr>
      </w:pPr>
      <w:r>
        <w:rPr>
          <w:rFonts w:ascii="Traveling _Typewriter" w:hAnsi="Traveling _Typewriter"/>
        </w:rPr>
        <w:t xml:space="preserve">Ole har lært af sin bedstemor, at han </w:t>
      </w:r>
      <w:r w:rsidR="005528D0">
        <w:rPr>
          <w:rFonts w:ascii="Traveling _Typewriter" w:hAnsi="Traveling _Typewriter"/>
        </w:rPr>
        <w:t xml:space="preserve">kan </w:t>
      </w:r>
      <w:r>
        <w:rPr>
          <w:rFonts w:ascii="Traveling _Typewriter" w:hAnsi="Traveling _Typewriter"/>
        </w:rPr>
        <w:t xml:space="preserve">finde ud af, hvor langt et tordenvejr er væk, ved at tælle sekunder fra han ser lynet til han hører tordenbraget. For hvert sekund han kan tælle, er tordenvejret 1 km væk. </w:t>
      </w:r>
      <w:r>
        <w:rPr>
          <w:rFonts w:ascii="Traveling _Typewriter" w:hAnsi="Traveling _Typewriter"/>
        </w:rPr>
        <w:br/>
        <w:t>Mon det kan passe? Det skal du undersøge i denne opgave.</w:t>
      </w:r>
    </w:p>
    <w:p w14:paraId="78E877B8" w14:textId="1D3A0A5C" w:rsidR="00645D15" w:rsidRPr="00DD0FE1" w:rsidRDefault="00DD0FE1" w:rsidP="00DD0FE1">
      <w:r>
        <w:t xml:space="preserve">Lys fart er ca. </w:t>
      </w:r>
      <m:oMath>
        <m:r>
          <w:rPr>
            <w:rFonts w:ascii="Cambria Math" w:hAnsi="Cambria Math"/>
          </w:rPr>
          <m:t>300.000.000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.</m:t>
        </m:r>
      </m:oMath>
      <w:r w:rsidRPr="00DD0FE1">
        <w:rPr>
          <w:rFonts w:eastAsiaTheme="minorEastAsia"/>
        </w:rPr>
        <w:t xml:space="preserve"> Og lydens fart er ca. </w:t>
      </w:r>
      <m:oMath>
        <m:r>
          <w:rPr>
            <w:rFonts w:ascii="Cambria Math" w:eastAsiaTheme="minorEastAsia" w:hAnsi="Cambria Math"/>
          </w:rPr>
          <m:t>340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Pr="00DD0FE1">
        <w:rPr>
          <w:rFonts w:eastAsiaTheme="minorEastAsia"/>
        </w:rPr>
        <w:t>.</w:t>
      </w:r>
    </w:p>
    <w:p w14:paraId="0945C7FB" w14:textId="7D658E46" w:rsidR="00645D15" w:rsidRDefault="00240737" w:rsidP="00645D15">
      <w:pPr>
        <w:pStyle w:val="ListParagraph"/>
        <w:numPr>
          <w:ilvl w:val="0"/>
          <w:numId w:val="1"/>
        </w:num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15DCB5" wp14:editId="50833CF2">
                <wp:simplePos x="0" y="0"/>
                <wp:positionH relativeFrom="column">
                  <wp:posOffset>41910</wp:posOffset>
                </wp:positionH>
                <wp:positionV relativeFrom="paragraph">
                  <wp:posOffset>510540</wp:posOffset>
                </wp:positionV>
                <wp:extent cx="5986145" cy="1060450"/>
                <wp:effectExtent l="0" t="0" r="8255" b="19050"/>
                <wp:wrapSquare wrapText="bothSides"/>
                <wp:docPr id="93772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D9173" w14:textId="77777777" w:rsidR="00240737" w:rsidRDefault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5D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pt;margin-top:40.2pt;width:471.35pt;height:83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" fillcolor="white [3201]" strokeweight=".5pt">
                <v:textbox>
                  <w:txbxContent>
                    <w:p w14:paraId="588D9173" w14:textId="77777777" w:rsidR="00240737" w:rsidRDefault="00240737"/>
                  </w:txbxContent>
                </v:textbox>
                <w10:wrap type="square"/>
              </v:shape>
            </w:pict>
          </mc:Fallback>
        </mc:AlternateContent>
      </w:r>
      <w:r w:rsidR="00DD0FE1">
        <w:rPr>
          <w:rFonts w:eastAsiaTheme="minorEastAsia"/>
        </w:rPr>
        <w:t xml:space="preserve">Brug formlen for beregning af fart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Afstand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Tid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="00DD0FE1">
        <w:rPr>
          <w:rFonts w:eastAsiaTheme="minorEastAsia"/>
        </w:rPr>
        <w:t xml:space="preserve"> og solve i </w:t>
      </w:r>
      <w:r w:rsidR="00885331">
        <w:rPr>
          <w:rFonts w:eastAsiaTheme="minorEastAsia"/>
        </w:rPr>
        <w:t>TI-N</w:t>
      </w:r>
      <w:r w:rsidR="00DD0FE1">
        <w:rPr>
          <w:rFonts w:eastAsiaTheme="minorEastAsia"/>
        </w:rPr>
        <w:t xml:space="preserve">spire til at beregne, hvor lang tid det tager for lys at bevæge sig </w:t>
      </w:r>
      <m:oMath>
        <m:r>
          <w:rPr>
            <w:rFonts w:ascii="Cambria Math" w:eastAsiaTheme="minorEastAsia" w:hAnsi="Cambria Math"/>
          </w:rPr>
          <m:t>1000 m</m:t>
        </m:r>
      </m:oMath>
      <w:r w:rsidR="00DD0FE1">
        <w:rPr>
          <w:rFonts w:eastAsiaTheme="minorEastAsia"/>
        </w:rPr>
        <w:t>.</w:t>
      </w:r>
    </w:p>
    <w:p w14:paraId="39746EE5" w14:textId="5D1E18F9" w:rsidR="00645D15" w:rsidRDefault="00240737" w:rsidP="00645D15">
      <w:pPr>
        <w:pStyle w:val="ListParagraph"/>
        <w:numPr>
          <w:ilvl w:val="0"/>
          <w:numId w:val="1"/>
        </w:num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BC4E0F" wp14:editId="77DE256C">
                <wp:simplePos x="0" y="0"/>
                <wp:positionH relativeFrom="column">
                  <wp:posOffset>42672</wp:posOffset>
                </wp:positionH>
                <wp:positionV relativeFrom="paragraph">
                  <wp:posOffset>1367282</wp:posOffset>
                </wp:positionV>
                <wp:extent cx="5986145" cy="1060450"/>
                <wp:effectExtent l="0" t="0" r="8255" b="19050"/>
                <wp:wrapSquare wrapText="bothSides"/>
                <wp:docPr id="19646299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7985F" w14:textId="77777777" w:rsidR="00240737" w:rsidRDefault="00240737" w:rsidP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4E0F" id="_x0000_s1027" type="#_x0000_t202" style="position:absolute;left:0;text-align:left;margin-left:3.35pt;margin-top:107.65pt;width:471.35pt;height:83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" fillcolor="white [3201]" strokeweight=".5pt">
                <v:textbox>
                  <w:txbxContent>
                    <w:p w14:paraId="2FC7985F" w14:textId="77777777" w:rsidR="00240737" w:rsidRDefault="00240737" w:rsidP="00240737"/>
                  </w:txbxContent>
                </v:textbox>
                <w10:wrap type="square"/>
              </v:shape>
            </w:pict>
          </mc:Fallback>
        </mc:AlternateContent>
      </w:r>
      <w:r w:rsidR="00645D15">
        <w:t xml:space="preserve">Hvor lang tid tager det lyden at bevæge sig </w:t>
      </w:r>
      <m:oMath>
        <m:r>
          <w:rPr>
            <w:rFonts w:ascii="Cambria Math" w:hAnsi="Cambria Math"/>
          </w:rPr>
          <m:t xml:space="preserve">1000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645D15">
        <w:t>?</w:t>
      </w:r>
    </w:p>
    <w:p w14:paraId="1D6CD604" w14:textId="514F1E26" w:rsidR="00645D15" w:rsidRDefault="00240737" w:rsidP="00645D15">
      <w:pPr>
        <w:pStyle w:val="ListParagraph"/>
        <w:numPr>
          <w:ilvl w:val="0"/>
          <w:numId w:val="1"/>
        </w:num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EBC8E7" wp14:editId="7A3D39AD">
                <wp:simplePos x="0" y="0"/>
                <wp:positionH relativeFrom="column">
                  <wp:posOffset>42672</wp:posOffset>
                </wp:positionH>
                <wp:positionV relativeFrom="paragraph">
                  <wp:posOffset>1496695</wp:posOffset>
                </wp:positionV>
                <wp:extent cx="5986145" cy="1060450"/>
                <wp:effectExtent l="0" t="0" r="8255" b="19050"/>
                <wp:wrapSquare wrapText="bothSides"/>
                <wp:docPr id="2054491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ECDBD" w14:textId="77777777" w:rsidR="00240737" w:rsidRDefault="00240737" w:rsidP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C8E7" id="_x0000_s1028" type="#_x0000_t202" style="position:absolute;left:0;text-align:left;margin-left:3.35pt;margin-top:117.85pt;width:471.35pt;height:83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" fillcolor="white [3201]" strokeweight=".5pt">
                <v:textbox>
                  <w:txbxContent>
                    <w:p w14:paraId="1A2ECDBD" w14:textId="77777777" w:rsidR="00240737" w:rsidRDefault="00240737" w:rsidP="00240737"/>
                  </w:txbxContent>
                </v:textbox>
                <w10:wrap type="square"/>
              </v:shape>
            </w:pict>
          </mc:Fallback>
        </mc:AlternateContent>
      </w:r>
      <w:r w:rsidR="00645D15">
        <w:t>Formuler en tommelfingerregel for</w:t>
      </w:r>
      <w:r w:rsidR="00DD0FE1">
        <w:t>,</w:t>
      </w:r>
      <w:r w:rsidR="00645D15">
        <w:t xml:space="preserve"> hvordan man kan tælle sig frem til, hvor langt væk et tordenvejr er.</w:t>
      </w:r>
    </w:p>
    <w:p w14:paraId="71C172E6" w14:textId="77777777" w:rsidR="0074310D" w:rsidRDefault="0074310D">
      <w:r>
        <w:br w:type="page"/>
      </w:r>
    </w:p>
    <w:p w14:paraId="735B096D" w14:textId="19DA9637" w:rsidR="00645D15" w:rsidRDefault="00645D15" w:rsidP="00645D15">
      <w:pPr>
        <w:pStyle w:val="ListParagraph"/>
        <w:numPr>
          <w:ilvl w:val="0"/>
          <w:numId w:val="1"/>
        </w:numPr>
      </w:pPr>
      <w:r>
        <w:lastRenderedPageBreak/>
        <w:t>Hvorfor er det ikke nødvendigt at tage den tid med som lyset bruger fra lynet til observatøren?</w:t>
      </w:r>
    </w:p>
    <w:p w14:paraId="0685A0B9" w14:textId="76905162" w:rsidR="00645D15" w:rsidRDefault="00240737" w:rsidP="00645D15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8F1A42" wp14:editId="21EF20FB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986145" cy="1060450"/>
                <wp:effectExtent l="0" t="0" r="8255" b="19050"/>
                <wp:wrapSquare wrapText="bothSides"/>
                <wp:docPr id="7598760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482CD" w14:textId="77777777" w:rsidR="00240737" w:rsidRDefault="00240737" w:rsidP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1A42" id="_x0000_s1029" type="#_x0000_t202" style="position:absolute;margin-left:0;margin-top:22.55pt;width:471.35pt;height:83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" fillcolor="white [3201]" strokeweight=".5pt">
                <v:textbox>
                  <w:txbxContent>
                    <w:p w14:paraId="634482CD" w14:textId="77777777" w:rsidR="00240737" w:rsidRDefault="00240737" w:rsidP="00240737"/>
                  </w:txbxContent>
                </v:textbox>
                <w10:wrap type="square"/>
              </v:shape>
            </w:pict>
          </mc:Fallback>
        </mc:AlternateContent>
      </w:r>
    </w:p>
    <w:p w14:paraId="4F739214" w14:textId="4C202BCE" w:rsidR="00645D15" w:rsidRDefault="00DD0FE1" w:rsidP="006C69AA">
      <w:pPr>
        <w:pStyle w:val="Heading2"/>
      </w:pPr>
      <w:r>
        <w:t>OPGAVE 3</w:t>
      </w:r>
    </w:p>
    <w:p w14:paraId="01C23D59" w14:textId="0B0ADABB" w:rsidR="009218DF" w:rsidRDefault="00DD0FE1" w:rsidP="009218DF">
      <w:r>
        <w:t>Optag e</w:t>
      </w:r>
      <w:r w:rsidR="00812DAE">
        <w:t>n</w:t>
      </w:r>
      <w:r>
        <w:t xml:space="preserve"> film på boldbanen, hvor man kan se, at </w:t>
      </w:r>
      <w:r w:rsidR="006C69AA">
        <w:t>lyden er forsinket.</w:t>
      </w:r>
    </w:p>
    <w:p w14:paraId="1FB7DDF0" w14:textId="77777777" w:rsidR="00645D15" w:rsidRPr="009218DF" w:rsidRDefault="00645D15" w:rsidP="009218DF">
      <w:pPr>
        <w:pStyle w:val="Caption"/>
        <w:rPr>
          <w:i w:val="0"/>
        </w:rPr>
      </w:pPr>
    </w:p>
    <w:p w14:paraId="6BC9FD67" w14:textId="5E8B854C" w:rsidR="00B26050" w:rsidRDefault="00A4078B">
      <w:pPr>
        <w:rPr>
          <w:b/>
          <w:bCs/>
          <w:sz w:val="32"/>
          <w:szCs w:val="32"/>
        </w:rPr>
      </w:pPr>
      <w:r w:rsidRPr="00A4078B">
        <w:rPr>
          <w:b/>
          <w:bCs/>
          <w:sz w:val="32"/>
          <w:szCs w:val="32"/>
        </w:rPr>
        <w:t>EKSTRAOPGAVE</w:t>
      </w:r>
      <w:r w:rsidR="00B411D5">
        <w:rPr>
          <w:b/>
          <w:bCs/>
          <w:sz w:val="32"/>
          <w:szCs w:val="32"/>
        </w:rPr>
        <w:t xml:space="preserve"> (skal laves i TI-Nspire).</w:t>
      </w:r>
    </w:p>
    <w:p w14:paraId="7E8D4E40" w14:textId="77777777" w:rsidR="00A4078B" w:rsidRDefault="00A4078B" w:rsidP="00A4078B">
      <w:r w:rsidRPr="00A4078B">
        <w:t>I tabellen ses målinger for 8 forskellige afstande</w:t>
      </w:r>
    </w:p>
    <w:tbl>
      <w:tblPr>
        <w:tblpPr w:leftFromText="180" w:rightFromText="180" w:vertAnchor="text" w:horzAnchor="margin" w:tblpXSpec="center" w:tblpY="32"/>
        <w:tblW w:w="96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0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31571D" w:rsidRPr="0031571D" w14:paraId="745EB074" w14:textId="77777777" w:rsidTr="0031571D">
        <w:trPr>
          <w:trHeight w:val="595"/>
        </w:trPr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31A1A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rPr>
                <w:b/>
                <w:bCs/>
              </w:rPr>
              <w:t>Afstanden s i cm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D03A8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87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FDF4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103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83CC7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112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06E8B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125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D9294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148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D0791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166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80A4F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171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06139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194</w:t>
            </w:r>
          </w:p>
        </w:tc>
      </w:tr>
      <w:tr w:rsidR="0031571D" w:rsidRPr="0031571D" w14:paraId="46423434" w14:textId="77777777" w:rsidTr="0031571D">
        <w:trPr>
          <w:trHeight w:val="595"/>
        </w:trPr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44FCB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rPr>
                <w:b/>
                <w:bCs/>
              </w:rPr>
              <w:t>Tiden t i ms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6101E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2,496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4FBA1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3,022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63A2F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3,249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31017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3,664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D153A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4,324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427DC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4,851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A224D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4,928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2B5B9" w14:textId="77777777" w:rsidR="0031571D" w:rsidRPr="0031571D" w:rsidRDefault="0031571D" w:rsidP="0031571D">
            <w:pPr>
              <w:rPr>
                <w:lang w:val="en-DK"/>
              </w:rPr>
            </w:pPr>
            <w:r w:rsidRPr="0031571D">
              <w:t>5,613</w:t>
            </w:r>
          </w:p>
        </w:tc>
      </w:tr>
    </w:tbl>
    <w:p w14:paraId="459ED3D1" w14:textId="77777777" w:rsidR="0031571D" w:rsidRPr="00A4078B" w:rsidRDefault="0031571D" w:rsidP="00A4078B">
      <w:pPr>
        <w:rPr>
          <w:lang w:val="en-DK"/>
        </w:rPr>
      </w:pPr>
    </w:p>
    <w:p w14:paraId="32655BB6" w14:textId="77777777" w:rsidR="00AE1412" w:rsidRPr="00AE1412" w:rsidRDefault="00AE1412" w:rsidP="00AE1412">
      <w:pPr>
        <w:numPr>
          <w:ilvl w:val="0"/>
          <w:numId w:val="2"/>
        </w:numPr>
        <w:rPr>
          <w:lang w:val="en-DK"/>
        </w:rPr>
      </w:pPr>
      <w:r w:rsidRPr="00AE1412">
        <w:t>Omregn tiden t og afstanden s til standard-enheder (SI-enheder)</w:t>
      </w:r>
    </w:p>
    <w:p w14:paraId="757C35FF" w14:textId="77777777" w:rsidR="00AE1412" w:rsidRPr="00AE1412" w:rsidRDefault="00AE1412" w:rsidP="00AE1412">
      <w:pPr>
        <w:numPr>
          <w:ilvl w:val="0"/>
          <w:numId w:val="2"/>
        </w:numPr>
        <w:rPr>
          <w:lang w:val="en-DK"/>
        </w:rPr>
      </w:pPr>
      <w:r w:rsidRPr="00AE1412">
        <w:t>Indtast dataene i TI-Nspire og lav en (</w:t>
      </w:r>
      <w:proofErr w:type="spellStart"/>
      <w:proofErr w:type="gramStart"/>
      <w:r w:rsidRPr="00AE1412">
        <w:t>t,s</w:t>
      </w:r>
      <w:proofErr w:type="spellEnd"/>
      <w:proofErr w:type="gramEnd"/>
      <w:r w:rsidRPr="00AE1412">
        <w:t>)-graf</w:t>
      </w:r>
    </w:p>
    <w:p w14:paraId="39307285" w14:textId="77777777" w:rsidR="00AE1412" w:rsidRPr="00AE1412" w:rsidRDefault="00AE1412" w:rsidP="00AE1412">
      <w:pPr>
        <w:numPr>
          <w:ilvl w:val="0"/>
          <w:numId w:val="2"/>
        </w:numPr>
        <w:rPr>
          <w:lang w:val="en-DK"/>
        </w:rPr>
      </w:pPr>
      <w:r w:rsidRPr="00AE1412">
        <w:t>Hvis punkter ligger lineært, så lav en lineær regression og bestem stigningstallet med enheder.</w:t>
      </w:r>
    </w:p>
    <w:p w14:paraId="12A62DF6" w14:textId="77777777" w:rsidR="00AE1412" w:rsidRPr="00AE1412" w:rsidRDefault="00AE1412" w:rsidP="00AE1412">
      <w:pPr>
        <w:numPr>
          <w:ilvl w:val="0"/>
          <w:numId w:val="2"/>
        </w:numPr>
        <w:rPr>
          <w:lang w:val="en-DK"/>
        </w:rPr>
      </w:pPr>
      <w:r w:rsidRPr="00AE1412">
        <w:t>Argumenter for, at stigningstallet er lydens hastighed.</w:t>
      </w:r>
    </w:p>
    <w:p w14:paraId="0C3E0173" w14:textId="5E5332F6" w:rsidR="00AE1412" w:rsidRPr="00AE1412" w:rsidRDefault="00AE1412" w:rsidP="00AE1412">
      <w:pPr>
        <w:numPr>
          <w:ilvl w:val="0"/>
          <w:numId w:val="2"/>
        </w:numPr>
        <w:rPr>
          <w:lang w:val="en-DK"/>
        </w:rPr>
      </w:pPr>
      <w:r w:rsidRPr="00AE1412">
        <w:t xml:space="preserve">Lydens hastighed i luft kan med god tilnærmelse beregnes ved formlen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teori</m:t>
            </m:r>
          </m:sub>
        </m:sSub>
        <m:r>
          <w:rPr>
            <w:rFonts w:ascii="Cambria Math" w:hAnsi="Cambria Math"/>
          </w:rPr>
          <m:t>=331,3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temperatur i ℃</m:t>
                </m:r>
              </m:num>
              <m:den>
                <m:r>
                  <w:rPr>
                    <w:rFonts w:ascii="Cambria Math" w:hAnsi="Cambria Math"/>
                  </w:rPr>
                  <m:t>273,15℃</m:t>
                </m:r>
              </m:den>
            </m:f>
          </m:e>
        </m:rad>
      </m:oMath>
      <w:r w:rsidRPr="00AE1412">
        <w:br/>
        <w:t xml:space="preserve">Temperaturen i lokalet var </w:t>
      </w:r>
      <m:oMath>
        <m:r>
          <w:rPr>
            <w:rFonts w:ascii="Cambria Math" w:hAnsi="Cambria Math"/>
          </w:rPr>
          <m:t>22,7℃</m:t>
        </m:r>
      </m:oMath>
      <w:r w:rsidRPr="00AE1412">
        <w:t>.</w:t>
      </w:r>
      <w:r w:rsidRPr="00AE1412">
        <w:br/>
        <w:t>Beregn den teoretiske værdi for lydens hastighed og sammenlign med eksperimentets værdi.</w:t>
      </w:r>
    </w:p>
    <w:p w14:paraId="4800F5CE" w14:textId="77777777" w:rsidR="00A4078B" w:rsidRPr="00A4078B" w:rsidRDefault="00A4078B">
      <w:pPr>
        <w:rPr>
          <w:b/>
          <w:bCs/>
          <w:sz w:val="32"/>
          <w:szCs w:val="32"/>
          <w:lang w:val="en-DK"/>
        </w:rPr>
      </w:pPr>
    </w:p>
    <w:sectPr w:rsidR="00A4078B" w:rsidRPr="00A4078B" w:rsidSect="005528D0">
      <w:footerReference w:type="default" r:id="rId8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CC5F6" w14:textId="77777777" w:rsidR="00943453" w:rsidRDefault="00943453" w:rsidP="00943453">
      <w:pPr>
        <w:spacing w:after="0" w:line="240" w:lineRule="auto"/>
      </w:pPr>
      <w:r>
        <w:separator/>
      </w:r>
    </w:p>
  </w:endnote>
  <w:endnote w:type="continuationSeparator" w:id="0">
    <w:p w14:paraId="7C9E2A96" w14:textId="77777777" w:rsidR="00943453" w:rsidRDefault="00943453" w:rsidP="0094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veling _Typewriter">
    <w:altName w:val="Calibri"/>
    <w:panose1 w:val="020B0604020202020204"/>
    <w:charset w:val="00"/>
    <w:family w:val="modern"/>
    <w:pitch w:val="variable"/>
    <w:sig w:usb0="8000002F" w:usb1="40000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ACFA" w14:textId="651B370C" w:rsidR="00943453" w:rsidRDefault="0094345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BC397" wp14:editId="569BC0EA">
          <wp:simplePos x="0" y="0"/>
          <wp:positionH relativeFrom="column">
            <wp:posOffset>5821299</wp:posOffset>
          </wp:positionH>
          <wp:positionV relativeFrom="paragraph">
            <wp:posOffset>-414274</wp:posOffset>
          </wp:positionV>
          <wp:extent cx="914400" cy="914400"/>
          <wp:effectExtent l="0" t="0" r="0" b="0"/>
          <wp:wrapSquare wrapText="bothSides"/>
          <wp:docPr id="535851432" name="Graphic 1" descr="Wav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51432" name="Graphic 535851432" descr="Wav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D3D0" w14:textId="77777777" w:rsidR="00943453" w:rsidRDefault="00943453" w:rsidP="00943453">
      <w:pPr>
        <w:spacing w:after="0" w:line="240" w:lineRule="auto"/>
      </w:pPr>
      <w:r>
        <w:separator/>
      </w:r>
    </w:p>
  </w:footnote>
  <w:footnote w:type="continuationSeparator" w:id="0">
    <w:p w14:paraId="785AB51C" w14:textId="77777777" w:rsidR="00943453" w:rsidRDefault="00943453" w:rsidP="0094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F5A71"/>
    <w:multiLevelType w:val="hybridMultilevel"/>
    <w:tmpl w:val="B860D6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D60C6"/>
    <w:multiLevelType w:val="hybridMultilevel"/>
    <w:tmpl w:val="99A2750A"/>
    <w:lvl w:ilvl="0" w:tplc="9806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8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8D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C4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01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A5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C9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2112192">
    <w:abstractNumId w:val="0"/>
  </w:num>
  <w:num w:numId="2" w16cid:durableId="132947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15"/>
    <w:rsid w:val="000C68E0"/>
    <w:rsid w:val="00240737"/>
    <w:rsid w:val="002B0717"/>
    <w:rsid w:val="0031571D"/>
    <w:rsid w:val="00356C12"/>
    <w:rsid w:val="005528D0"/>
    <w:rsid w:val="005A394A"/>
    <w:rsid w:val="005E00DF"/>
    <w:rsid w:val="005E4798"/>
    <w:rsid w:val="00645D15"/>
    <w:rsid w:val="006C69AA"/>
    <w:rsid w:val="0074310D"/>
    <w:rsid w:val="00795B90"/>
    <w:rsid w:val="007D0E15"/>
    <w:rsid w:val="00812DAE"/>
    <w:rsid w:val="00846960"/>
    <w:rsid w:val="00860139"/>
    <w:rsid w:val="00885331"/>
    <w:rsid w:val="00890278"/>
    <w:rsid w:val="008B1FC4"/>
    <w:rsid w:val="009218DF"/>
    <w:rsid w:val="00943453"/>
    <w:rsid w:val="009E599A"/>
    <w:rsid w:val="00A4078B"/>
    <w:rsid w:val="00AC60D3"/>
    <w:rsid w:val="00AE1412"/>
    <w:rsid w:val="00AE69DF"/>
    <w:rsid w:val="00AF6027"/>
    <w:rsid w:val="00B26050"/>
    <w:rsid w:val="00B411D5"/>
    <w:rsid w:val="00C7205C"/>
    <w:rsid w:val="00DD0FE1"/>
    <w:rsid w:val="00E84DE6"/>
    <w:rsid w:val="00F05279"/>
    <w:rsid w:val="00F3220F"/>
    <w:rsid w:val="00F62DAA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DA31F"/>
  <w15:chartTrackingRefBased/>
  <w15:docId w15:val="{2D13E535-F1B8-42F7-9468-8EE1B1CC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15"/>
  </w:style>
  <w:style w:type="paragraph" w:styleId="Heading1">
    <w:name w:val="heading 1"/>
    <w:basedOn w:val="Normal"/>
    <w:next w:val="Normal"/>
    <w:link w:val="Heading1Char"/>
    <w:uiPriority w:val="9"/>
    <w:qFormat/>
    <w:rsid w:val="00645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erskrift">
    <w:name w:val="Lærerskrift"/>
    <w:basedOn w:val="NormalWeb"/>
    <w:link w:val="LrerskriftTegn"/>
    <w:qFormat/>
    <w:rsid w:val="00860139"/>
    <w:pPr>
      <w:spacing w:after="0" w:line="240" w:lineRule="auto"/>
    </w:pPr>
    <w:rPr>
      <w:rFonts w:ascii="Courier New" w:eastAsia="Times New Roman" w:hAnsi="Courier New" w:cs="Calibri"/>
      <w:b/>
      <w:color w:val="00B050"/>
      <w:lang w:eastAsia="da-DK"/>
    </w:rPr>
  </w:style>
  <w:style w:type="character" w:customStyle="1" w:styleId="LrerskriftTegn">
    <w:name w:val="Lærerskrift Tegn"/>
    <w:basedOn w:val="DefaultParagraphFont"/>
    <w:link w:val="Lrerskrift"/>
    <w:rsid w:val="00860139"/>
    <w:rPr>
      <w:rFonts w:ascii="Courier New" w:eastAsia="Times New Roman" w:hAnsi="Courier New" w:cs="Calibri"/>
      <w:b/>
      <w:color w:val="00B050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9745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5D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45D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D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D0F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3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453"/>
  </w:style>
  <w:style w:type="paragraph" w:styleId="Footer">
    <w:name w:val="footer"/>
    <w:basedOn w:val="Normal"/>
    <w:link w:val="FooterChar"/>
    <w:uiPriority w:val="99"/>
    <w:unhideWhenUsed/>
    <w:rsid w:val="00943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Bjarke Møller Pedersen</cp:lastModifiedBy>
  <cp:revision>15</cp:revision>
  <dcterms:created xsi:type="dcterms:W3CDTF">2025-02-24T07:55:00Z</dcterms:created>
  <dcterms:modified xsi:type="dcterms:W3CDTF">2025-02-24T08:36:00Z</dcterms:modified>
</cp:coreProperties>
</file>