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E690B" w14:textId="77777777" w:rsidR="00584FDF" w:rsidRPr="00DC7956" w:rsidRDefault="00584FDF" w:rsidP="00584FDF">
      <w:pPr>
        <w:spacing w:line="353" w:lineRule="auto"/>
        <w:jc w:val="both"/>
        <w:rPr>
          <w:rFonts w:ascii="Times New Roman" w:hAnsi="Times New Roman" w:cs="Times New Roman"/>
          <w:b/>
          <w:bCs/>
          <w:sz w:val="32"/>
          <w:szCs w:val="32"/>
          <w:u w:val="single"/>
        </w:rPr>
      </w:pPr>
      <w:r w:rsidRPr="00135A62">
        <w:rPr>
          <w:rFonts w:ascii="Times New Roman" w:hAnsi="Times New Roman" w:cs="Times New Roman"/>
          <w:i/>
          <w:iCs/>
        </w:rPr>
        <w:t xml:space="preserve">2. Undersøg, hvad der af materialet i bilag </w:t>
      </w:r>
      <w:proofErr w:type="spellStart"/>
      <w:r w:rsidRPr="00135A62">
        <w:rPr>
          <w:rFonts w:ascii="Times New Roman" w:hAnsi="Times New Roman" w:cs="Times New Roman"/>
          <w:i/>
          <w:iCs/>
        </w:rPr>
        <w:t>Bl</w:t>
      </w:r>
      <w:proofErr w:type="spellEnd"/>
      <w:r w:rsidRPr="00135A62">
        <w:rPr>
          <w:rFonts w:ascii="Times New Roman" w:hAnsi="Times New Roman" w:cs="Times New Roman"/>
          <w:i/>
          <w:iCs/>
        </w:rPr>
        <w:t xml:space="preserve"> (tabel 1, tabel 2, figur 1, figur 2 og figur 3)</w:t>
      </w:r>
      <w:r>
        <w:rPr>
          <w:rFonts w:ascii="Times New Roman" w:hAnsi="Times New Roman" w:cs="Times New Roman"/>
          <w:i/>
          <w:iCs/>
        </w:rPr>
        <w:t xml:space="preserve"> </w:t>
      </w:r>
      <w:r w:rsidRPr="00135A62">
        <w:rPr>
          <w:rFonts w:ascii="Times New Roman" w:hAnsi="Times New Roman" w:cs="Times New Roman"/>
          <w:i/>
          <w:iCs/>
        </w:rPr>
        <w:t>kan udledes om danskernes syn på EU-samarbejdet.</w:t>
      </w:r>
      <w:r>
        <w:rPr>
          <w:rFonts w:ascii="Times New Roman" w:hAnsi="Times New Roman" w:cs="Times New Roman"/>
          <w:i/>
          <w:iCs/>
        </w:rPr>
        <w:t xml:space="preserve"> </w:t>
      </w:r>
      <w:r w:rsidRPr="00135A62">
        <w:rPr>
          <w:rFonts w:ascii="Times New Roman" w:hAnsi="Times New Roman" w:cs="Times New Roman"/>
          <w:i/>
          <w:iCs/>
        </w:rPr>
        <w:t>Besvarelsen skal understøttes af relevante beregninger og et diagram ud fra de beregnede tal, og du skal anvende viden om integration i EU.</w:t>
      </w:r>
    </w:p>
    <w:p w14:paraId="4A40BB17" w14:textId="77777777" w:rsidR="00584FDF" w:rsidRDefault="00584FDF" w:rsidP="00584FDF">
      <w:pPr>
        <w:spacing w:after="0" w:line="353" w:lineRule="auto"/>
      </w:pPr>
      <w:r w:rsidRPr="214EB981">
        <w:rPr>
          <w:rFonts w:ascii="Times New Roman" w:eastAsia="Times New Roman" w:hAnsi="Times New Roman" w:cs="Times New Roman"/>
          <w:b/>
          <w:bCs/>
          <w:color w:val="000000" w:themeColor="text1"/>
          <w:sz w:val="28"/>
          <w:szCs w:val="28"/>
        </w:rPr>
        <w:t>Besvarelse af spørgsmål 2</w:t>
      </w:r>
    </w:p>
    <w:p w14:paraId="30563101" w14:textId="77777777" w:rsidR="00584FDF" w:rsidRDefault="00584FDF" w:rsidP="00584FDF">
      <w:pPr>
        <w:spacing w:line="353" w:lineRule="auto"/>
        <w:jc w:val="both"/>
        <w:rPr>
          <w:rFonts w:ascii="Times New Roman" w:hAnsi="Times New Roman" w:cs="Times New Roman"/>
        </w:rPr>
      </w:pPr>
      <w:r w:rsidRPr="002023C1">
        <w:rPr>
          <w:rFonts w:ascii="Times New Roman" w:hAnsi="Times New Roman" w:cs="Times New Roman"/>
        </w:rPr>
        <w:t xml:space="preserve">I en verden med stigende trusler fra omverdenen er Danmarks medlemskab </w:t>
      </w:r>
      <w:r>
        <w:rPr>
          <w:rFonts w:ascii="Times New Roman" w:hAnsi="Times New Roman" w:cs="Times New Roman"/>
        </w:rPr>
        <w:t xml:space="preserve">i EU på mange måder </w:t>
      </w:r>
      <w:r w:rsidRPr="002023C1">
        <w:rPr>
          <w:rFonts w:ascii="Times New Roman" w:hAnsi="Times New Roman" w:cs="Times New Roman"/>
        </w:rPr>
        <w:t>en vigtig nøglesten for landets økonomi, politik og internationale ståsted. Dog er medlemskabet</w:t>
      </w:r>
      <w:r>
        <w:rPr>
          <w:rFonts w:ascii="Times New Roman" w:hAnsi="Times New Roman" w:cs="Times New Roman"/>
        </w:rPr>
        <w:t>s størrelse og rolle</w:t>
      </w:r>
      <w:r w:rsidRPr="002023C1">
        <w:rPr>
          <w:rFonts w:ascii="Times New Roman" w:hAnsi="Times New Roman" w:cs="Times New Roman"/>
        </w:rPr>
        <w:t xml:space="preserve"> fortsat genstand for </w:t>
      </w:r>
      <w:r>
        <w:rPr>
          <w:rFonts w:ascii="Times New Roman" w:hAnsi="Times New Roman" w:cs="Times New Roman"/>
        </w:rPr>
        <w:t xml:space="preserve">stor </w:t>
      </w:r>
      <w:r w:rsidRPr="002023C1">
        <w:rPr>
          <w:rFonts w:ascii="Times New Roman" w:hAnsi="Times New Roman" w:cs="Times New Roman"/>
        </w:rPr>
        <w:t>debat</w:t>
      </w:r>
      <w:r>
        <w:rPr>
          <w:rFonts w:ascii="Times New Roman" w:hAnsi="Times New Roman" w:cs="Times New Roman"/>
        </w:rPr>
        <w:t xml:space="preserve"> blandt både befolkningen og de danske partier</w:t>
      </w:r>
      <w:r w:rsidRPr="002023C1">
        <w:rPr>
          <w:rFonts w:ascii="Times New Roman" w:hAnsi="Times New Roman" w:cs="Times New Roman"/>
        </w:rPr>
        <w:t>. Her ser nogle EU som en nødvendighed i en globaliseret verden, mens andre mener, at unionen begrænser Danmarks nationale suverænitet. Denne opgave vil derfor undersøge danskernes syn på EU-samarbejdet på baggrund af to tabeller og tre figurer.</w:t>
      </w:r>
    </w:p>
    <w:p w14:paraId="75A2D06C" w14:textId="77777777" w:rsidR="00584FDF" w:rsidRDefault="00584FDF" w:rsidP="00584FDF">
      <w:pPr>
        <w:spacing w:line="353" w:lineRule="auto"/>
        <w:jc w:val="both"/>
        <w:rPr>
          <w:rFonts w:ascii="Times New Roman" w:hAnsi="Times New Roman" w:cs="Times New Roman"/>
        </w:rPr>
      </w:pPr>
      <w:r>
        <w:rPr>
          <w:rFonts w:ascii="Times New Roman" w:hAnsi="Times New Roman" w:cs="Times New Roman"/>
        </w:rPr>
        <w:br/>
        <w:t xml:space="preserve">Af figur 1 fremgår danskernes holdninger til EU fordelt på alder. Her ses der en tendens der lyder, at </w:t>
      </w:r>
      <w:r w:rsidRPr="006D13BB">
        <w:rPr>
          <w:rFonts w:ascii="Times New Roman" w:hAnsi="Times New Roman" w:cs="Times New Roman"/>
        </w:rPr>
        <w:t xml:space="preserve">danskerne generelt gerne vil blive i EU, men at befolkningen er mere EU-kritiske jo ældre de er.  </w:t>
      </w:r>
      <w:commentRangeStart w:id="0"/>
      <w:r w:rsidRPr="006D13BB">
        <w:rPr>
          <w:rFonts w:ascii="Times New Roman" w:hAnsi="Times New Roman" w:cs="Times New Roman"/>
        </w:rPr>
        <w:t>Dette ses ved, at over 60 procent af alle aldersgrupper ønsker at blive i EU</w:t>
      </w:r>
      <w:commentRangeEnd w:id="0"/>
      <w:r>
        <w:rPr>
          <w:rStyle w:val="Kommentarhenvisning"/>
        </w:rPr>
        <w:commentReference w:id="0"/>
      </w:r>
      <w:r w:rsidRPr="006D13BB">
        <w:rPr>
          <w:rFonts w:ascii="Times New Roman" w:hAnsi="Times New Roman" w:cs="Times New Roman"/>
        </w:rPr>
        <w:t>, mens opbakningen er højest hos de yngste. Her er den mest EU-positive gruppe de 18-30-årige, hvor lidt over 80 procent ønsker at blive i EU. Herefter falder opbakningen gradvist, og blandt de 51-65-årige er andelen nede på 60 procent.  De</w:t>
      </w:r>
      <w:r>
        <w:rPr>
          <w:rFonts w:ascii="Times New Roman" w:hAnsi="Times New Roman" w:cs="Times New Roman"/>
        </w:rPr>
        <w:t>nne udvikling</w:t>
      </w:r>
      <w:r w:rsidRPr="006D13BB">
        <w:rPr>
          <w:rFonts w:ascii="Times New Roman" w:hAnsi="Times New Roman" w:cs="Times New Roman"/>
        </w:rPr>
        <w:t xml:space="preserve"> </w:t>
      </w:r>
      <w:r>
        <w:rPr>
          <w:rFonts w:ascii="Times New Roman" w:hAnsi="Times New Roman" w:cs="Times New Roman"/>
        </w:rPr>
        <w:t xml:space="preserve">kan hænge sammen med den grundlæggende socialisering, hvor individers holdninger formes af de samfundsforhold, de er opvokset med. De yngre generationer er opvokset i en globaliseret verden, hvor Danmark altid har haft en naturlig plads i EU. Dermed har den yngre generation større tillid til organisationen, hvorimod den ældre generation modsat ikke er opvokset med EU, og kan se globaliseringen og EU’s stigende indflydelse som en trussel mod de nationale danske kerneværdier. </w:t>
      </w:r>
      <w:commentRangeStart w:id="1"/>
      <w:r>
        <w:rPr>
          <w:rFonts w:ascii="Times New Roman" w:hAnsi="Times New Roman" w:cs="Times New Roman"/>
        </w:rPr>
        <w:t>Dette kan derfor ses som en værdipolitisk skillelinje</w:t>
      </w:r>
      <w:commentRangeEnd w:id="1"/>
      <w:r>
        <w:rPr>
          <w:rStyle w:val="Kommentarhenvisning"/>
        </w:rPr>
        <w:commentReference w:id="1"/>
      </w:r>
      <w:r>
        <w:rPr>
          <w:rFonts w:ascii="Times New Roman" w:hAnsi="Times New Roman" w:cs="Times New Roman"/>
        </w:rPr>
        <w:t>.</w:t>
      </w:r>
    </w:p>
    <w:p w14:paraId="0222B001" w14:textId="77777777" w:rsidR="00584FDF" w:rsidRDefault="00584FDF" w:rsidP="00584FDF">
      <w:pPr>
        <w:spacing w:line="353" w:lineRule="auto"/>
        <w:jc w:val="both"/>
        <w:rPr>
          <w:rFonts w:ascii="Times New Roman" w:hAnsi="Times New Roman" w:cs="Times New Roman"/>
        </w:rPr>
      </w:pPr>
      <w:commentRangeStart w:id="2"/>
      <w:r>
        <w:rPr>
          <w:rFonts w:ascii="Times New Roman" w:hAnsi="Times New Roman" w:cs="Times New Roman"/>
          <w:noProof/>
        </w:rPr>
        <w:drawing>
          <wp:anchor distT="0" distB="0" distL="114300" distR="114300" simplePos="0" relativeHeight="251659264" behindDoc="1" locked="0" layoutInCell="1" allowOverlap="1" wp14:anchorId="23BF3948" wp14:editId="7A053E51">
            <wp:simplePos x="0" y="0"/>
            <wp:positionH relativeFrom="column">
              <wp:posOffset>3211830</wp:posOffset>
            </wp:positionH>
            <wp:positionV relativeFrom="paragraph">
              <wp:posOffset>-635</wp:posOffset>
            </wp:positionV>
            <wp:extent cx="3093085" cy="1979930"/>
            <wp:effectExtent l="0" t="0" r="0" b="1270"/>
            <wp:wrapTight wrapText="bothSides">
              <wp:wrapPolygon edited="0">
                <wp:start x="0" y="0"/>
                <wp:lineTo x="0" y="21475"/>
                <wp:lineTo x="21463" y="21475"/>
                <wp:lineTo x="21463" y="0"/>
                <wp:lineTo x="0" y="0"/>
              </wp:wrapPolygon>
            </wp:wrapTight>
            <wp:docPr id="1383440903" name="Billede 2" descr="Et billede, der indeholder tekst, skærmbillede, diagram, Kurv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440903" name="Billede 2" descr="Et billede, der indeholder tekst, skærmbillede, diagram, Kurve&#10;&#10;Indhold genereret af kunstig intelligens kan være forker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3085" cy="19799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D</w:t>
      </w:r>
      <w:r w:rsidRPr="000168E2">
        <w:rPr>
          <w:rFonts w:ascii="Times New Roman" w:hAnsi="Times New Roman" w:cs="Times New Roman"/>
        </w:rPr>
        <w:t>enne værdipolitiske opdeling genfindes også i politiske præferencer,</w:t>
      </w:r>
      <w:r>
        <w:rPr>
          <w:rFonts w:ascii="Times New Roman" w:hAnsi="Times New Roman" w:cs="Times New Roman"/>
        </w:rPr>
        <w:t xml:space="preserve"> hvilket kan undersøges yderligere i figuren til højre</w:t>
      </w:r>
      <w:commentRangeEnd w:id="2"/>
      <w:r>
        <w:rPr>
          <w:rStyle w:val="Kommentarhenvisning"/>
        </w:rPr>
        <w:commentReference w:id="2"/>
      </w:r>
      <w:r>
        <w:rPr>
          <w:rFonts w:ascii="Times New Roman" w:hAnsi="Times New Roman" w:cs="Times New Roman"/>
        </w:rPr>
        <w:t xml:space="preserve">. </w:t>
      </w:r>
      <w:r w:rsidRPr="000168E2">
        <w:rPr>
          <w:rFonts w:ascii="Times New Roman" w:hAnsi="Times New Roman" w:cs="Times New Roman"/>
        </w:rPr>
        <w:t xml:space="preserve"> </w:t>
      </w:r>
      <w:r>
        <w:rPr>
          <w:rFonts w:ascii="Times New Roman" w:hAnsi="Times New Roman" w:cs="Times New Roman"/>
        </w:rPr>
        <w:t>I denne figur ses sammenhængen mellem partivalg og holdning til EU i procentvise andele. Generelt gælder det her, at</w:t>
      </w:r>
      <w:r w:rsidRPr="00C15F91">
        <w:rPr>
          <w:rFonts w:ascii="Times New Roman" w:hAnsi="Times New Roman" w:cs="Times New Roman"/>
        </w:rPr>
        <w:t xml:space="preserve"> vælgere, der støtter værdipolitisk højreorienterede partier, er mere skeptiske over for EU end vælgere, der stemmer på </w:t>
      </w:r>
      <w:r>
        <w:rPr>
          <w:rFonts w:ascii="Times New Roman" w:hAnsi="Times New Roman" w:cs="Times New Roman"/>
        </w:rPr>
        <w:t xml:space="preserve">værdipolitisk </w:t>
      </w:r>
      <w:r w:rsidRPr="00C15F91">
        <w:rPr>
          <w:rFonts w:ascii="Times New Roman" w:hAnsi="Times New Roman" w:cs="Times New Roman"/>
        </w:rPr>
        <w:t>venstreorienterede partier.</w:t>
      </w:r>
      <w:r>
        <w:rPr>
          <w:rFonts w:ascii="Times New Roman" w:hAnsi="Times New Roman" w:cs="Times New Roman"/>
        </w:rPr>
        <w:t xml:space="preserve"> </w:t>
      </w:r>
      <w:r w:rsidRPr="00C477D9">
        <w:rPr>
          <w:rFonts w:ascii="Times New Roman" w:hAnsi="Times New Roman" w:cs="Times New Roman"/>
          <w:color w:val="000000" w:themeColor="text1"/>
        </w:rPr>
        <w:t xml:space="preserve">Ifølge tabellen er de mest EU-kritiske vælgere tilhængere af Nye Borgerlige og Dansk Folkeparti, hvor henholdsvis 65 og 57 procent har en negativ holdning til EU. </w:t>
      </w:r>
      <w:r w:rsidRPr="00C477D9">
        <w:rPr>
          <w:rFonts w:ascii="Times New Roman" w:hAnsi="Times New Roman" w:cs="Times New Roman"/>
          <w:color w:val="000000" w:themeColor="text1"/>
        </w:rPr>
        <w:lastRenderedPageBreak/>
        <w:t xml:space="preserve">Omvendt er de mest EU-positive vælgere er fra Radikale Venstre og Alternativet, hvor 80 procent og 67 procent ser positivt på medlemskabet. Dette </w:t>
      </w:r>
      <w:r>
        <w:rPr>
          <w:rFonts w:ascii="Times New Roman" w:hAnsi="Times New Roman" w:cs="Times New Roman"/>
        </w:rPr>
        <w:t xml:space="preserve">understøtter, at EU-spørgsmålet i høj grad er et værdipolitisk spørgsmål, da dette omhandler udenrigspolitiske forhold. Her ses det, at højreorienterede i højere grad er skeptiske overfor en overstatslig organisation som EU, da dette opfattes som en trussel mod nationale suverænitet og derigennem den kulturelle tradition. </w:t>
      </w:r>
    </w:p>
    <w:p w14:paraId="07C6D814" w14:textId="77777777" w:rsidR="00584FDF" w:rsidRDefault="00584FDF" w:rsidP="00584FDF">
      <w:pPr>
        <w:spacing w:line="353" w:lineRule="auto"/>
        <w:jc w:val="both"/>
        <w:rPr>
          <w:rFonts w:ascii="Times New Roman" w:hAnsi="Times New Roman" w:cs="Times New Roman"/>
        </w:rPr>
      </w:pPr>
      <w:r>
        <w:rPr>
          <w:rFonts w:ascii="Times New Roman" w:hAnsi="Times New Roman" w:cs="Times New Roman"/>
        </w:rPr>
        <w:t xml:space="preserve">Dette kan uddybes i Tabel 2, der viser partivalg og holdning til Danmarks tilknytning til EU. </w:t>
      </w:r>
      <w:r w:rsidRPr="003C7D66">
        <w:rPr>
          <w:rFonts w:ascii="Times New Roman" w:hAnsi="Times New Roman" w:cs="Times New Roman"/>
          <w:color w:val="000000" w:themeColor="text1"/>
        </w:rPr>
        <w:t xml:space="preserve">Her ses det tydeligt, at vælgere fra de mere værdipolitisk højreorienterede partier i højere grad ønsker </w:t>
      </w:r>
      <w:r>
        <w:rPr>
          <w:rFonts w:ascii="Times New Roman" w:hAnsi="Times New Roman" w:cs="Times New Roman"/>
          <w:color w:val="000000" w:themeColor="text1"/>
        </w:rPr>
        <w:t>de</w:t>
      </w:r>
      <w:r w:rsidRPr="003C7D66">
        <w:rPr>
          <w:rFonts w:ascii="Times New Roman" w:hAnsi="Times New Roman" w:cs="Times New Roman"/>
          <w:color w:val="000000" w:themeColor="text1"/>
        </w:rPr>
        <w:t>sintegrati</w:t>
      </w:r>
      <w:r w:rsidRPr="00071A94">
        <w:rPr>
          <w:rFonts w:ascii="Times New Roman" w:hAnsi="Times New Roman" w:cs="Times New Roman"/>
          <w:color w:val="000000" w:themeColor="text1"/>
        </w:rPr>
        <w:t xml:space="preserve">on. </w:t>
      </w:r>
      <w:r>
        <w:rPr>
          <w:rFonts w:ascii="Times New Roman" w:hAnsi="Times New Roman" w:cs="Times New Roman"/>
          <w:color w:val="000000" w:themeColor="text1"/>
        </w:rPr>
        <w:t>57 procent af Dansk Folkepartis og 50 procent af Nye Borgerliges vælgere mener, at EU bør have mindre indflydelse på danske forhold - derudover går hele 37 procent af Nye Borgerliges vælgere skridtet videre og ønsker fuldstændig udmeldelse af EU, hvilket udtrykker hård EU-skepsis</w:t>
      </w:r>
      <w:r w:rsidRPr="00071A94">
        <w:rPr>
          <w:rFonts w:ascii="Times New Roman" w:hAnsi="Times New Roman" w:cs="Times New Roman"/>
          <w:color w:val="000000" w:themeColor="text1"/>
        </w:rPr>
        <w:t xml:space="preserve">. </w:t>
      </w:r>
      <w:r w:rsidRPr="00E46CEC">
        <w:rPr>
          <w:rFonts w:ascii="Times New Roman" w:hAnsi="Times New Roman" w:cs="Times New Roman"/>
          <w:color w:val="000000" w:themeColor="text1"/>
        </w:rPr>
        <w:t>På den modsatte værdipolit</w:t>
      </w:r>
      <w:r>
        <w:rPr>
          <w:rFonts w:ascii="Times New Roman" w:hAnsi="Times New Roman" w:cs="Times New Roman"/>
          <w:color w:val="000000" w:themeColor="text1"/>
        </w:rPr>
        <w:t>i</w:t>
      </w:r>
      <w:r w:rsidRPr="00E46CEC">
        <w:rPr>
          <w:rFonts w:ascii="Times New Roman" w:hAnsi="Times New Roman" w:cs="Times New Roman"/>
          <w:color w:val="000000" w:themeColor="text1"/>
        </w:rPr>
        <w:t xml:space="preserve">ske akse ønsker kun 15 procent af Radikale Venstres vælgere og 20 procent af Alternativets vælgere mindre EU-indflydelse, mens en stor andel ønsker en stærkere europæisk integration uden forbehold. </w:t>
      </w:r>
      <w:r w:rsidRPr="00071A94">
        <w:rPr>
          <w:rFonts w:ascii="Times New Roman" w:hAnsi="Times New Roman" w:cs="Times New Roman"/>
          <w:color w:val="000000" w:themeColor="text1"/>
        </w:rPr>
        <w:t xml:space="preserve">Hele 37 procent af Radikale Venstres vælgere og 24 procent af Socialistisk Folkepartis vælgere støtter </w:t>
      </w:r>
      <w:r>
        <w:rPr>
          <w:rFonts w:ascii="Times New Roman" w:hAnsi="Times New Roman" w:cs="Times New Roman"/>
          <w:color w:val="000000" w:themeColor="text1"/>
        </w:rPr>
        <w:t xml:space="preserve">nemlig </w:t>
      </w:r>
      <w:r w:rsidRPr="00071A94">
        <w:rPr>
          <w:rFonts w:ascii="Times New Roman" w:hAnsi="Times New Roman" w:cs="Times New Roman"/>
          <w:color w:val="000000" w:themeColor="text1"/>
        </w:rPr>
        <w:t>et mere integreret EU</w:t>
      </w:r>
      <w:r>
        <w:rPr>
          <w:rFonts w:ascii="Times New Roman" w:hAnsi="Times New Roman" w:cs="Times New Roman"/>
          <w:color w:val="000000" w:themeColor="text1"/>
        </w:rPr>
        <w:t>, hvor EU skal spille en større rolle</w:t>
      </w:r>
      <w:r w:rsidRPr="00071A94">
        <w:rPr>
          <w:rFonts w:ascii="Times New Roman" w:hAnsi="Times New Roman" w:cs="Times New Roman"/>
          <w:color w:val="000000" w:themeColor="text1"/>
        </w:rPr>
        <w:t xml:space="preserve">. </w:t>
      </w:r>
      <w:r w:rsidRPr="009C1441">
        <w:rPr>
          <w:rFonts w:ascii="Times New Roman" w:hAnsi="Times New Roman" w:cs="Times New Roman"/>
          <w:color w:val="000000" w:themeColor="text1"/>
        </w:rPr>
        <w:t xml:space="preserve">Dette er et udtryk for føderalisme, hvor </w:t>
      </w:r>
      <w:r>
        <w:rPr>
          <w:rFonts w:ascii="Times New Roman" w:hAnsi="Times New Roman" w:cs="Times New Roman"/>
        </w:rPr>
        <w:t>idealet er</w:t>
      </w:r>
      <w:r w:rsidRPr="5208B6D8">
        <w:rPr>
          <w:rFonts w:ascii="Times New Roman" w:hAnsi="Times New Roman" w:cs="Times New Roman"/>
        </w:rPr>
        <w:t>,</w:t>
      </w:r>
      <w:r>
        <w:rPr>
          <w:rFonts w:ascii="Times New Roman" w:hAnsi="Times New Roman" w:cs="Times New Roman"/>
        </w:rPr>
        <w:t xml:space="preserve"> at EU nærmer sig en forbundsstat. </w:t>
      </w:r>
      <w:r w:rsidRPr="006D1EA3">
        <w:rPr>
          <w:rFonts w:ascii="Times New Roman" w:hAnsi="Times New Roman" w:cs="Times New Roman"/>
        </w:rPr>
        <w:t>Ifølge føderalister giver dette småstater som Danmark større reel magt gennem samarbejde, selvom de formelt afgiver suverænitet.</w:t>
      </w:r>
      <w:r>
        <w:rPr>
          <w:rFonts w:ascii="Times New Roman" w:hAnsi="Times New Roman" w:cs="Times New Roman"/>
        </w:rPr>
        <w:t xml:space="preserve"> </w:t>
      </w:r>
      <w:r w:rsidRPr="00F20B42">
        <w:rPr>
          <w:rFonts w:ascii="Times New Roman" w:hAnsi="Times New Roman" w:cs="Times New Roman"/>
        </w:rPr>
        <w:t xml:space="preserve">Omvendt kan den </w:t>
      </w:r>
      <w:r>
        <w:rPr>
          <w:rFonts w:ascii="Times New Roman" w:hAnsi="Times New Roman" w:cs="Times New Roman"/>
        </w:rPr>
        <w:t xml:space="preserve">bløde og hårde </w:t>
      </w:r>
      <w:r w:rsidRPr="00F20B42">
        <w:rPr>
          <w:rFonts w:ascii="Times New Roman" w:hAnsi="Times New Roman" w:cs="Times New Roman"/>
        </w:rPr>
        <w:t xml:space="preserve">EU-skepsis, der ses hos Dansk Folkeparti og Nye Borgerlige, kobles til intergovernmentalisme, hvor nationalstaterne bevarer suveræniteten, og </w:t>
      </w:r>
      <w:r>
        <w:rPr>
          <w:rFonts w:ascii="Times New Roman" w:hAnsi="Times New Roman" w:cs="Times New Roman"/>
        </w:rPr>
        <w:t xml:space="preserve">et </w:t>
      </w:r>
      <w:r w:rsidRPr="00F20B42">
        <w:rPr>
          <w:rFonts w:ascii="Times New Roman" w:hAnsi="Times New Roman" w:cs="Times New Roman"/>
        </w:rPr>
        <w:t>mellemstatsligt samarbejde prioriteres frem for overstatslig styring.</w:t>
      </w:r>
      <w:r>
        <w:rPr>
          <w:rFonts w:ascii="Times New Roman" w:hAnsi="Times New Roman" w:cs="Times New Roman"/>
        </w:rPr>
        <w:t xml:space="preserve"> Denne tilgang afspejler bekymring for, at suverænitetsafgivelsen </w:t>
      </w:r>
      <w:r w:rsidRPr="00D511C5">
        <w:rPr>
          <w:rFonts w:ascii="Times New Roman" w:hAnsi="Times New Roman" w:cs="Times New Roman"/>
        </w:rPr>
        <w:t xml:space="preserve">underminerer dansk </w:t>
      </w:r>
      <w:commentRangeStart w:id="3"/>
      <w:r w:rsidRPr="00D511C5">
        <w:rPr>
          <w:rFonts w:ascii="Times New Roman" w:hAnsi="Times New Roman" w:cs="Times New Roman"/>
        </w:rPr>
        <w:t>selvbestemmelse.</w:t>
      </w:r>
      <w:commentRangeEnd w:id="3"/>
      <w:r>
        <w:rPr>
          <w:rStyle w:val="Kommentarhenvisning"/>
        </w:rPr>
        <w:commentReference w:id="3"/>
      </w:r>
    </w:p>
    <w:p w14:paraId="725C3634" w14:textId="77777777" w:rsidR="00584FDF" w:rsidRPr="001009AA" w:rsidRDefault="00584FDF" w:rsidP="00584FDF">
      <w:pPr>
        <w:spacing w:line="353" w:lineRule="auto"/>
        <w:jc w:val="both"/>
        <w:rPr>
          <w:rFonts w:ascii="Times New Roman" w:hAnsi="Times New Roman" w:cs="Times New Roman"/>
        </w:rPr>
      </w:pPr>
      <w:commentRangeStart w:id="4"/>
      <w:r>
        <w:rPr>
          <w:rFonts w:ascii="Times New Roman" w:hAnsi="Times New Roman" w:cs="Times New Roman"/>
        </w:rPr>
        <w:t>Den generelle optimisme omkring EU kan uddybes i figur 3, der viser Danskernes tilfredshed med samarbejdet mellem medlemslandene på forskellige områder. For selvom</w:t>
      </w:r>
      <w:r w:rsidRPr="004C1C07">
        <w:rPr>
          <w:rFonts w:ascii="Times New Roman" w:hAnsi="Times New Roman" w:cs="Times New Roman"/>
        </w:rPr>
        <w:t xml:space="preserve"> danskerne</w:t>
      </w:r>
      <w:r>
        <w:rPr>
          <w:rFonts w:ascii="Times New Roman" w:hAnsi="Times New Roman" w:cs="Times New Roman"/>
        </w:rPr>
        <w:t xml:space="preserve"> overordnet er rimelig tilfredse</w:t>
      </w:r>
      <w:r w:rsidRPr="004C1C07">
        <w:rPr>
          <w:rFonts w:ascii="Times New Roman" w:hAnsi="Times New Roman" w:cs="Times New Roman"/>
        </w:rPr>
        <w:t xml:space="preserve"> </w:t>
      </w:r>
      <w:r>
        <w:rPr>
          <w:rFonts w:ascii="Times New Roman" w:hAnsi="Times New Roman" w:cs="Times New Roman"/>
        </w:rPr>
        <w:t>med</w:t>
      </w:r>
      <w:r w:rsidRPr="004C1C07">
        <w:rPr>
          <w:rFonts w:ascii="Times New Roman" w:hAnsi="Times New Roman" w:cs="Times New Roman"/>
        </w:rPr>
        <w:t xml:space="preserve"> samarbejdet, </w:t>
      </w:r>
      <w:r w:rsidRPr="00991687">
        <w:rPr>
          <w:rFonts w:ascii="Times New Roman" w:hAnsi="Times New Roman" w:cs="Times New Roman"/>
        </w:rPr>
        <w:t>varierer tilfredsheden afhængigt af politikområdet</w:t>
      </w:r>
      <w:r>
        <w:rPr>
          <w:rFonts w:ascii="Times New Roman" w:hAnsi="Times New Roman" w:cs="Times New Roman"/>
        </w:rPr>
        <w:t xml:space="preserve">. </w:t>
      </w:r>
      <w:commentRangeEnd w:id="4"/>
      <w:r>
        <w:rPr>
          <w:rStyle w:val="Kommentarhenvisning"/>
        </w:rPr>
        <w:commentReference w:id="4"/>
      </w:r>
      <w:r>
        <w:rPr>
          <w:rFonts w:ascii="Times New Roman" w:hAnsi="Times New Roman" w:cs="Times New Roman"/>
        </w:rPr>
        <w:t xml:space="preserve">Den største </w:t>
      </w:r>
      <w:r w:rsidRPr="004C1C07">
        <w:rPr>
          <w:rFonts w:ascii="Times New Roman" w:hAnsi="Times New Roman" w:cs="Times New Roman"/>
        </w:rPr>
        <w:t xml:space="preserve">tilfredshed ses </w:t>
      </w:r>
      <w:r>
        <w:rPr>
          <w:rFonts w:ascii="Times New Roman" w:hAnsi="Times New Roman" w:cs="Times New Roman"/>
        </w:rPr>
        <w:t>hos</w:t>
      </w:r>
      <w:r w:rsidRPr="004C1C07">
        <w:rPr>
          <w:rFonts w:ascii="Times New Roman" w:hAnsi="Times New Roman" w:cs="Times New Roman"/>
        </w:rPr>
        <w:t xml:space="preserve"> EU’s håndtering af internationale kriser, mens der er markant lavere tilfredshed med EU’s indsats inden for omfordeling og indvandring.</w:t>
      </w:r>
      <w:r>
        <w:rPr>
          <w:rFonts w:ascii="Times New Roman" w:hAnsi="Times New Roman" w:cs="Times New Roman"/>
        </w:rPr>
        <w:t xml:space="preserve"> Dette kan ses på figuren, hvor 55 procent af danskerne er tilfredse med håndteringen af internationale sundhedskriser. Modsat er kun ca. 20 procent tilfredse med henholdsvis omfordelingen mellem fattige og rige områder i Europa samt indvandringen fra Asien og Afrika. D</w:t>
      </w:r>
      <w:r w:rsidRPr="007D20C2">
        <w:rPr>
          <w:rFonts w:ascii="Times New Roman" w:hAnsi="Times New Roman" w:cs="Times New Roman"/>
        </w:rPr>
        <w:t>ette kan forklares ud fra Danmarks pragmatiske tilgang til EU og de forbehold, Danmark generelt har haft til samarbejdet.</w:t>
      </w:r>
      <w:r>
        <w:rPr>
          <w:rFonts w:ascii="Times New Roman" w:hAnsi="Times New Roman" w:cs="Times New Roman"/>
        </w:rPr>
        <w:t xml:space="preserve"> </w:t>
      </w:r>
      <w:r w:rsidRPr="001009AA">
        <w:rPr>
          <w:rFonts w:ascii="Times New Roman" w:hAnsi="Times New Roman" w:cs="Times New Roman"/>
        </w:rPr>
        <w:t>Her ønsker danskerne at begrænse EU’s indflydelse til områder, hvor samarbejdet klart tjener danske interesser, mens samarbejdet er mindre interessant for danskerne når det modsat kan virke hæmmende</w:t>
      </w:r>
      <w:r>
        <w:rPr>
          <w:rFonts w:ascii="Times New Roman" w:hAnsi="Times New Roman" w:cs="Times New Roman"/>
        </w:rPr>
        <w:t xml:space="preserve"> eller indskrænkende</w:t>
      </w:r>
      <w:r w:rsidRPr="001009AA">
        <w:rPr>
          <w:rFonts w:ascii="Times New Roman" w:hAnsi="Times New Roman" w:cs="Times New Roman"/>
        </w:rPr>
        <w:t>. Her er det i Danmarks interesse at EU håndterer større kriser i fællesskab</w:t>
      </w:r>
      <w:r>
        <w:rPr>
          <w:rFonts w:ascii="Times New Roman" w:hAnsi="Times New Roman" w:cs="Times New Roman"/>
        </w:rPr>
        <w:t>,</w:t>
      </w:r>
      <w:r w:rsidRPr="001009AA">
        <w:rPr>
          <w:rFonts w:ascii="Times New Roman" w:hAnsi="Times New Roman" w:cs="Times New Roman"/>
        </w:rPr>
        <w:t xml:space="preserve"> da Danmark ikke kan håndtere disse alene, hvorimod EU ikke ses som en fordel for danskerne når det gælder øget immigration og omfordeling af penge. Denne lave tilfredshed på disse områder kan forklares ud fra en tankegang om, at begge tiltag kan skabe en forringelse af Danmarks økonomi, da omfordeling kan skabe øgede danske bidrag til EU, mens øget immigration kan medføre større udgifter </w:t>
      </w:r>
      <w:commentRangeStart w:id="5"/>
      <w:r w:rsidRPr="001009AA">
        <w:rPr>
          <w:rFonts w:ascii="Times New Roman" w:hAnsi="Times New Roman" w:cs="Times New Roman"/>
        </w:rPr>
        <w:t>til velfærdsstaten</w:t>
      </w:r>
      <w:commentRangeEnd w:id="5"/>
      <w:r>
        <w:rPr>
          <w:rStyle w:val="Kommentarhenvisning"/>
        </w:rPr>
        <w:commentReference w:id="5"/>
      </w:r>
      <w:r w:rsidRPr="001009AA">
        <w:rPr>
          <w:rFonts w:ascii="Times New Roman" w:hAnsi="Times New Roman" w:cs="Times New Roman"/>
        </w:rPr>
        <w:t>.</w:t>
      </w:r>
    </w:p>
    <w:p w14:paraId="56986FE7" w14:textId="77777777" w:rsidR="00584FDF" w:rsidRPr="001009AA" w:rsidRDefault="00584FDF" w:rsidP="00584FDF">
      <w:pPr>
        <w:spacing w:line="353" w:lineRule="auto"/>
        <w:jc w:val="both"/>
        <w:rPr>
          <w:rFonts w:ascii="Times New Roman" w:hAnsi="Times New Roman" w:cs="Times New Roman"/>
        </w:rPr>
      </w:pPr>
    </w:p>
    <w:p w14:paraId="3109C7C3" w14:textId="77777777" w:rsidR="00584FDF" w:rsidRDefault="00584FDF" w:rsidP="00584FDF">
      <w:pPr>
        <w:spacing w:line="353" w:lineRule="auto"/>
        <w:jc w:val="both"/>
        <w:rPr>
          <w:rFonts w:ascii="Times New Roman" w:hAnsi="Times New Roman" w:cs="Times New Roman"/>
        </w:rPr>
      </w:pPr>
      <w:r w:rsidRPr="001009AA">
        <w:rPr>
          <w:rFonts w:ascii="Times New Roman" w:hAnsi="Times New Roman" w:cs="Times New Roman"/>
        </w:rPr>
        <w:t xml:space="preserve">Denne holdning til EU og ønsker til Danmarks medlemskab kan beskrives yderligere i figur 2, som viser danskernes prioriteter for Europa-Parlamentets arbejde sammenlignet med EU27-landenes befolknings prioriteter. Figuren viser, at Danmark ønsker et </w:t>
      </w:r>
      <w:commentRangeStart w:id="6"/>
      <w:r w:rsidRPr="001009AA">
        <w:rPr>
          <w:rFonts w:ascii="Times New Roman" w:hAnsi="Times New Roman" w:cs="Times New Roman"/>
        </w:rPr>
        <w:t>EU med fokus på at løse grænseoverskridende problemer i stedet for nationale velfærds</w:t>
      </w:r>
      <w:r>
        <w:rPr>
          <w:rFonts w:ascii="Times New Roman" w:hAnsi="Times New Roman" w:cs="Times New Roman"/>
        </w:rPr>
        <w:t>proble</w:t>
      </w:r>
      <w:commentRangeEnd w:id="6"/>
      <w:r>
        <w:rPr>
          <w:rStyle w:val="Kommentarhenvisning"/>
        </w:rPr>
        <w:commentReference w:id="6"/>
      </w:r>
      <w:r>
        <w:rPr>
          <w:rFonts w:ascii="Times New Roman" w:hAnsi="Times New Roman" w:cs="Times New Roman"/>
        </w:rPr>
        <w:t>mer</w:t>
      </w:r>
      <w:r w:rsidRPr="001009AA">
        <w:rPr>
          <w:rFonts w:ascii="Times New Roman" w:hAnsi="Times New Roman" w:cs="Times New Roman"/>
        </w:rPr>
        <w:t xml:space="preserve">, som er en højere prioritet for EU27. Dette kan ses på figuren, hvor nogle af EU27’s højeste prioriteter er </w:t>
      </w:r>
      <w:proofErr w:type="gramStart"/>
      <w:r w:rsidRPr="001009AA">
        <w:rPr>
          <w:rFonts w:ascii="Times New Roman" w:hAnsi="Times New Roman" w:cs="Times New Roman"/>
        </w:rPr>
        <w:t>offentlig sundhedssikring- og væsen</w:t>
      </w:r>
      <w:proofErr w:type="gramEnd"/>
      <w:r w:rsidRPr="001009AA">
        <w:rPr>
          <w:rFonts w:ascii="Times New Roman" w:hAnsi="Times New Roman" w:cs="Times New Roman"/>
        </w:rPr>
        <w:t xml:space="preserve"> med 49 procent mod Danmarks 14 procent samt støtte til økonomi og jobskabelse med 39 procent for EU27 mod Danmarks 16 procent. Den danske befolkning vægter derimod indsats mod klimaforandringer højest med 49 procent sammen med bekæmpelse af terrorisme på 38 procent. Dermed ses der en stor forskel i danskernes og EU27-landenenes befolknings prioriteter.  Denne forskel kan forklares med Danmarks stærke velfærdsmodel, hvor en solid økonomi og lav arbejdsløshed gør EU's indblanding i nationale velfærdsområder mindre nødvendige. Omvendt ønsker danskerne fokus på de grænseoverskridende problematikker, der kræver internationalt samarbejde for at blive løst - herunder klimaudfordringen og terrorisme. </w:t>
      </w:r>
    </w:p>
    <w:p w14:paraId="5F414B52" w14:textId="77777777" w:rsidR="00584FDF" w:rsidRDefault="00584FDF" w:rsidP="00584FDF">
      <w:pPr>
        <w:spacing w:line="353" w:lineRule="auto"/>
        <w:jc w:val="both"/>
        <w:rPr>
          <w:rFonts w:ascii="Times New Roman" w:hAnsi="Times New Roman" w:cs="Times New Roman"/>
        </w:rPr>
      </w:pPr>
    </w:p>
    <w:p w14:paraId="774980DC" w14:textId="66F36D91" w:rsidR="002624A3" w:rsidRDefault="00584FDF" w:rsidP="00584FDF">
      <w:pPr>
        <w:rPr>
          <w:rFonts w:ascii="Times New Roman" w:hAnsi="Times New Roman" w:cs="Times New Roman"/>
        </w:rPr>
      </w:pPr>
      <w:r>
        <w:rPr>
          <w:rFonts w:ascii="Times New Roman" w:hAnsi="Times New Roman" w:cs="Times New Roman"/>
        </w:rPr>
        <w:t>For at konkludere på problemstillingen ses det, at danskerne generelt er positive overfor medlemskabet af EU, men at denne varierer alt efter alder og partitilhørsforhold. Her ses det at tilhængere af en venstreorienteret værdipolitik ofte er mere positive, mens tilhængere af en højreorienteret værdipolitik er mere negative, hvilket kan ses som udtryk for henholdsvis føderalisme og intergovernmentalisme. Det ses også at den</w:t>
      </w:r>
      <w:r w:rsidRPr="008F0248">
        <w:rPr>
          <w:rFonts w:ascii="Times New Roman" w:hAnsi="Times New Roman" w:cs="Times New Roman"/>
        </w:rPr>
        <w:t xml:space="preserve"> yngre generation er mere EU-positive, da de</w:t>
      </w:r>
      <w:r>
        <w:rPr>
          <w:rFonts w:ascii="Times New Roman" w:hAnsi="Times New Roman" w:cs="Times New Roman"/>
        </w:rPr>
        <w:t xml:space="preserve">res </w:t>
      </w:r>
      <w:r w:rsidRPr="00F11BF0">
        <w:rPr>
          <w:rFonts w:ascii="Times New Roman" w:hAnsi="Times New Roman" w:cs="Times New Roman"/>
          <w:color w:val="000000" w:themeColor="text1"/>
        </w:rPr>
        <w:t xml:space="preserve">socialisering er præget af EU som en naturlig del af en globaliseret verden. Overordnet </w:t>
      </w:r>
      <w:r w:rsidRPr="008F0248">
        <w:rPr>
          <w:rFonts w:ascii="Times New Roman" w:hAnsi="Times New Roman" w:cs="Times New Roman"/>
        </w:rPr>
        <w:t xml:space="preserve">ønsker danskerne et EU, der fokuserer på grænseoverskridende problemer fremfor nationale velfærdsområder, hvilket afspejler Danmarks stærke velfærdsmodel og </w:t>
      </w:r>
      <w:r>
        <w:rPr>
          <w:rFonts w:ascii="Times New Roman" w:hAnsi="Times New Roman" w:cs="Times New Roman"/>
        </w:rPr>
        <w:t>synet på EU som en kilde til at læse internationale problemer</w:t>
      </w:r>
    </w:p>
    <w:p w14:paraId="285D05FF" w14:textId="77777777" w:rsidR="00584FDF" w:rsidRPr="00E751C9" w:rsidRDefault="00584FDF" w:rsidP="00584FDF">
      <w:pPr>
        <w:spacing w:line="348" w:lineRule="auto"/>
        <w:jc w:val="both"/>
        <w:rPr>
          <w:rFonts w:ascii="Times New Roman" w:hAnsi="Times New Roman" w:cs="Times New Roman"/>
          <w:color w:val="FF0000"/>
        </w:rPr>
      </w:pPr>
      <w:r w:rsidRPr="00E751C9">
        <w:rPr>
          <w:rFonts w:ascii="Times New Roman" w:hAnsi="Times New Roman" w:cs="Times New Roman"/>
          <w:color w:val="FF0000"/>
        </w:rPr>
        <w:t xml:space="preserve">Yes, </w:t>
      </w:r>
      <w:proofErr w:type="gramStart"/>
      <w:r w:rsidRPr="00E751C9">
        <w:rPr>
          <w:rFonts w:ascii="Times New Roman" w:hAnsi="Times New Roman" w:cs="Times New Roman"/>
          <w:color w:val="FF0000"/>
        </w:rPr>
        <w:t>super flot</w:t>
      </w:r>
      <w:proofErr w:type="gramEnd"/>
      <w:r w:rsidRPr="00E751C9">
        <w:rPr>
          <w:rFonts w:ascii="Times New Roman" w:hAnsi="Times New Roman" w:cs="Times New Roman"/>
          <w:color w:val="FF0000"/>
        </w:rPr>
        <w:t xml:space="preserve"> – du har helt styr på det, men husk det med at starte med totalen/i alt / samlet set (med tal), inden du kigger på enkelte gruppers holdninger. Indholdsmæssigt har du helt styr på det, kobler bilagene fornemt og viser en flot og sikker faglig viden.</w:t>
      </w:r>
    </w:p>
    <w:p w14:paraId="13BBDAA9" w14:textId="77777777" w:rsidR="00584FDF" w:rsidRPr="00E751C9" w:rsidRDefault="00584FDF" w:rsidP="00584FDF">
      <w:pPr>
        <w:spacing w:line="348" w:lineRule="auto"/>
        <w:jc w:val="both"/>
        <w:rPr>
          <w:rFonts w:ascii="Times New Roman" w:hAnsi="Times New Roman" w:cs="Times New Roman"/>
          <w:color w:val="FF0000"/>
        </w:rPr>
      </w:pPr>
      <w:r w:rsidRPr="00E751C9">
        <w:rPr>
          <w:rFonts w:ascii="Times New Roman" w:hAnsi="Times New Roman" w:cs="Times New Roman"/>
          <w:color w:val="FF0000"/>
        </w:rPr>
        <w:t>Karakter: 12</w:t>
      </w:r>
    </w:p>
    <w:p w14:paraId="39EECEF7" w14:textId="77777777" w:rsidR="00584FDF" w:rsidRPr="00B4293E" w:rsidRDefault="00584FDF" w:rsidP="00584FDF">
      <w:pPr>
        <w:spacing w:line="360" w:lineRule="auto"/>
        <w:rPr>
          <w:rFonts w:cs="Times New Roman"/>
        </w:rPr>
      </w:pPr>
      <w:r>
        <w:rPr>
          <w:rFonts w:cs="Times New Roman"/>
          <w:b/>
          <w:bCs/>
        </w:rPr>
        <w:t>2</w:t>
      </w:r>
      <w:r w:rsidRPr="000555A4">
        <w:rPr>
          <w:rFonts w:cs="Times New Roman"/>
          <w:b/>
          <w:bCs/>
        </w:rPr>
        <w:t>. Diskutér, hvorvidt medlemskabet af EU er en fordel eller ulempe for Danmark i en globaliseret verden.</w:t>
      </w:r>
      <w:r w:rsidRPr="000555A4">
        <w:rPr>
          <w:rFonts w:cs="Times New Roman"/>
        </w:rPr>
        <w:t> </w:t>
      </w:r>
      <w:r w:rsidRPr="000555A4">
        <w:rPr>
          <w:rFonts w:cs="Times New Roman"/>
          <w:b/>
          <w:bCs/>
        </w:rPr>
        <w:t>Diskussionen skal tage udgangspunkt i bilag B2, og du skal anvende viden om globaliseringens og EU’s betydning for Danmark</w:t>
      </w:r>
      <w:r w:rsidRPr="000555A4">
        <w:rPr>
          <w:rFonts w:cs="Times New Roman"/>
        </w:rPr>
        <w:t> </w:t>
      </w:r>
    </w:p>
    <w:p w14:paraId="1986AD21" w14:textId="77777777" w:rsidR="00584FDF" w:rsidRPr="000555A4" w:rsidRDefault="00584FDF" w:rsidP="00584FDF">
      <w:pPr>
        <w:spacing w:line="360" w:lineRule="auto"/>
        <w:rPr>
          <w:rFonts w:cs="Times New Roman"/>
        </w:rPr>
      </w:pPr>
      <w:r w:rsidRPr="000555A4">
        <w:rPr>
          <w:rFonts w:cs="Times New Roman"/>
        </w:rPr>
        <w:t xml:space="preserve"> Siden Danmarks indtrædelse i den Europæiske Union i 1973, har unionen haft en betydelig rolle for Danmarks økonomiske og politiske udvikling. EU-medlemskabet har givet danske virksomheder adgang til et af verdens største markeder og sikret en stærk position i den internationale handel, på trods af landets størrelse. Unionens udvikling har ført til en stadig tættere integration, både i bredden, hvor flere medlemslande er kommet til, og i dybden, hvor samarbejdet er blevet mere omfattende på områder som klima, handel og sikkerhed, med for eksempel fælles politikker og ØMU’en. Samtidig har globaliseringen accelereret, og verden er blevet mere sammenkoblet, hvilket har skabt både nye muligheder og udfordringer for </w:t>
      </w:r>
      <w:commentRangeStart w:id="7"/>
      <w:r w:rsidRPr="000555A4">
        <w:rPr>
          <w:rFonts w:cs="Times New Roman"/>
        </w:rPr>
        <w:t xml:space="preserve">små økonomier </w:t>
      </w:r>
      <w:commentRangeEnd w:id="7"/>
      <w:r>
        <w:rPr>
          <w:rStyle w:val="Kommentarhenvisning"/>
        </w:rPr>
        <w:commentReference w:id="7"/>
      </w:r>
      <w:r w:rsidRPr="000555A4">
        <w:rPr>
          <w:rFonts w:cs="Times New Roman"/>
        </w:rPr>
        <w:t xml:space="preserve">som Danmarks. Globaliseringen har øget konkurrencen på tværs af grænser, men har også åbnet for nye markeder og samarbejdsmuligheder. I denne kontekst er EU blevet et redskab, som gør Danmark stærkere på den globale scene, men samtidig skaber EU’s stadig større indflydelse debat om, hvorvidt unionens indflydelse er blevet for omfattende i forhold til nationale </w:t>
      </w:r>
      <w:commentRangeStart w:id="8"/>
      <w:r w:rsidRPr="000555A4">
        <w:rPr>
          <w:rFonts w:cs="Times New Roman"/>
        </w:rPr>
        <w:t>interesser.  </w:t>
      </w:r>
      <w:commentRangeEnd w:id="8"/>
      <w:r>
        <w:rPr>
          <w:rStyle w:val="Kommentarhenvisning"/>
        </w:rPr>
        <w:commentReference w:id="8"/>
      </w:r>
    </w:p>
    <w:p w14:paraId="5EAC84D5" w14:textId="77777777" w:rsidR="00584FDF" w:rsidRPr="000555A4" w:rsidRDefault="00584FDF" w:rsidP="00584FDF">
      <w:pPr>
        <w:spacing w:line="360" w:lineRule="auto"/>
        <w:rPr>
          <w:rFonts w:cs="Times New Roman"/>
        </w:rPr>
      </w:pPr>
      <w:r w:rsidRPr="000555A4">
        <w:rPr>
          <w:rFonts w:cs="Times New Roman"/>
        </w:rPr>
        <w:t xml:space="preserve">I bilaget nævner Dansk Industri, at ”Danmark har brug for et stærkt EU”, men ser også både fordele og ulemper ved medlemskabets betydning for Danmark. Da Danmark trådte ind i EU i 1973, var det med et mål og ønske om at få adgang til det europæiske marked med færre handelsbarrierer og tiltalende eksportmuligheder gennem et af de største økonomiske markeder i verden. Gennem tiden har medlemskabet i EU givet danske virksomheder mulighed for at udvide deres forretning på tværs af grænserne og styrket Danmarks position i den internationale handel. Dette påpeger Dansk Industri også i bilag B2, hvor de også slår fast at ”i 2017 aftog kunder i det indre marked to tredjedele af danske virksomheders eksport”. Det har derfor været en klar fordel for Danmark at få </w:t>
      </w:r>
      <w:commentRangeStart w:id="9"/>
      <w:r w:rsidRPr="000555A4">
        <w:rPr>
          <w:rFonts w:cs="Times New Roman"/>
        </w:rPr>
        <w:t>adgang til det indre marked - som er EU’s fælles økonomiske område, hvor varer, tjenester, kapital og arbejdskraft kan bevæge sig frit mellem medlemslandene uden told eller kvoter - da det har sikret danske virksomheder bedre konkurrencevilkår og arbejdspladser i Danmark</w:t>
      </w:r>
      <w:commentRangeEnd w:id="9"/>
      <w:r>
        <w:rPr>
          <w:rStyle w:val="Kommentarhenvisning"/>
        </w:rPr>
        <w:commentReference w:id="9"/>
      </w:r>
      <w:r w:rsidRPr="000555A4">
        <w:rPr>
          <w:rFonts w:cs="Times New Roman"/>
        </w:rPr>
        <w:t>. Ifølge bilaget er omkring 550.000 danske arbejdspladser afhængige af den efterspørgsel fra det indre marked, hvilket understreger vigtigheden af EU’s økonomiske og handelsmæssige samarbejde for Danmark, som grundet eksporten og arbejdspladserne er dybt afhængige af dette marked.  </w:t>
      </w:r>
    </w:p>
    <w:p w14:paraId="1B70C1EA" w14:textId="77777777" w:rsidR="00584FDF" w:rsidRPr="000555A4" w:rsidRDefault="00584FDF" w:rsidP="00584FDF">
      <w:pPr>
        <w:spacing w:line="360" w:lineRule="auto"/>
        <w:rPr>
          <w:rFonts w:cs="Times New Roman"/>
        </w:rPr>
      </w:pPr>
      <w:commentRangeStart w:id="10"/>
      <w:r w:rsidRPr="000555A4">
        <w:rPr>
          <w:rFonts w:cs="Times New Roman"/>
        </w:rPr>
        <w:t>Dog rejser det også spørgsmålet om, hvorvidt denne afhængighed gør Danmark mere sårbar overfor økonomiske kriser i EU. For når den europæiske økonomi oplever nedgang og kriser, kan det hurtigt få synlige konsekvenser for danske virksomheder, fordi virksomhedernes handel netop er bundet meget op på det indre marked. Under kriser vil efterspørgslen i EU-landene falde, dermed vil danske virksomheder opleve et fald i eksporten, hvilket kan føre til lavere produktion og i sidste ende dermed påvirke beskæftigelsen negativt. Den stigende arbejdsløshed vil reducere forbruget i Danmark, hvilket igen kan forværre den økonomiske situation og skabe en negativ multiplikatoreffekt</w:t>
      </w:r>
      <w:commentRangeEnd w:id="10"/>
      <w:r>
        <w:rPr>
          <w:rStyle w:val="Kommentarhenvisning"/>
        </w:rPr>
        <w:commentReference w:id="10"/>
      </w:r>
      <w:r w:rsidRPr="000555A4">
        <w:rPr>
          <w:rFonts w:cs="Times New Roman"/>
        </w:rPr>
        <w:t xml:space="preserve">. Blandt andet dette blev tydeligt både under finanskrisen i 2008 og </w:t>
      </w:r>
      <w:proofErr w:type="spellStart"/>
      <w:r w:rsidRPr="000555A4">
        <w:rPr>
          <w:rFonts w:cs="Times New Roman"/>
        </w:rPr>
        <w:t>coronakrisen</w:t>
      </w:r>
      <w:proofErr w:type="spellEnd"/>
      <w:r w:rsidRPr="000555A4">
        <w:rPr>
          <w:rFonts w:cs="Times New Roman"/>
        </w:rPr>
        <w:t xml:space="preserve">, hvor økonomien var præget af lav vækst og usikkerhed i EU, hvilket påvirkede den danske økonomi markant. </w:t>
      </w:r>
      <w:commentRangeStart w:id="11"/>
      <w:r w:rsidRPr="000555A4">
        <w:rPr>
          <w:rFonts w:cs="Times New Roman"/>
        </w:rPr>
        <w:t xml:space="preserve">For at afbøde konsekvenserne iværksatte EU hjælpepakker, herunder genopretningsfonden efter </w:t>
      </w:r>
      <w:proofErr w:type="spellStart"/>
      <w:r w:rsidRPr="000555A4">
        <w:rPr>
          <w:rFonts w:cs="Times New Roman"/>
        </w:rPr>
        <w:t>coronakrisen</w:t>
      </w:r>
      <w:proofErr w:type="spellEnd"/>
      <w:r w:rsidRPr="000555A4">
        <w:rPr>
          <w:rFonts w:cs="Times New Roman"/>
        </w:rPr>
        <w:t>, som skulle stabilisere økonomien og understøtte vækst - især i Sydeuropa. Det viser, hvordan EU både kan være en styrke og en sårbarhed for Danmark i en globaliseret økonomi - på den ene side giver samarbejdet adgang til et stort marked og kan sikre en god udvikling i økonomien, men på den anden side betyder den økonomiske integration, at Danmark også påvirkes af kriser i resten af Unionen som kan give udfordringer for landets økonomi, fordi vi er afhængige af vores samarbejde med EU.  </w:t>
      </w:r>
      <w:commentRangeEnd w:id="11"/>
      <w:r>
        <w:rPr>
          <w:rStyle w:val="Kommentarhenvisning"/>
        </w:rPr>
        <w:commentReference w:id="11"/>
      </w:r>
    </w:p>
    <w:p w14:paraId="4FCBDC03" w14:textId="77777777" w:rsidR="00584FDF" w:rsidRPr="000555A4" w:rsidRDefault="00584FDF" w:rsidP="00584FDF">
      <w:pPr>
        <w:spacing w:line="360" w:lineRule="auto"/>
        <w:rPr>
          <w:rFonts w:cs="Times New Roman"/>
        </w:rPr>
      </w:pPr>
      <w:r w:rsidRPr="000555A4">
        <w:rPr>
          <w:rFonts w:cs="Times New Roman"/>
        </w:rPr>
        <w:t> </w:t>
      </w:r>
      <w:commentRangeStart w:id="12"/>
      <w:r w:rsidRPr="000555A4">
        <w:rPr>
          <w:rFonts w:cs="Times New Roman"/>
        </w:rPr>
        <w:t>Udover de økonomiske fordele ved det indre marked, har EU-medlemskabet også givet danske borgere og virksomheder en række andre fordele, blandt andet gennem den frie bevægelighed. Det betyder, at danske arbejdstagere har mulighed for at studere og arbejde i andre EU-lande uden større hindringer, mens virksomheder kan tiltrække kvalificeret arbejdskraft fra hele EU. Dette er særligt relevant i en globaliseret økonomi - som er mere sammenkoblet og med en stigende interdependens mellem landene - hvor adgangen til viden og produktivitet er afgørende for vækst og dermed kan det være en klar fordel for landene at have adgang til kvalificeret arbejdskraft, og hvis man f.eks. mangler arbejdskraft i landet</w:t>
      </w:r>
      <w:commentRangeEnd w:id="12"/>
      <w:r>
        <w:rPr>
          <w:rStyle w:val="Kommentarhenvisning"/>
        </w:rPr>
        <w:commentReference w:id="12"/>
      </w:r>
      <w:r w:rsidRPr="000555A4">
        <w:rPr>
          <w:rFonts w:cs="Times New Roman"/>
        </w:rPr>
        <w:t xml:space="preserve">. Derudover har medlemskabet også fungeret som en </w:t>
      </w:r>
      <w:commentRangeStart w:id="13"/>
      <w:r w:rsidRPr="000555A4">
        <w:rPr>
          <w:rFonts w:cs="Times New Roman"/>
        </w:rPr>
        <w:t>drivkraft for innovation og teknologisk udvikling i Danmark. EU’s fokus på grøn omstilling og bæredygtig vækst har haft stor betydning for dansk erhvervsliv, særligt inden for vindenergi. EU’s klimapolitik og investeringer i vedvarende energi har styrket den danske vindmølleindustri, hvor virksomheder som Vestas og Ørsted har draget fordel af fælles europæiske initiativer og støtteordninger som f.eks. det nuværende ”Horizon Europe” program. Dette har ikke kun øget Danmarks konkurrenceevne inden for grøn teknologi, men også skabt arbejdspladser og økonomisk vækst, samt gjort Danmark til en global frontløber inden for bæredygtige løsninger. </w:t>
      </w:r>
      <w:commentRangeEnd w:id="13"/>
      <w:r>
        <w:rPr>
          <w:rStyle w:val="Kommentarhenvisning"/>
        </w:rPr>
        <w:commentReference w:id="13"/>
      </w:r>
    </w:p>
    <w:p w14:paraId="5AC44D28" w14:textId="77777777" w:rsidR="00584FDF" w:rsidRPr="000555A4" w:rsidRDefault="00584FDF" w:rsidP="00584FDF">
      <w:pPr>
        <w:spacing w:line="360" w:lineRule="auto"/>
        <w:rPr>
          <w:rFonts w:cs="Times New Roman"/>
        </w:rPr>
      </w:pPr>
      <w:commentRangeStart w:id="14"/>
      <w:r w:rsidRPr="000555A4">
        <w:rPr>
          <w:rFonts w:cs="Times New Roman"/>
        </w:rPr>
        <w:t>Selvom EU-medlemskabet med den frie bevægelighed har styrket dansk økonomi og innovation, har det også medført udfordringer, særligt i forhold til konkurrence og national suverænitet. Den frie bevægelighed og den økonomiske integration betydet, at danske virksomheder ikke alene konkurrerer med hinanden, men også med virksomheder fra hele EU. For nogle brancher kan dette være en udfordring, særligt hvis konkurrenterne opererer i lande med lavere lønninger og mindre regulering. For eksempel har den danske transportbranche tidligere oplevet pres fra udenlandske vognmænd, der kan tilbyde billigere arbejdskraft, hvilket skabte debat blandt de danske vognmænd om social dumping og fair konkurrence. </w:t>
      </w:r>
      <w:commentRangeEnd w:id="14"/>
      <w:r>
        <w:rPr>
          <w:rStyle w:val="Kommentarhenvisning"/>
        </w:rPr>
        <w:commentReference w:id="14"/>
      </w:r>
    </w:p>
    <w:p w14:paraId="37D0F137" w14:textId="77777777" w:rsidR="00584FDF" w:rsidRPr="000555A4" w:rsidRDefault="00584FDF" w:rsidP="00584FDF">
      <w:pPr>
        <w:spacing w:line="360" w:lineRule="auto"/>
        <w:rPr>
          <w:rFonts w:cs="Times New Roman"/>
        </w:rPr>
      </w:pPr>
      <w:commentRangeStart w:id="15"/>
      <w:r w:rsidRPr="000555A4">
        <w:rPr>
          <w:rFonts w:cs="Times New Roman"/>
        </w:rPr>
        <w:t>Derudover kan den øgede integration i EU begrænse Danmarks nationale handlefrihed og suverænitet. EU’s beslutningsprocesser betyder at love og reguleringer ofte vedtages på overstatsligt niveau, hvor medlemslandene efterfølgende bliver underlagt disse EU-lovgivninger. Det har mange kritiseret, fordi de hermed mener, at Danmark afgiver en del af den nationale suverænitet når beslutninger træffes uden direkte national kontrol og dermed ikke nødvendigvis stemmer overens med nationale prioriteter eller politiske ønsker. Det kan være en ulempe, da det mindsker Danmarks mulighed for at føre en selvstændig politik på områder, hvor nationale hensyn kunne veje tungere. For eksempel fastlægges en stor del af landbrugsstøtten gennem EU’s fælles landbrugspolitik, hvilket reducerer Danmarks mulighed for at tilpasse reglerne efter nationale interesser.  </w:t>
      </w:r>
      <w:commentRangeEnd w:id="15"/>
      <w:r>
        <w:rPr>
          <w:rStyle w:val="Kommentarhenvisning"/>
        </w:rPr>
        <w:commentReference w:id="15"/>
      </w:r>
    </w:p>
    <w:p w14:paraId="65C2A438" w14:textId="77777777" w:rsidR="00584FDF" w:rsidRDefault="00584FDF" w:rsidP="00584FDF">
      <w:pPr>
        <w:spacing w:line="360" w:lineRule="auto"/>
        <w:rPr>
          <w:rFonts w:cs="Times New Roman"/>
        </w:rPr>
      </w:pPr>
      <w:r w:rsidRPr="000555A4">
        <w:rPr>
          <w:rFonts w:cs="Times New Roman"/>
        </w:rPr>
        <w:t> Hvorvidt EU-medlemskabet er en fordel eller ulempe i en globaliseret verden kan diskuteres. På den ene side har EU-medlemskabet sikret adgang til et stærkt indre marked med store eksportmuligheder, som har ført til mange arbejdspladser. Samtidig drager Danmark stor fordel af den frie bevægelighed samt støtteordninger og programmer, som hjælper danske virksomheder med at kunne følge med udviklingen og være konkurrencedygtige hvilket i sidste ende understøtter den økonomiske vækst og udvikling i Danmark. På den anden side kan den økonomiske globalisering med større gensidig afhængighed og den tætte integration i dybden i EU medføre, at Danmark i tilfælde af økonomiske kriser kunne blive alvorligt ramt og svækket, dette sammen med det faktum at Danmark via medlemskabet afgiver en del af den nationale suverænitet og måske ikke i alle tilfælde kan vægte nationale interesser højest gør, at flere er skeptiske overfor EU-medlemskabet. Derfor er det nødvendigt at veje fordelene og ulemperne op over for hinanden, og se hvad det vægter højest og skaber de bedste muligheder for Danmark - her kan det især være relevant at kigge på de økonomiske fordele Danmark har fået ud af medlemskabet.  </w:t>
      </w:r>
    </w:p>
    <w:p w14:paraId="7722DEFE" w14:textId="77777777" w:rsidR="00584FDF" w:rsidRDefault="00584FDF" w:rsidP="00584FDF">
      <w:pPr>
        <w:spacing w:line="360" w:lineRule="auto"/>
        <w:rPr>
          <w:rFonts w:cs="Times New Roman"/>
        </w:rPr>
      </w:pPr>
    </w:p>
    <w:p w14:paraId="0FD1B0A2" w14:textId="77777777" w:rsidR="00584FDF" w:rsidRPr="00BA5265" w:rsidRDefault="00584FDF" w:rsidP="00584FDF">
      <w:pPr>
        <w:spacing w:line="360" w:lineRule="auto"/>
        <w:rPr>
          <w:rFonts w:cs="Times New Roman"/>
          <w:color w:val="FF0000"/>
        </w:rPr>
      </w:pPr>
      <w:r w:rsidRPr="00BA5265">
        <w:rPr>
          <w:rFonts w:cs="Times New Roman"/>
          <w:color w:val="FF0000"/>
        </w:rPr>
        <w:t>En super flot besvarelse</w:t>
      </w:r>
    </w:p>
    <w:p w14:paraId="7A720227" w14:textId="77777777" w:rsidR="00584FDF" w:rsidRPr="00BA5265" w:rsidRDefault="00584FDF" w:rsidP="00584FDF">
      <w:pPr>
        <w:spacing w:line="360" w:lineRule="auto"/>
        <w:rPr>
          <w:rFonts w:cs="Times New Roman"/>
          <w:color w:val="FF0000"/>
        </w:rPr>
      </w:pPr>
      <w:r w:rsidRPr="00BA5265">
        <w:rPr>
          <w:rFonts w:cs="Times New Roman"/>
          <w:color w:val="FF0000"/>
        </w:rPr>
        <w:t>Du kommer omkring en række gode og velvalgte emner, hvor du modstiller argumenter, som du skal, hvorunder du viser en meget solid faglig viden og herunder er det en fornøjelse at se, at du i mange af tilfældene har empiriske eksempler/viden med. Det er så flot.</w:t>
      </w:r>
    </w:p>
    <w:p w14:paraId="02C98111" w14:textId="77777777" w:rsidR="00584FDF" w:rsidRPr="00BA5265" w:rsidRDefault="00584FDF" w:rsidP="00584FDF">
      <w:pPr>
        <w:spacing w:line="360" w:lineRule="auto"/>
        <w:rPr>
          <w:rFonts w:cs="Times New Roman"/>
          <w:color w:val="FF0000"/>
        </w:rPr>
      </w:pPr>
      <w:r w:rsidRPr="00BA5265">
        <w:rPr>
          <w:rFonts w:cs="Times New Roman"/>
          <w:color w:val="FF0000"/>
        </w:rPr>
        <w:t>Der er nogle få steder, hvor du kan nuancere mere (se kommentarer), men det fylder jo også og tager tid, så du kan overveje at komme forbi lidt færre emner og så folde det mere ud.</w:t>
      </w:r>
    </w:p>
    <w:p w14:paraId="07691610" w14:textId="77777777" w:rsidR="00584FDF" w:rsidRPr="00BA5265" w:rsidRDefault="00584FDF" w:rsidP="00584FDF">
      <w:pPr>
        <w:spacing w:line="360" w:lineRule="auto"/>
        <w:rPr>
          <w:rFonts w:cs="Times New Roman"/>
          <w:color w:val="FF0000"/>
        </w:rPr>
      </w:pPr>
      <w:r w:rsidRPr="00BA5265">
        <w:rPr>
          <w:rFonts w:cs="Times New Roman"/>
          <w:color w:val="FF0000"/>
        </w:rPr>
        <w:t>Flot arbejde.</w:t>
      </w:r>
    </w:p>
    <w:p w14:paraId="65800FB9" w14:textId="77777777" w:rsidR="00584FDF" w:rsidRPr="00BA5265" w:rsidRDefault="00584FDF" w:rsidP="00584FDF">
      <w:pPr>
        <w:spacing w:line="360" w:lineRule="auto"/>
        <w:rPr>
          <w:rFonts w:cs="Times New Roman"/>
          <w:color w:val="FF0000"/>
        </w:rPr>
      </w:pPr>
      <w:r w:rsidRPr="00BA5265">
        <w:rPr>
          <w:rFonts w:cs="Times New Roman"/>
          <w:color w:val="FF0000"/>
        </w:rPr>
        <w:t>Karakter: 12</w:t>
      </w:r>
    </w:p>
    <w:p w14:paraId="33F3BB16" w14:textId="77777777" w:rsidR="00584FDF" w:rsidRDefault="00584FDF" w:rsidP="00584FDF"/>
    <w:sectPr w:rsidR="00584FDF">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rsten Rysgaard Kjær" w:date="2025-02-24T14:36:00Z" w:initials="CK">
    <w:p w14:paraId="3634AE59" w14:textId="77777777" w:rsidR="00584FDF" w:rsidRDefault="00584FDF" w:rsidP="00584FDF">
      <w:pPr>
        <w:pStyle w:val="Kommentartekst"/>
      </w:pPr>
      <w:r>
        <w:rPr>
          <w:rStyle w:val="Kommentarhenvisning"/>
        </w:rPr>
        <w:annotationRef/>
      </w:r>
      <w:r>
        <w:t>Yes, korrekt, men start med i alt - dernæst på aldersgrupper</w:t>
      </w:r>
    </w:p>
  </w:comment>
  <w:comment w:id="1" w:author="Carsten Rysgaard Kjær" w:date="2025-02-24T14:36:00Z" w:initials="CK">
    <w:p w14:paraId="1E116F2A" w14:textId="77777777" w:rsidR="00584FDF" w:rsidRDefault="00584FDF" w:rsidP="00584FDF">
      <w:pPr>
        <w:pStyle w:val="Kommentartekst"/>
      </w:pPr>
      <w:r>
        <w:rPr>
          <w:rStyle w:val="Kommentarhenvisning"/>
        </w:rPr>
        <w:annotationRef/>
      </w:r>
      <w:r>
        <w:t>fornemt</w:t>
      </w:r>
    </w:p>
  </w:comment>
  <w:comment w:id="2" w:author="Carsten Rysgaard Kjær" w:date="2025-02-24T14:38:00Z" w:initials="CK">
    <w:p w14:paraId="1DE26824" w14:textId="77777777" w:rsidR="00584FDF" w:rsidRDefault="00584FDF" w:rsidP="00584FDF">
      <w:pPr>
        <w:pStyle w:val="Kommentartekst"/>
      </w:pPr>
      <w:r>
        <w:rPr>
          <w:rStyle w:val="Kommentarhenvisning"/>
        </w:rPr>
        <w:annotationRef/>
      </w:r>
      <w:r>
        <w:t>Skriv her, at det er tabel 1, du har beregnet på og sat ind...</w:t>
      </w:r>
    </w:p>
  </w:comment>
  <w:comment w:id="3" w:author="Carsten Rysgaard Kjær" w:date="2025-02-27T08:37:00Z" w:initials="CK">
    <w:p w14:paraId="11C1E44E" w14:textId="77777777" w:rsidR="00584FDF" w:rsidRDefault="00584FDF" w:rsidP="00584FDF">
      <w:pPr>
        <w:pStyle w:val="Kommentartekst"/>
      </w:pPr>
      <w:r>
        <w:rPr>
          <w:rStyle w:val="Kommentarhenvisning"/>
        </w:rPr>
        <w:annotationRef/>
      </w:r>
      <w:r>
        <w:t>Yes, fornemt</w:t>
      </w:r>
    </w:p>
  </w:comment>
  <w:comment w:id="4" w:author="Carsten Rysgaard Kjær" w:date="2025-02-24T14:44:00Z" w:initials="CK">
    <w:p w14:paraId="566032CA" w14:textId="77777777" w:rsidR="00584FDF" w:rsidRDefault="00584FDF" w:rsidP="00584FDF">
      <w:pPr>
        <w:pStyle w:val="Kommentartekst"/>
      </w:pPr>
      <w:r>
        <w:rPr>
          <w:rStyle w:val="Kommentarhenvisning"/>
        </w:rPr>
        <w:annotationRef/>
      </w:r>
      <w:r>
        <w:t>Korrekt, men start igen med i alt/totalen/samlet set….</w:t>
      </w:r>
    </w:p>
  </w:comment>
  <w:comment w:id="5" w:author="Carsten Rysgaard Kjær" w:date="2025-02-27T08:38:00Z" w:initials="CK">
    <w:p w14:paraId="438960E6" w14:textId="77777777" w:rsidR="00584FDF" w:rsidRDefault="00584FDF" w:rsidP="00584FDF">
      <w:pPr>
        <w:pStyle w:val="Kommentartekst"/>
      </w:pPr>
      <w:r>
        <w:rPr>
          <w:rStyle w:val="Kommentarhenvisning"/>
        </w:rPr>
        <w:annotationRef/>
      </w:r>
      <w:r>
        <w:t>Mon det også hænger sammen med corona? Vis lidt empirisk viden</w:t>
      </w:r>
    </w:p>
  </w:comment>
  <w:comment w:id="6" w:author="Carsten Rysgaard Kjær" w:date="2025-02-27T08:39:00Z" w:initials="CK">
    <w:p w14:paraId="08573884" w14:textId="77777777" w:rsidR="00584FDF" w:rsidRDefault="00584FDF" w:rsidP="00584FDF">
      <w:pPr>
        <w:pStyle w:val="Kommentartekst"/>
      </w:pPr>
      <w:r>
        <w:rPr>
          <w:rStyle w:val="Kommentarhenvisning"/>
        </w:rPr>
        <w:annotationRef/>
      </w:r>
      <w:r>
        <w:t>Yes, godt du er overordnet i din tilgang til figuren</w:t>
      </w:r>
    </w:p>
  </w:comment>
  <w:comment w:id="7" w:author="Carsten Rysgaard Kjær" w:date="2025-02-27T09:50:00Z" w:initials="CK">
    <w:p w14:paraId="7CE8079B" w14:textId="77777777" w:rsidR="00584FDF" w:rsidRDefault="00584FDF" w:rsidP="00584FDF">
      <w:pPr>
        <w:pStyle w:val="Kommentartekst"/>
      </w:pPr>
      <w:r>
        <w:rPr>
          <w:rStyle w:val="Kommentarhenvisning"/>
        </w:rPr>
        <w:annotationRef/>
      </w:r>
      <w:r>
        <w:t>Små, åbne økonomier</w:t>
      </w:r>
    </w:p>
  </w:comment>
  <w:comment w:id="8" w:author="Carsten Rysgaard Kjær" w:date="2025-02-27T09:51:00Z" w:initials="CK">
    <w:p w14:paraId="6C78CD4D" w14:textId="77777777" w:rsidR="00584FDF" w:rsidRDefault="00584FDF" w:rsidP="00584FDF">
      <w:pPr>
        <w:pStyle w:val="Kommentartekst"/>
      </w:pPr>
      <w:r>
        <w:rPr>
          <w:rStyle w:val="Kommentarhenvisning"/>
        </w:rPr>
        <w:annotationRef/>
      </w:r>
      <w:r>
        <w:t>Super flot indledning, der virkelig sætter rammen</w:t>
      </w:r>
    </w:p>
  </w:comment>
  <w:comment w:id="9" w:author="Carsten Rysgaard Kjær" w:date="2025-02-27T09:52:00Z" w:initials="CK">
    <w:p w14:paraId="7168F6E2" w14:textId="77777777" w:rsidR="00584FDF" w:rsidRDefault="00584FDF" w:rsidP="00584FDF">
      <w:pPr>
        <w:pStyle w:val="Kommentartekst"/>
      </w:pPr>
      <w:r>
        <w:rPr>
          <w:rStyle w:val="Kommentarhenvisning"/>
        </w:rPr>
        <w:annotationRef/>
      </w:r>
      <w:r>
        <w:t>Yes, flot - og herlig med en kort forklaring af, hvad det indre marked er</w:t>
      </w:r>
    </w:p>
  </w:comment>
  <w:comment w:id="10" w:author="Carsten Rysgaard Kjær" w:date="2025-02-27T09:54:00Z" w:initials="CK">
    <w:p w14:paraId="62D43C4D" w14:textId="77777777" w:rsidR="00584FDF" w:rsidRDefault="00584FDF" w:rsidP="00584FDF">
      <w:pPr>
        <w:pStyle w:val="Kommentartekst"/>
      </w:pPr>
      <w:r>
        <w:rPr>
          <w:rStyle w:val="Kommentarhenvisning"/>
        </w:rPr>
        <w:annotationRef/>
      </w:r>
      <w:r>
        <w:t xml:space="preserve">Yes, sådan kan det jo godt gå, men uden EU ville vi jo stadig blive påvirket af de internationale konjunkturer - fx påvirkes vi jo også af nedgange i USA og Kina, ligesom Tyskland alene som en af vores primære eksportmarkeder isoleret kan påvirke beskæftigelsen </w:t>
      </w:r>
    </w:p>
  </w:comment>
  <w:comment w:id="11" w:author="Carsten Rysgaard Kjær" w:date="2025-02-27T09:54:00Z" w:initials="CK">
    <w:p w14:paraId="031A4E16" w14:textId="77777777" w:rsidR="00584FDF" w:rsidRDefault="00584FDF" w:rsidP="00584FDF">
      <w:pPr>
        <w:pStyle w:val="Kommentartekst"/>
      </w:pPr>
      <w:r>
        <w:rPr>
          <w:rStyle w:val="Kommentarhenvisning"/>
        </w:rPr>
        <w:annotationRef/>
      </w:r>
      <w:r>
        <w:t>Yes, fin konklusion vedrørende dette</w:t>
      </w:r>
    </w:p>
  </w:comment>
  <w:comment w:id="12" w:author="Carsten Rysgaard Kjær" w:date="2025-02-27T09:57:00Z" w:initials="CK">
    <w:p w14:paraId="23325BFD" w14:textId="77777777" w:rsidR="00584FDF" w:rsidRDefault="00584FDF" w:rsidP="00584FDF">
      <w:pPr>
        <w:pStyle w:val="Kommentartekst"/>
      </w:pPr>
      <w:r>
        <w:rPr>
          <w:rStyle w:val="Kommentarhenvisning"/>
        </w:rPr>
        <w:annotationRef/>
      </w:r>
      <w:r>
        <w:t>Korrekt - men så gerne lidt empirisk viden - ser vi det i DK og hvordan? Hvilke brancher osv? Bare kort</w:t>
      </w:r>
    </w:p>
  </w:comment>
  <w:comment w:id="13" w:author="Carsten Rysgaard Kjær" w:date="2025-02-27T09:58:00Z" w:initials="CK">
    <w:p w14:paraId="5DFFC304" w14:textId="77777777" w:rsidR="00584FDF" w:rsidRDefault="00584FDF" w:rsidP="00584FDF">
      <w:pPr>
        <w:pStyle w:val="Kommentartekst"/>
      </w:pPr>
      <w:r>
        <w:rPr>
          <w:rStyle w:val="Kommentarhenvisning"/>
        </w:rPr>
        <w:annotationRef/>
      </w:r>
      <w:r>
        <w:t>Yes, godt - og jo herligt, du lige smider et konkret program ind</w:t>
      </w:r>
    </w:p>
  </w:comment>
  <w:comment w:id="14" w:author="Carsten Rysgaard Kjær" w:date="2025-02-27T09:58:00Z" w:initials="CK">
    <w:p w14:paraId="37E95396" w14:textId="77777777" w:rsidR="00584FDF" w:rsidRDefault="00584FDF" w:rsidP="00584FDF">
      <w:pPr>
        <w:pStyle w:val="Kommentartekst"/>
      </w:pPr>
      <w:r>
        <w:rPr>
          <w:rStyle w:val="Kommentarhenvisning"/>
        </w:rPr>
        <w:annotationRef/>
      </w:r>
      <w:r>
        <w:t>Yes, godt - og igen herligt, at du har konkret eksempel på</w:t>
      </w:r>
    </w:p>
  </w:comment>
  <w:comment w:id="15" w:author="Carsten Rysgaard Kjær" w:date="2025-02-27T10:00:00Z" w:initials="CK">
    <w:p w14:paraId="0D3860E3" w14:textId="77777777" w:rsidR="00584FDF" w:rsidRDefault="00584FDF" w:rsidP="00584FDF">
      <w:pPr>
        <w:pStyle w:val="Kommentartekst"/>
      </w:pPr>
      <w:r>
        <w:rPr>
          <w:rStyle w:val="Kommentarhenvisning"/>
        </w:rPr>
        <w:annotationRef/>
      </w:r>
      <w:r>
        <w:t>Korrekt, men er DK ikke også EU? Vi kan jo også påvirke beslutningerne + DK er jo faktisk overrepræsenteret i  Parlamentet + vi får reel suverænitet i bytte?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34AE59" w15:done="0"/>
  <w15:commentEx w15:paraId="1E116F2A" w15:done="0"/>
  <w15:commentEx w15:paraId="1DE26824" w15:done="0"/>
  <w15:commentEx w15:paraId="11C1E44E" w15:done="0"/>
  <w15:commentEx w15:paraId="566032CA" w15:done="0"/>
  <w15:commentEx w15:paraId="438960E6" w15:done="0"/>
  <w15:commentEx w15:paraId="08573884" w15:done="0"/>
  <w15:commentEx w15:paraId="7CE8079B" w15:done="0"/>
  <w15:commentEx w15:paraId="6C78CD4D" w15:done="0"/>
  <w15:commentEx w15:paraId="7168F6E2" w15:done="0"/>
  <w15:commentEx w15:paraId="62D43C4D" w15:done="0"/>
  <w15:commentEx w15:paraId="031A4E16" w15:done="0"/>
  <w15:commentEx w15:paraId="23325BFD" w15:done="0"/>
  <w15:commentEx w15:paraId="5DFFC304" w15:done="0"/>
  <w15:commentEx w15:paraId="37E95396" w15:done="0"/>
  <w15:commentEx w15:paraId="0D3860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901FD5" w16cex:dateUtc="2025-02-24T13:36:00Z"/>
  <w16cex:commentExtensible w16cex:durableId="7BB39793" w16cex:dateUtc="2025-02-24T13:36:00Z"/>
  <w16cex:commentExtensible w16cex:durableId="59B72D7D" w16cex:dateUtc="2025-02-24T13:38:00Z"/>
  <w16cex:commentExtensible w16cex:durableId="30B085D8" w16cex:dateUtc="2025-02-27T07:37:00Z"/>
  <w16cex:commentExtensible w16cex:durableId="6C1482CC" w16cex:dateUtc="2025-02-24T13:44:00Z"/>
  <w16cex:commentExtensible w16cex:durableId="1D83D923" w16cex:dateUtc="2025-02-27T07:38:00Z"/>
  <w16cex:commentExtensible w16cex:durableId="4061D302" w16cex:dateUtc="2025-02-27T07:39:00Z"/>
  <w16cex:commentExtensible w16cex:durableId="41DC77CF" w16cex:dateUtc="2025-02-27T08:50:00Z"/>
  <w16cex:commentExtensible w16cex:durableId="133953B2" w16cex:dateUtc="2025-02-27T08:51:00Z"/>
  <w16cex:commentExtensible w16cex:durableId="43834593" w16cex:dateUtc="2025-02-27T08:52:00Z"/>
  <w16cex:commentExtensible w16cex:durableId="54E3BE54" w16cex:dateUtc="2025-02-27T08:54:00Z"/>
  <w16cex:commentExtensible w16cex:durableId="49238421" w16cex:dateUtc="2025-02-27T08:54:00Z"/>
  <w16cex:commentExtensible w16cex:durableId="074A7450" w16cex:dateUtc="2025-02-27T08:57:00Z"/>
  <w16cex:commentExtensible w16cex:durableId="0CC10407" w16cex:dateUtc="2025-02-27T08:58:00Z"/>
  <w16cex:commentExtensible w16cex:durableId="061C4A93" w16cex:dateUtc="2025-02-27T08:58:00Z"/>
  <w16cex:commentExtensible w16cex:durableId="56B99CBB" w16cex:dateUtc="2025-02-27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34AE59" w16cid:durableId="21901FD5"/>
  <w16cid:commentId w16cid:paraId="1E116F2A" w16cid:durableId="7BB39793"/>
  <w16cid:commentId w16cid:paraId="1DE26824" w16cid:durableId="59B72D7D"/>
  <w16cid:commentId w16cid:paraId="11C1E44E" w16cid:durableId="30B085D8"/>
  <w16cid:commentId w16cid:paraId="566032CA" w16cid:durableId="6C1482CC"/>
  <w16cid:commentId w16cid:paraId="438960E6" w16cid:durableId="1D83D923"/>
  <w16cid:commentId w16cid:paraId="08573884" w16cid:durableId="4061D302"/>
  <w16cid:commentId w16cid:paraId="7CE8079B" w16cid:durableId="41DC77CF"/>
  <w16cid:commentId w16cid:paraId="6C78CD4D" w16cid:durableId="133953B2"/>
  <w16cid:commentId w16cid:paraId="7168F6E2" w16cid:durableId="43834593"/>
  <w16cid:commentId w16cid:paraId="62D43C4D" w16cid:durableId="54E3BE54"/>
  <w16cid:commentId w16cid:paraId="031A4E16" w16cid:durableId="49238421"/>
  <w16cid:commentId w16cid:paraId="23325BFD" w16cid:durableId="074A7450"/>
  <w16cid:commentId w16cid:paraId="5DFFC304" w16cid:durableId="0CC10407"/>
  <w16cid:commentId w16cid:paraId="37E95396" w16cid:durableId="061C4A93"/>
  <w16cid:commentId w16cid:paraId="0D3860E3" w16cid:durableId="56B99C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sten Rysgaard Kjær">
    <w15:presenceInfo w15:providerId="AD" w15:userId="S::CK@vibkat.dk::61cbd99b-2c4e-4107-bc21-e14ea2e28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DF"/>
    <w:rsid w:val="001A00C0"/>
    <w:rsid w:val="002624A3"/>
    <w:rsid w:val="00584FDF"/>
    <w:rsid w:val="007D39DD"/>
    <w:rsid w:val="00AB61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92C6"/>
  <w15:chartTrackingRefBased/>
  <w15:docId w15:val="{1F7707E3-6782-41C0-909D-6211F4EB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FDF"/>
    <w:pPr>
      <w:spacing w:line="279" w:lineRule="auto"/>
    </w:pPr>
    <w:rPr>
      <w:kern w:val="0"/>
      <w:sz w:val="24"/>
      <w:szCs w:val="24"/>
      <w14:ligatures w14:val="none"/>
    </w:rPr>
  </w:style>
  <w:style w:type="paragraph" w:styleId="Overskrift1">
    <w:name w:val="heading 1"/>
    <w:basedOn w:val="Normal"/>
    <w:next w:val="Normal"/>
    <w:link w:val="Overskrift1Tegn"/>
    <w:uiPriority w:val="9"/>
    <w:qFormat/>
    <w:rsid w:val="00584FD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584FD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584FDF"/>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584FDF"/>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Overskrift5">
    <w:name w:val="heading 5"/>
    <w:basedOn w:val="Normal"/>
    <w:next w:val="Normal"/>
    <w:link w:val="Overskrift5Tegn"/>
    <w:uiPriority w:val="9"/>
    <w:semiHidden/>
    <w:unhideWhenUsed/>
    <w:qFormat/>
    <w:rsid w:val="00584FDF"/>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Overskrift6">
    <w:name w:val="heading 6"/>
    <w:basedOn w:val="Normal"/>
    <w:next w:val="Normal"/>
    <w:link w:val="Overskrift6Tegn"/>
    <w:uiPriority w:val="9"/>
    <w:semiHidden/>
    <w:unhideWhenUsed/>
    <w:qFormat/>
    <w:rsid w:val="00584FDF"/>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Overskrift7">
    <w:name w:val="heading 7"/>
    <w:basedOn w:val="Normal"/>
    <w:next w:val="Normal"/>
    <w:link w:val="Overskrift7Tegn"/>
    <w:uiPriority w:val="9"/>
    <w:semiHidden/>
    <w:unhideWhenUsed/>
    <w:qFormat/>
    <w:rsid w:val="00584FDF"/>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Overskrift8">
    <w:name w:val="heading 8"/>
    <w:basedOn w:val="Normal"/>
    <w:next w:val="Normal"/>
    <w:link w:val="Overskrift8Tegn"/>
    <w:uiPriority w:val="9"/>
    <w:semiHidden/>
    <w:unhideWhenUsed/>
    <w:qFormat/>
    <w:rsid w:val="00584FDF"/>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Overskrift9">
    <w:name w:val="heading 9"/>
    <w:basedOn w:val="Normal"/>
    <w:next w:val="Normal"/>
    <w:link w:val="Overskrift9Tegn"/>
    <w:uiPriority w:val="9"/>
    <w:semiHidden/>
    <w:unhideWhenUsed/>
    <w:qFormat/>
    <w:rsid w:val="00584FDF"/>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84FD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84FD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84FD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84FD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84FD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84FD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84FD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84FD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84FDF"/>
    <w:rPr>
      <w:rFonts w:eastAsiaTheme="majorEastAsia" w:cstheme="majorBidi"/>
      <w:color w:val="272727" w:themeColor="text1" w:themeTint="D8"/>
    </w:rPr>
  </w:style>
  <w:style w:type="paragraph" w:styleId="Titel">
    <w:name w:val="Title"/>
    <w:basedOn w:val="Normal"/>
    <w:next w:val="Normal"/>
    <w:link w:val="TitelTegn"/>
    <w:uiPriority w:val="10"/>
    <w:qFormat/>
    <w:rsid w:val="00584FD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584FD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84FDF"/>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584FD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84FDF"/>
    <w:pPr>
      <w:spacing w:before="160" w:line="259" w:lineRule="auto"/>
      <w:jc w:val="center"/>
    </w:pPr>
    <w:rPr>
      <w:i/>
      <w:iCs/>
      <w:color w:val="404040" w:themeColor="text1" w:themeTint="BF"/>
      <w:kern w:val="2"/>
      <w:sz w:val="22"/>
      <w:szCs w:val="22"/>
      <w14:ligatures w14:val="standardContextual"/>
    </w:rPr>
  </w:style>
  <w:style w:type="character" w:customStyle="1" w:styleId="CitatTegn">
    <w:name w:val="Citat Tegn"/>
    <w:basedOn w:val="Standardskrifttypeiafsnit"/>
    <w:link w:val="Citat"/>
    <w:uiPriority w:val="29"/>
    <w:rsid w:val="00584FDF"/>
    <w:rPr>
      <w:i/>
      <w:iCs/>
      <w:color w:val="404040" w:themeColor="text1" w:themeTint="BF"/>
    </w:rPr>
  </w:style>
  <w:style w:type="paragraph" w:styleId="Listeafsnit">
    <w:name w:val="List Paragraph"/>
    <w:basedOn w:val="Normal"/>
    <w:uiPriority w:val="34"/>
    <w:qFormat/>
    <w:rsid w:val="00584FDF"/>
    <w:pPr>
      <w:spacing w:line="259" w:lineRule="auto"/>
      <w:ind w:left="720"/>
      <w:contextualSpacing/>
    </w:pPr>
    <w:rPr>
      <w:kern w:val="2"/>
      <w:sz w:val="22"/>
      <w:szCs w:val="22"/>
      <w14:ligatures w14:val="standardContextual"/>
    </w:rPr>
  </w:style>
  <w:style w:type="character" w:styleId="Kraftigfremhvning">
    <w:name w:val="Intense Emphasis"/>
    <w:basedOn w:val="Standardskrifttypeiafsnit"/>
    <w:uiPriority w:val="21"/>
    <w:qFormat/>
    <w:rsid w:val="00584FDF"/>
    <w:rPr>
      <w:i/>
      <w:iCs/>
      <w:color w:val="0F4761" w:themeColor="accent1" w:themeShade="BF"/>
    </w:rPr>
  </w:style>
  <w:style w:type="paragraph" w:styleId="Strktcitat">
    <w:name w:val="Intense Quote"/>
    <w:basedOn w:val="Normal"/>
    <w:next w:val="Normal"/>
    <w:link w:val="StrktcitatTegn"/>
    <w:uiPriority w:val="30"/>
    <w:qFormat/>
    <w:rsid w:val="00584FD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StrktcitatTegn">
    <w:name w:val="Stærkt citat Tegn"/>
    <w:basedOn w:val="Standardskrifttypeiafsnit"/>
    <w:link w:val="Strktcitat"/>
    <w:uiPriority w:val="30"/>
    <w:rsid w:val="00584FDF"/>
    <w:rPr>
      <w:i/>
      <w:iCs/>
      <w:color w:val="0F4761" w:themeColor="accent1" w:themeShade="BF"/>
    </w:rPr>
  </w:style>
  <w:style w:type="character" w:styleId="Kraftighenvisning">
    <w:name w:val="Intense Reference"/>
    <w:basedOn w:val="Standardskrifttypeiafsnit"/>
    <w:uiPriority w:val="32"/>
    <w:qFormat/>
    <w:rsid w:val="00584FDF"/>
    <w:rPr>
      <w:b/>
      <w:bCs/>
      <w:smallCaps/>
      <w:color w:val="0F4761" w:themeColor="accent1" w:themeShade="BF"/>
      <w:spacing w:val="5"/>
    </w:rPr>
  </w:style>
  <w:style w:type="character" w:styleId="Kommentarhenvisning">
    <w:name w:val="annotation reference"/>
    <w:basedOn w:val="Standardskrifttypeiafsnit"/>
    <w:uiPriority w:val="99"/>
    <w:semiHidden/>
    <w:unhideWhenUsed/>
    <w:rsid w:val="00584FDF"/>
    <w:rPr>
      <w:sz w:val="16"/>
      <w:szCs w:val="16"/>
    </w:rPr>
  </w:style>
  <w:style w:type="paragraph" w:styleId="Kommentartekst">
    <w:name w:val="annotation text"/>
    <w:basedOn w:val="Normal"/>
    <w:link w:val="KommentartekstTegn"/>
    <w:uiPriority w:val="99"/>
    <w:unhideWhenUsed/>
    <w:rsid w:val="00584FDF"/>
    <w:pPr>
      <w:spacing w:line="240" w:lineRule="auto"/>
    </w:pPr>
    <w:rPr>
      <w:sz w:val="20"/>
      <w:szCs w:val="20"/>
    </w:rPr>
  </w:style>
  <w:style w:type="character" w:customStyle="1" w:styleId="KommentartekstTegn">
    <w:name w:val="Kommentartekst Tegn"/>
    <w:basedOn w:val="Standardskrifttypeiafsnit"/>
    <w:link w:val="Kommentartekst"/>
    <w:uiPriority w:val="99"/>
    <w:rsid w:val="00584FDF"/>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2392</Words>
  <Characters>14595</Characters>
  <Application>Microsoft Office Word</Application>
  <DocSecurity>0</DocSecurity>
  <Lines>121</Lines>
  <Paragraphs>33</Paragraphs>
  <ScaleCrop>false</ScaleCrop>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Rysgaard Kjær</dc:creator>
  <cp:keywords/>
  <dc:description/>
  <cp:lastModifiedBy>Carsten Rysgaard Kjær</cp:lastModifiedBy>
  <cp:revision>1</cp:revision>
  <dcterms:created xsi:type="dcterms:W3CDTF">2025-02-27T09:17:00Z</dcterms:created>
  <dcterms:modified xsi:type="dcterms:W3CDTF">2025-02-27T09:19:00Z</dcterms:modified>
</cp:coreProperties>
</file>