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31AD" w14:textId="2134DF57" w:rsidR="006F0F5A" w:rsidRDefault="00D75437" w:rsidP="005B4D69">
      <w:pPr>
        <w:pStyle w:val="Overskrift1"/>
      </w:pPr>
      <w:r>
        <w:t>Stjerner og k</w:t>
      </w:r>
      <w:r w:rsidR="005B4D69">
        <w:t xml:space="preserve">osmologi – Arbejdsark </w:t>
      </w:r>
      <w:r w:rsidR="001858CA">
        <w:t>5</w:t>
      </w:r>
      <w:r w:rsidR="005B4D69">
        <w:t xml:space="preserve"> – Hubbles lov</w:t>
      </w:r>
    </w:p>
    <w:p w14:paraId="22F09F4A" w14:textId="136813C4" w:rsidR="005B4D69" w:rsidRDefault="005B4D69" w:rsidP="005B4D69">
      <w:pPr>
        <w:pStyle w:val="Overskrift2"/>
      </w:pPr>
      <w:r>
        <w:t xml:space="preserve">Opgave </w:t>
      </w:r>
      <w:r w:rsidR="00397BE1">
        <w:t>1</w:t>
      </w:r>
    </w:p>
    <w:p w14:paraId="227F2658" w14:textId="121685C2" w:rsidR="005B4D69" w:rsidRPr="00752621" w:rsidRDefault="005B4D69" w:rsidP="005B4D69">
      <w:pPr>
        <w:rPr>
          <w:rFonts w:ascii="Times New Roman" w:hAnsi="Times New Roman" w:cs="Times New Roman"/>
          <w:sz w:val="24"/>
          <w:szCs w:val="24"/>
        </w:rPr>
      </w:pPr>
      <w:r w:rsidRPr="00752621">
        <w:rPr>
          <w:rFonts w:ascii="Times New Roman" w:hAnsi="Times New Roman" w:cs="Times New Roman"/>
          <w:sz w:val="24"/>
          <w:szCs w:val="24"/>
        </w:rPr>
        <w:t>I spektret for en galakse observeres der en absorptionslinje ved en bølgelængde på 44</w:t>
      </w:r>
      <w:r w:rsidR="00856EFF" w:rsidRPr="00752621">
        <w:rPr>
          <w:rFonts w:ascii="Times New Roman" w:hAnsi="Times New Roman" w:cs="Times New Roman"/>
          <w:sz w:val="24"/>
          <w:szCs w:val="24"/>
        </w:rPr>
        <w:t>6</w:t>
      </w:r>
      <w:r w:rsidRPr="00752621">
        <w:rPr>
          <w:rFonts w:ascii="Times New Roman" w:hAnsi="Times New Roman" w:cs="Times New Roman"/>
          <w:sz w:val="24"/>
          <w:szCs w:val="24"/>
        </w:rPr>
        <w:t xml:space="preserve"> nm. Man kan se at denne linje kommer fra hydrogens absorptionsspektrum og netop denne linje svarer til en absorptionslinje ved 410 nm (målt i et laboratorie her på jorden).</w:t>
      </w:r>
    </w:p>
    <w:p w14:paraId="3D350496" w14:textId="3BBD6074" w:rsidR="005B4D69" w:rsidRPr="00752621" w:rsidRDefault="005B4D69" w:rsidP="005B4D69">
      <w:pPr>
        <w:pStyle w:val="Listeafsnit"/>
        <w:numPr>
          <w:ilvl w:val="0"/>
          <w:numId w:val="1"/>
        </w:numPr>
        <w:rPr>
          <w:rFonts w:ascii="Times New Roman" w:hAnsi="Times New Roman" w:cs="Times New Roman"/>
          <w:sz w:val="24"/>
          <w:szCs w:val="24"/>
        </w:rPr>
      </w:pPr>
      <w:r w:rsidRPr="00752621">
        <w:rPr>
          <w:rFonts w:ascii="Times New Roman" w:hAnsi="Times New Roman" w:cs="Times New Roman"/>
          <w:sz w:val="24"/>
          <w:szCs w:val="24"/>
        </w:rPr>
        <w:t>Beregn rødforskydningen</w:t>
      </w:r>
    </w:p>
    <w:p w14:paraId="6B2A1A2E" w14:textId="5A067F97" w:rsidR="005B4D69" w:rsidRPr="00752621" w:rsidRDefault="005B4D69" w:rsidP="005B4D69">
      <w:pPr>
        <w:pStyle w:val="Listeafsnit"/>
        <w:numPr>
          <w:ilvl w:val="0"/>
          <w:numId w:val="1"/>
        </w:numPr>
        <w:rPr>
          <w:rFonts w:ascii="Times New Roman" w:hAnsi="Times New Roman" w:cs="Times New Roman"/>
          <w:sz w:val="24"/>
          <w:szCs w:val="24"/>
        </w:rPr>
      </w:pPr>
      <w:r w:rsidRPr="00752621">
        <w:rPr>
          <w:rFonts w:ascii="Times New Roman" w:hAnsi="Times New Roman" w:cs="Times New Roman"/>
          <w:sz w:val="24"/>
          <w:szCs w:val="24"/>
        </w:rPr>
        <w:t>Bestem galaksens hastighed i forhold til os.</w:t>
      </w:r>
    </w:p>
    <w:p w14:paraId="56EC88F1" w14:textId="051624F8" w:rsidR="00856EFF" w:rsidRPr="00752621" w:rsidRDefault="00856EFF" w:rsidP="005B4D69">
      <w:pPr>
        <w:pStyle w:val="Listeafsnit"/>
        <w:numPr>
          <w:ilvl w:val="0"/>
          <w:numId w:val="1"/>
        </w:numPr>
        <w:rPr>
          <w:rFonts w:ascii="Times New Roman" w:hAnsi="Times New Roman" w:cs="Times New Roman"/>
          <w:sz w:val="24"/>
          <w:szCs w:val="24"/>
        </w:rPr>
      </w:pPr>
      <w:r w:rsidRPr="00752621">
        <w:rPr>
          <w:rFonts w:ascii="Times New Roman" w:eastAsiaTheme="minorEastAsia" w:hAnsi="Times New Roman" w:cs="Times New Roman"/>
          <w:sz w:val="24"/>
          <w:szCs w:val="24"/>
        </w:rPr>
        <w:t>Hvilken afstand er der til galaksen ifølge Hubbles lov?</w:t>
      </w:r>
    </w:p>
    <w:tbl>
      <w:tblPr>
        <w:tblpPr w:leftFromText="141" w:rightFromText="141" w:bottomFromText="160" w:vertAnchor="text" w:horzAnchor="margin" w:tblpXSpec="right" w:tblpY="287"/>
        <w:tblOverlap w:val="never"/>
        <w:tblW w:w="3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1199"/>
        <w:gridCol w:w="1322"/>
      </w:tblGrid>
      <w:tr w:rsidR="00856EFF" w14:paraId="160A923E"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35AF3EC2" w14:textId="77777777" w:rsidR="00856EFF" w:rsidRDefault="00856EFF" w:rsidP="00856EFF">
            <w:pPr>
              <w:rPr>
                <w:sz w:val="18"/>
                <w:szCs w:val="18"/>
              </w:rPr>
            </w:pPr>
            <w:r>
              <w:rPr>
                <w:sz w:val="18"/>
                <w:szCs w:val="18"/>
              </w:rPr>
              <w:t>Navn</w:t>
            </w:r>
          </w:p>
        </w:tc>
        <w:tc>
          <w:tcPr>
            <w:tcW w:w="1199" w:type="dxa"/>
            <w:tcBorders>
              <w:top w:val="single" w:sz="4" w:space="0" w:color="000000"/>
              <w:left w:val="double" w:sz="4" w:space="0" w:color="auto"/>
              <w:bottom w:val="single" w:sz="4" w:space="0" w:color="000000"/>
              <w:right w:val="single" w:sz="4" w:space="0" w:color="000000"/>
            </w:tcBorders>
            <w:hideMark/>
          </w:tcPr>
          <w:p w14:paraId="1F075A7E" w14:textId="723C61D7" w:rsidR="00856EFF" w:rsidRDefault="00856EFF" w:rsidP="00856EFF">
            <w:pPr>
              <w:rPr>
                <w:sz w:val="18"/>
                <w:szCs w:val="18"/>
              </w:rPr>
            </w:pPr>
            <w:r>
              <w:rPr>
                <w:sz w:val="18"/>
                <w:szCs w:val="18"/>
              </w:rPr>
              <w:t>Afstand</w:t>
            </w:r>
            <w:r w:rsidR="000739E3">
              <w:rPr>
                <w:sz w:val="18"/>
                <w:szCs w:val="18"/>
              </w:rPr>
              <w:t xml:space="preserve">, </w:t>
            </w:r>
            <w:r w:rsidRPr="000739E3">
              <w:rPr>
                <w:i/>
                <w:iCs/>
                <w:sz w:val="18"/>
                <w:szCs w:val="18"/>
              </w:rPr>
              <w:t>r</w:t>
            </w:r>
          </w:p>
        </w:tc>
        <w:tc>
          <w:tcPr>
            <w:tcW w:w="1322" w:type="dxa"/>
            <w:tcBorders>
              <w:top w:val="single" w:sz="4" w:space="0" w:color="000000"/>
              <w:left w:val="single" w:sz="4" w:space="0" w:color="000000"/>
              <w:bottom w:val="single" w:sz="4" w:space="0" w:color="000000"/>
              <w:right w:val="single" w:sz="4" w:space="0" w:color="000000"/>
            </w:tcBorders>
            <w:hideMark/>
          </w:tcPr>
          <w:p w14:paraId="78274838" w14:textId="6F58477E" w:rsidR="00856EFF" w:rsidRDefault="00856EFF" w:rsidP="00856EFF">
            <w:pPr>
              <w:rPr>
                <w:sz w:val="18"/>
                <w:szCs w:val="18"/>
              </w:rPr>
            </w:pPr>
            <w:r>
              <w:rPr>
                <w:sz w:val="18"/>
                <w:szCs w:val="18"/>
              </w:rPr>
              <w:t>Hastighed</w:t>
            </w:r>
            <w:r w:rsidR="000739E3">
              <w:rPr>
                <w:sz w:val="18"/>
                <w:szCs w:val="18"/>
              </w:rPr>
              <w:t xml:space="preserve">, </w:t>
            </w:r>
            <w:r w:rsidRPr="000739E3">
              <w:rPr>
                <w:i/>
                <w:iCs/>
                <w:sz w:val="18"/>
                <w:szCs w:val="18"/>
              </w:rPr>
              <w:t>v</w:t>
            </w:r>
          </w:p>
        </w:tc>
      </w:tr>
      <w:tr w:rsidR="00856EFF" w14:paraId="5009A13E" w14:textId="77777777" w:rsidTr="00856EFF">
        <w:trPr>
          <w:trHeight w:hRule="exact" w:val="284"/>
        </w:trPr>
        <w:tc>
          <w:tcPr>
            <w:tcW w:w="1211" w:type="dxa"/>
            <w:tcBorders>
              <w:top w:val="single" w:sz="4" w:space="0" w:color="000000"/>
              <w:left w:val="single" w:sz="4" w:space="0" w:color="000000"/>
              <w:bottom w:val="double" w:sz="4" w:space="0" w:color="auto"/>
              <w:right w:val="double" w:sz="4" w:space="0" w:color="auto"/>
            </w:tcBorders>
          </w:tcPr>
          <w:p w14:paraId="2E991EC7" w14:textId="77777777" w:rsidR="00856EFF" w:rsidRDefault="00856EFF" w:rsidP="00856EFF">
            <w:pPr>
              <w:rPr>
                <w:sz w:val="18"/>
                <w:szCs w:val="18"/>
              </w:rPr>
            </w:pPr>
          </w:p>
        </w:tc>
        <w:tc>
          <w:tcPr>
            <w:tcW w:w="1199" w:type="dxa"/>
            <w:tcBorders>
              <w:top w:val="single" w:sz="4" w:space="0" w:color="000000"/>
              <w:left w:val="double" w:sz="4" w:space="0" w:color="auto"/>
              <w:bottom w:val="double" w:sz="4" w:space="0" w:color="auto"/>
              <w:right w:val="single" w:sz="4" w:space="0" w:color="000000"/>
            </w:tcBorders>
            <w:hideMark/>
          </w:tcPr>
          <w:p w14:paraId="433E925B" w14:textId="77777777" w:rsidR="00856EFF" w:rsidRDefault="00856EFF" w:rsidP="00856EFF">
            <w:pPr>
              <w:rPr>
                <w:sz w:val="18"/>
                <w:szCs w:val="18"/>
              </w:rPr>
            </w:pPr>
            <w:proofErr w:type="spellStart"/>
            <w:r>
              <w:rPr>
                <w:sz w:val="18"/>
                <w:szCs w:val="18"/>
              </w:rPr>
              <w:t>Mlysår</w:t>
            </w:r>
            <w:proofErr w:type="spellEnd"/>
          </w:p>
        </w:tc>
        <w:tc>
          <w:tcPr>
            <w:tcW w:w="1322" w:type="dxa"/>
            <w:tcBorders>
              <w:top w:val="single" w:sz="4" w:space="0" w:color="000000"/>
              <w:left w:val="single" w:sz="4" w:space="0" w:color="000000"/>
              <w:bottom w:val="double" w:sz="4" w:space="0" w:color="auto"/>
              <w:right w:val="single" w:sz="4" w:space="0" w:color="000000"/>
            </w:tcBorders>
            <w:hideMark/>
          </w:tcPr>
          <w:p w14:paraId="528193A2" w14:textId="77777777" w:rsidR="00856EFF" w:rsidRDefault="00856EFF" w:rsidP="00856EFF">
            <w:pPr>
              <w:rPr>
                <w:sz w:val="18"/>
                <w:szCs w:val="18"/>
              </w:rPr>
            </w:pPr>
            <w:r>
              <w:rPr>
                <w:sz w:val="18"/>
                <w:szCs w:val="18"/>
              </w:rPr>
              <w:t>km/s</w:t>
            </w:r>
          </w:p>
        </w:tc>
      </w:tr>
      <w:tr w:rsidR="00856EFF" w14:paraId="08932E08" w14:textId="77777777" w:rsidTr="00856EFF">
        <w:trPr>
          <w:trHeight w:hRule="exact" w:val="284"/>
        </w:trPr>
        <w:tc>
          <w:tcPr>
            <w:tcW w:w="1211" w:type="dxa"/>
            <w:tcBorders>
              <w:top w:val="double" w:sz="4" w:space="0" w:color="auto"/>
              <w:left w:val="single" w:sz="4" w:space="0" w:color="000000"/>
              <w:bottom w:val="single" w:sz="4" w:space="0" w:color="000000"/>
              <w:right w:val="double" w:sz="4" w:space="0" w:color="auto"/>
            </w:tcBorders>
            <w:hideMark/>
          </w:tcPr>
          <w:p w14:paraId="1C7B96E0" w14:textId="77777777" w:rsidR="00856EFF" w:rsidRDefault="00856EFF" w:rsidP="00856EFF">
            <w:pPr>
              <w:rPr>
                <w:sz w:val="18"/>
                <w:szCs w:val="18"/>
              </w:rPr>
            </w:pPr>
            <w:r>
              <w:rPr>
                <w:sz w:val="18"/>
                <w:szCs w:val="18"/>
              </w:rPr>
              <w:t>Uma</w:t>
            </w:r>
          </w:p>
        </w:tc>
        <w:tc>
          <w:tcPr>
            <w:tcW w:w="1199" w:type="dxa"/>
            <w:tcBorders>
              <w:top w:val="double" w:sz="4" w:space="0" w:color="auto"/>
              <w:left w:val="double" w:sz="4" w:space="0" w:color="auto"/>
              <w:bottom w:val="single" w:sz="4" w:space="0" w:color="000000"/>
              <w:right w:val="single" w:sz="4" w:space="0" w:color="000000"/>
            </w:tcBorders>
            <w:hideMark/>
          </w:tcPr>
          <w:p w14:paraId="4C57D090" w14:textId="77777777" w:rsidR="00856EFF" w:rsidRDefault="00856EFF" w:rsidP="00856EFF">
            <w:pPr>
              <w:rPr>
                <w:sz w:val="18"/>
                <w:szCs w:val="18"/>
              </w:rPr>
            </w:pPr>
            <w:r>
              <w:rPr>
                <w:sz w:val="18"/>
                <w:szCs w:val="18"/>
              </w:rPr>
              <w:t>80,1</w:t>
            </w:r>
          </w:p>
        </w:tc>
        <w:tc>
          <w:tcPr>
            <w:tcW w:w="1322" w:type="dxa"/>
            <w:tcBorders>
              <w:top w:val="double" w:sz="4" w:space="0" w:color="auto"/>
              <w:left w:val="single" w:sz="4" w:space="0" w:color="000000"/>
              <w:bottom w:val="single" w:sz="4" w:space="0" w:color="000000"/>
              <w:right w:val="single" w:sz="4" w:space="0" w:color="000000"/>
            </w:tcBorders>
            <w:hideMark/>
          </w:tcPr>
          <w:p w14:paraId="5FE8FF33" w14:textId="77777777" w:rsidR="00856EFF" w:rsidRDefault="00856EFF" w:rsidP="00856EFF">
            <w:pPr>
              <w:rPr>
                <w:sz w:val="18"/>
                <w:szCs w:val="18"/>
              </w:rPr>
            </w:pPr>
            <w:r>
              <w:rPr>
                <w:sz w:val="18"/>
                <w:szCs w:val="18"/>
              </w:rPr>
              <w:t>1270</w:t>
            </w:r>
          </w:p>
        </w:tc>
      </w:tr>
      <w:tr w:rsidR="00856EFF" w14:paraId="5DCD8BCC"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1159AEF8" w14:textId="77777777" w:rsidR="00856EFF" w:rsidRDefault="00856EFF" w:rsidP="00856EFF">
            <w:pPr>
              <w:rPr>
                <w:sz w:val="18"/>
                <w:szCs w:val="18"/>
              </w:rPr>
            </w:pPr>
            <w:proofErr w:type="spellStart"/>
            <w:r>
              <w:rPr>
                <w:sz w:val="18"/>
                <w:szCs w:val="18"/>
              </w:rPr>
              <w:t>Fornax</w:t>
            </w:r>
            <w:proofErr w:type="spellEnd"/>
          </w:p>
        </w:tc>
        <w:tc>
          <w:tcPr>
            <w:tcW w:w="1199" w:type="dxa"/>
            <w:tcBorders>
              <w:top w:val="single" w:sz="4" w:space="0" w:color="000000"/>
              <w:left w:val="double" w:sz="4" w:space="0" w:color="auto"/>
              <w:bottom w:val="single" w:sz="4" w:space="0" w:color="000000"/>
              <w:right w:val="single" w:sz="4" w:space="0" w:color="000000"/>
            </w:tcBorders>
            <w:hideMark/>
          </w:tcPr>
          <w:p w14:paraId="389A0D34" w14:textId="77777777" w:rsidR="00856EFF" w:rsidRDefault="00856EFF" w:rsidP="00856EFF">
            <w:pPr>
              <w:rPr>
                <w:sz w:val="18"/>
                <w:szCs w:val="18"/>
              </w:rPr>
            </w:pPr>
            <w:r>
              <w:rPr>
                <w:sz w:val="18"/>
                <w:szCs w:val="18"/>
              </w:rPr>
              <w:t>78,2</w:t>
            </w:r>
          </w:p>
        </w:tc>
        <w:tc>
          <w:tcPr>
            <w:tcW w:w="1322" w:type="dxa"/>
            <w:tcBorders>
              <w:top w:val="single" w:sz="4" w:space="0" w:color="000000"/>
              <w:left w:val="single" w:sz="4" w:space="0" w:color="000000"/>
              <w:bottom w:val="single" w:sz="4" w:space="0" w:color="000000"/>
              <w:right w:val="single" w:sz="4" w:space="0" w:color="000000"/>
            </w:tcBorders>
            <w:hideMark/>
          </w:tcPr>
          <w:p w14:paraId="08F944B5" w14:textId="77777777" w:rsidR="00856EFF" w:rsidRDefault="00856EFF" w:rsidP="00856EFF">
            <w:pPr>
              <w:rPr>
                <w:sz w:val="18"/>
                <w:szCs w:val="18"/>
              </w:rPr>
            </w:pPr>
            <w:r>
              <w:rPr>
                <w:sz w:val="18"/>
                <w:szCs w:val="18"/>
              </w:rPr>
              <w:t>1380</w:t>
            </w:r>
          </w:p>
        </w:tc>
      </w:tr>
      <w:tr w:rsidR="00856EFF" w14:paraId="07BBC461"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31790C38" w14:textId="77777777" w:rsidR="00856EFF" w:rsidRDefault="00856EFF" w:rsidP="00856EFF">
            <w:pPr>
              <w:rPr>
                <w:sz w:val="18"/>
                <w:szCs w:val="18"/>
              </w:rPr>
            </w:pPr>
            <w:proofErr w:type="spellStart"/>
            <w:r>
              <w:rPr>
                <w:sz w:val="18"/>
                <w:szCs w:val="18"/>
              </w:rPr>
              <w:t>Centaurus</w:t>
            </w:r>
            <w:proofErr w:type="spellEnd"/>
          </w:p>
        </w:tc>
        <w:tc>
          <w:tcPr>
            <w:tcW w:w="1199" w:type="dxa"/>
            <w:tcBorders>
              <w:top w:val="single" w:sz="4" w:space="0" w:color="000000"/>
              <w:left w:val="double" w:sz="4" w:space="0" w:color="auto"/>
              <w:bottom w:val="single" w:sz="4" w:space="0" w:color="000000"/>
              <w:right w:val="single" w:sz="4" w:space="0" w:color="000000"/>
            </w:tcBorders>
            <w:hideMark/>
          </w:tcPr>
          <w:p w14:paraId="0BD68488" w14:textId="77777777" w:rsidR="00856EFF" w:rsidRDefault="00856EFF" w:rsidP="00856EFF">
            <w:pPr>
              <w:rPr>
                <w:sz w:val="18"/>
                <w:szCs w:val="18"/>
              </w:rPr>
            </w:pPr>
            <w:r>
              <w:rPr>
                <w:sz w:val="18"/>
                <w:szCs w:val="18"/>
              </w:rPr>
              <w:t>203</w:t>
            </w:r>
          </w:p>
        </w:tc>
        <w:tc>
          <w:tcPr>
            <w:tcW w:w="1322" w:type="dxa"/>
            <w:tcBorders>
              <w:top w:val="single" w:sz="4" w:space="0" w:color="000000"/>
              <w:left w:val="single" w:sz="4" w:space="0" w:color="000000"/>
              <w:bottom w:val="single" w:sz="4" w:space="0" w:color="000000"/>
              <w:right w:val="single" w:sz="4" w:space="0" w:color="000000"/>
            </w:tcBorders>
            <w:hideMark/>
          </w:tcPr>
          <w:p w14:paraId="3FA7141F" w14:textId="77777777" w:rsidR="00856EFF" w:rsidRDefault="00856EFF" w:rsidP="00856EFF">
            <w:pPr>
              <w:rPr>
                <w:sz w:val="18"/>
                <w:szCs w:val="18"/>
              </w:rPr>
            </w:pPr>
            <w:r>
              <w:rPr>
                <w:sz w:val="18"/>
                <w:szCs w:val="18"/>
              </w:rPr>
              <w:t>3390</w:t>
            </w:r>
          </w:p>
        </w:tc>
      </w:tr>
      <w:tr w:rsidR="00856EFF" w14:paraId="4D0C5A46"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49696BEB" w14:textId="77777777" w:rsidR="00856EFF" w:rsidRDefault="00856EFF" w:rsidP="00856EFF">
            <w:pPr>
              <w:rPr>
                <w:sz w:val="18"/>
                <w:szCs w:val="18"/>
              </w:rPr>
            </w:pPr>
            <w:r>
              <w:rPr>
                <w:sz w:val="18"/>
                <w:szCs w:val="18"/>
              </w:rPr>
              <w:t>Hydra I</w:t>
            </w:r>
          </w:p>
        </w:tc>
        <w:tc>
          <w:tcPr>
            <w:tcW w:w="1199" w:type="dxa"/>
            <w:tcBorders>
              <w:top w:val="single" w:sz="4" w:space="0" w:color="000000"/>
              <w:left w:val="double" w:sz="4" w:space="0" w:color="auto"/>
              <w:bottom w:val="single" w:sz="4" w:space="0" w:color="000000"/>
              <w:right w:val="single" w:sz="4" w:space="0" w:color="000000"/>
            </w:tcBorders>
            <w:hideMark/>
          </w:tcPr>
          <w:p w14:paraId="6C5DF66D" w14:textId="77777777" w:rsidR="00856EFF" w:rsidRDefault="00856EFF" w:rsidP="00856EFF">
            <w:pPr>
              <w:rPr>
                <w:sz w:val="18"/>
                <w:szCs w:val="18"/>
              </w:rPr>
            </w:pPr>
            <w:r>
              <w:rPr>
                <w:sz w:val="18"/>
                <w:szCs w:val="18"/>
              </w:rPr>
              <w:t>242</w:t>
            </w:r>
          </w:p>
        </w:tc>
        <w:tc>
          <w:tcPr>
            <w:tcW w:w="1322" w:type="dxa"/>
            <w:tcBorders>
              <w:top w:val="single" w:sz="4" w:space="0" w:color="000000"/>
              <w:left w:val="single" w:sz="4" w:space="0" w:color="000000"/>
              <w:bottom w:val="single" w:sz="4" w:space="0" w:color="000000"/>
              <w:right w:val="single" w:sz="4" w:space="0" w:color="000000"/>
            </w:tcBorders>
            <w:hideMark/>
          </w:tcPr>
          <w:p w14:paraId="6BC3AE8D" w14:textId="77777777" w:rsidR="00856EFF" w:rsidRDefault="00856EFF" w:rsidP="00856EFF">
            <w:pPr>
              <w:rPr>
                <w:sz w:val="18"/>
                <w:szCs w:val="18"/>
              </w:rPr>
            </w:pPr>
            <w:r>
              <w:rPr>
                <w:sz w:val="18"/>
                <w:szCs w:val="18"/>
              </w:rPr>
              <w:t>3490</w:t>
            </w:r>
          </w:p>
        </w:tc>
      </w:tr>
      <w:tr w:rsidR="00856EFF" w14:paraId="59E0D1E9"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6DEFFD6D" w14:textId="77777777" w:rsidR="00856EFF" w:rsidRDefault="00856EFF" w:rsidP="00856EFF">
            <w:pPr>
              <w:rPr>
                <w:sz w:val="18"/>
                <w:szCs w:val="18"/>
              </w:rPr>
            </w:pPr>
            <w:r>
              <w:rPr>
                <w:sz w:val="18"/>
                <w:szCs w:val="18"/>
              </w:rPr>
              <w:t>Pegasus</w:t>
            </w:r>
          </w:p>
        </w:tc>
        <w:tc>
          <w:tcPr>
            <w:tcW w:w="1199" w:type="dxa"/>
            <w:tcBorders>
              <w:top w:val="single" w:sz="4" w:space="0" w:color="000000"/>
              <w:left w:val="double" w:sz="4" w:space="0" w:color="auto"/>
              <w:bottom w:val="single" w:sz="4" w:space="0" w:color="000000"/>
              <w:right w:val="single" w:sz="4" w:space="0" w:color="000000"/>
            </w:tcBorders>
            <w:hideMark/>
          </w:tcPr>
          <w:p w14:paraId="2ADA422C" w14:textId="77777777" w:rsidR="00856EFF" w:rsidRDefault="00856EFF" w:rsidP="00856EFF">
            <w:pPr>
              <w:rPr>
                <w:sz w:val="18"/>
                <w:szCs w:val="18"/>
              </w:rPr>
            </w:pPr>
            <w:r>
              <w:rPr>
                <w:sz w:val="18"/>
                <w:szCs w:val="18"/>
              </w:rPr>
              <w:t>215</w:t>
            </w:r>
          </w:p>
        </w:tc>
        <w:tc>
          <w:tcPr>
            <w:tcW w:w="1322" w:type="dxa"/>
            <w:tcBorders>
              <w:top w:val="single" w:sz="4" w:space="0" w:color="000000"/>
              <w:left w:val="single" w:sz="4" w:space="0" w:color="000000"/>
              <w:bottom w:val="single" w:sz="4" w:space="0" w:color="000000"/>
              <w:right w:val="single" w:sz="4" w:space="0" w:color="000000"/>
            </w:tcBorders>
            <w:hideMark/>
          </w:tcPr>
          <w:p w14:paraId="12296A54" w14:textId="77777777" w:rsidR="00856EFF" w:rsidRDefault="00856EFF" w:rsidP="00856EFF">
            <w:pPr>
              <w:rPr>
                <w:sz w:val="18"/>
                <w:szCs w:val="18"/>
              </w:rPr>
            </w:pPr>
            <w:r>
              <w:rPr>
                <w:sz w:val="18"/>
                <w:szCs w:val="18"/>
              </w:rPr>
              <w:t>3880</w:t>
            </w:r>
          </w:p>
        </w:tc>
      </w:tr>
      <w:tr w:rsidR="00856EFF" w14:paraId="4D508137"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20E1B6BB" w14:textId="77777777" w:rsidR="00856EFF" w:rsidRDefault="00856EFF" w:rsidP="00856EFF">
            <w:pPr>
              <w:rPr>
                <w:sz w:val="18"/>
                <w:szCs w:val="18"/>
              </w:rPr>
            </w:pPr>
            <w:r>
              <w:rPr>
                <w:sz w:val="18"/>
                <w:szCs w:val="18"/>
              </w:rPr>
              <w:t>Cancer</w:t>
            </w:r>
          </w:p>
        </w:tc>
        <w:tc>
          <w:tcPr>
            <w:tcW w:w="1199" w:type="dxa"/>
            <w:tcBorders>
              <w:top w:val="single" w:sz="4" w:space="0" w:color="000000"/>
              <w:left w:val="double" w:sz="4" w:space="0" w:color="auto"/>
              <w:bottom w:val="single" w:sz="4" w:space="0" w:color="000000"/>
              <w:right w:val="single" w:sz="4" w:space="0" w:color="000000"/>
            </w:tcBorders>
            <w:hideMark/>
          </w:tcPr>
          <w:p w14:paraId="0E2BEAAB" w14:textId="77777777" w:rsidR="00856EFF" w:rsidRDefault="00856EFF" w:rsidP="00856EFF">
            <w:pPr>
              <w:rPr>
                <w:sz w:val="18"/>
                <w:szCs w:val="18"/>
              </w:rPr>
            </w:pPr>
            <w:r>
              <w:rPr>
                <w:sz w:val="18"/>
                <w:szCs w:val="18"/>
              </w:rPr>
              <w:t>298</w:t>
            </w:r>
          </w:p>
        </w:tc>
        <w:tc>
          <w:tcPr>
            <w:tcW w:w="1322" w:type="dxa"/>
            <w:tcBorders>
              <w:top w:val="single" w:sz="4" w:space="0" w:color="000000"/>
              <w:left w:val="single" w:sz="4" w:space="0" w:color="000000"/>
              <w:bottom w:val="single" w:sz="4" w:space="0" w:color="000000"/>
              <w:right w:val="single" w:sz="4" w:space="0" w:color="000000"/>
            </w:tcBorders>
            <w:hideMark/>
          </w:tcPr>
          <w:p w14:paraId="45D66794" w14:textId="77777777" w:rsidR="00856EFF" w:rsidRDefault="00856EFF" w:rsidP="00856EFF">
            <w:pPr>
              <w:rPr>
                <w:sz w:val="18"/>
                <w:szCs w:val="18"/>
              </w:rPr>
            </w:pPr>
            <w:r>
              <w:rPr>
                <w:sz w:val="18"/>
                <w:szCs w:val="18"/>
              </w:rPr>
              <w:t>4900</w:t>
            </w:r>
          </w:p>
        </w:tc>
      </w:tr>
      <w:tr w:rsidR="00856EFF" w14:paraId="52824945"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2479FCC4" w14:textId="77777777" w:rsidR="00856EFF" w:rsidRDefault="00856EFF" w:rsidP="00856EFF">
            <w:pPr>
              <w:rPr>
                <w:sz w:val="18"/>
                <w:szCs w:val="18"/>
              </w:rPr>
            </w:pPr>
            <w:proofErr w:type="spellStart"/>
            <w:r>
              <w:rPr>
                <w:sz w:val="18"/>
                <w:szCs w:val="18"/>
              </w:rPr>
              <w:t>Pisces</w:t>
            </w:r>
            <w:proofErr w:type="spellEnd"/>
          </w:p>
        </w:tc>
        <w:tc>
          <w:tcPr>
            <w:tcW w:w="1199" w:type="dxa"/>
            <w:tcBorders>
              <w:top w:val="single" w:sz="4" w:space="0" w:color="000000"/>
              <w:left w:val="double" w:sz="4" w:space="0" w:color="auto"/>
              <w:bottom w:val="single" w:sz="4" w:space="0" w:color="000000"/>
              <w:right w:val="single" w:sz="4" w:space="0" w:color="000000"/>
            </w:tcBorders>
            <w:hideMark/>
          </w:tcPr>
          <w:p w14:paraId="76E2A040" w14:textId="77777777" w:rsidR="00856EFF" w:rsidRDefault="00856EFF" w:rsidP="00856EFF">
            <w:pPr>
              <w:rPr>
                <w:sz w:val="18"/>
                <w:szCs w:val="18"/>
              </w:rPr>
            </w:pPr>
            <w:r>
              <w:rPr>
                <w:sz w:val="18"/>
                <w:szCs w:val="18"/>
              </w:rPr>
              <w:t>283</w:t>
            </w:r>
          </w:p>
        </w:tc>
        <w:tc>
          <w:tcPr>
            <w:tcW w:w="1322" w:type="dxa"/>
            <w:tcBorders>
              <w:top w:val="single" w:sz="4" w:space="0" w:color="000000"/>
              <w:left w:val="single" w:sz="4" w:space="0" w:color="000000"/>
              <w:bottom w:val="single" w:sz="4" w:space="0" w:color="000000"/>
              <w:right w:val="single" w:sz="4" w:space="0" w:color="000000"/>
            </w:tcBorders>
            <w:hideMark/>
          </w:tcPr>
          <w:p w14:paraId="6F2AA82A" w14:textId="77777777" w:rsidR="00856EFF" w:rsidRDefault="00856EFF" w:rsidP="00856EFF">
            <w:pPr>
              <w:rPr>
                <w:sz w:val="18"/>
                <w:szCs w:val="18"/>
              </w:rPr>
            </w:pPr>
            <w:r>
              <w:rPr>
                <w:sz w:val="18"/>
                <w:szCs w:val="18"/>
              </w:rPr>
              <w:t>5110</w:t>
            </w:r>
          </w:p>
        </w:tc>
      </w:tr>
      <w:tr w:rsidR="00856EFF" w14:paraId="23EE91CC"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6B41B933" w14:textId="77777777" w:rsidR="00856EFF" w:rsidRDefault="00856EFF" w:rsidP="00856EFF">
            <w:pPr>
              <w:rPr>
                <w:sz w:val="18"/>
                <w:szCs w:val="18"/>
              </w:rPr>
            </w:pPr>
            <w:proofErr w:type="spellStart"/>
            <w:r>
              <w:rPr>
                <w:sz w:val="18"/>
                <w:szCs w:val="18"/>
              </w:rPr>
              <w:t>Perseus</w:t>
            </w:r>
            <w:proofErr w:type="spellEnd"/>
          </w:p>
        </w:tc>
        <w:tc>
          <w:tcPr>
            <w:tcW w:w="1199" w:type="dxa"/>
            <w:tcBorders>
              <w:top w:val="single" w:sz="4" w:space="0" w:color="000000"/>
              <w:left w:val="double" w:sz="4" w:space="0" w:color="auto"/>
              <w:bottom w:val="single" w:sz="4" w:space="0" w:color="000000"/>
              <w:right w:val="single" w:sz="4" w:space="0" w:color="000000"/>
            </w:tcBorders>
            <w:hideMark/>
          </w:tcPr>
          <w:p w14:paraId="536AD143" w14:textId="77777777" w:rsidR="00856EFF" w:rsidRDefault="00856EFF" w:rsidP="00856EFF">
            <w:pPr>
              <w:rPr>
                <w:sz w:val="18"/>
                <w:szCs w:val="18"/>
              </w:rPr>
            </w:pPr>
            <w:r>
              <w:rPr>
                <w:sz w:val="18"/>
                <w:szCs w:val="18"/>
              </w:rPr>
              <w:t>323</w:t>
            </w:r>
          </w:p>
        </w:tc>
        <w:tc>
          <w:tcPr>
            <w:tcW w:w="1322" w:type="dxa"/>
            <w:tcBorders>
              <w:top w:val="single" w:sz="4" w:space="0" w:color="000000"/>
              <w:left w:val="single" w:sz="4" w:space="0" w:color="000000"/>
              <w:bottom w:val="single" w:sz="4" w:space="0" w:color="000000"/>
              <w:right w:val="single" w:sz="4" w:space="0" w:color="000000"/>
            </w:tcBorders>
            <w:hideMark/>
          </w:tcPr>
          <w:p w14:paraId="43EADB5F" w14:textId="77777777" w:rsidR="00856EFF" w:rsidRDefault="00856EFF" w:rsidP="00856EFF">
            <w:pPr>
              <w:rPr>
                <w:sz w:val="18"/>
                <w:szCs w:val="18"/>
              </w:rPr>
            </w:pPr>
            <w:r>
              <w:rPr>
                <w:sz w:val="18"/>
                <w:szCs w:val="18"/>
              </w:rPr>
              <w:t>5470</w:t>
            </w:r>
          </w:p>
        </w:tc>
      </w:tr>
      <w:tr w:rsidR="00856EFF" w14:paraId="00F4EFF2"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125C0120" w14:textId="77777777" w:rsidR="00856EFF" w:rsidRDefault="00856EFF" w:rsidP="00856EFF">
            <w:pPr>
              <w:rPr>
                <w:sz w:val="18"/>
                <w:szCs w:val="18"/>
              </w:rPr>
            </w:pPr>
            <w:proofErr w:type="spellStart"/>
            <w:r>
              <w:rPr>
                <w:sz w:val="18"/>
                <w:szCs w:val="18"/>
              </w:rPr>
              <w:t>Zw</w:t>
            </w:r>
            <w:proofErr w:type="spellEnd"/>
            <w:r>
              <w:rPr>
                <w:sz w:val="18"/>
                <w:szCs w:val="18"/>
              </w:rPr>
              <w:t xml:space="preserve"> 74-23</w:t>
            </w:r>
          </w:p>
        </w:tc>
        <w:tc>
          <w:tcPr>
            <w:tcW w:w="1199" w:type="dxa"/>
            <w:tcBorders>
              <w:top w:val="single" w:sz="4" w:space="0" w:color="000000"/>
              <w:left w:val="double" w:sz="4" w:space="0" w:color="auto"/>
              <w:bottom w:val="single" w:sz="4" w:space="0" w:color="000000"/>
              <w:right w:val="single" w:sz="4" w:space="0" w:color="000000"/>
            </w:tcBorders>
            <w:hideMark/>
          </w:tcPr>
          <w:p w14:paraId="6EA3DD13" w14:textId="77777777" w:rsidR="00856EFF" w:rsidRDefault="00856EFF" w:rsidP="00856EFF">
            <w:pPr>
              <w:rPr>
                <w:sz w:val="18"/>
                <w:szCs w:val="18"/>
              </w:rPr>
            </w:pPr>
            <w:r>
              <w:rPr>
                <w:sz w:val="18"/>
                <w:szCs w:val="18"/>
              </w:rPr>
              <w:t>375</w:t>
            </w:r>
          </w:p>
        </w:tc>
        <w:tc>
          <w:tcPr>
            <w:tcW w:w="1322" w:type="dxa"/>
            <w:tcBorders>
              <w:top w:val="single" w:sz="4" w:space="0" w:color="000000"/>
              <w:left w:val="single" w:sz="4" w:space="0" w:color="000000"/>
              <w:bottom w:val="single" w:sz="4" w:space="0" w:color="000000"/>
              <w:right w:val="single" w:sz="4" w:space="0" w:color="000000"/>
            </w:tcBorders>
            <w:hideMark/>
          </w:tcPr>
          <w:p w14:paraId="1F650170" w14:textId="77777777" w:rsidR="00856EFF" w:rsidRDefault="00856EFF" w:rsidP="00856EFF">
            <w:pPr>
              <w:rPr>
                <w:sz w:val="18"/>
                <w:szCs w:val="18"/>
              </w:rPr>
            </w:pPr>
            <w:r>
              <w:rPr>
                <w:sz w:val="18"/>
                <w:szCs w:val="18"/>
              </w:rPr>
              <w:t>6230</w:t>
            </w:r>
          </w:p>
        </w:tc>
      </w:tr>
      <w:tr w:rsidR="00856EFF" w14:paraId="76910C5F"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4FA5CA9D" w14:textId="77777777" w:rsidR="00856EFF" w:rsidRDefault="00856EFF" w:rsidP="00856EFF">
            <w:pPr>
              <w:rPr>
                <w:sz w:val="18"/>
                <w:szCs w:val="18"/>
              </w:rPr>
            </w:pPr>
            <w:r>
              <w:rPr>
                <w:sz w:val="18"/>
                <w:szCs w:val="18"/>
              </w:rPr>
              <w:t>A1367</w:t>
            </w:r>
          </w:p>
        </w:tc>
        <w:tc>
          <w:tcPr>
            <w:tcW w:w="1199" w:type="dxa"/>
            <w:tcBorders>
              <w:top w:val="single" w:sz="4" w:space="0" w:color="000000"/>
              <w:left w:val="double" w:sz="4" w:space="0" w:color="auto"/>
              <w:bottom w:val="single" w:sz="4" w:space="0" w:color="000000"/>
              <w:right w:val="single" w:sz="4" w:space="0" w:color="000000"/>
            </w:tcBorders>
            <w:hideMark/>
          </w:tcPr>
          <w:p w14:paraId="265ACF9D" w14:textId="77777777" w:rsidR="00856EFF" w:rsidRDefault="00856EFF" w:rsidP="00856EFF">
            <w:pPr>
              <w:rPr>
                <w:sz w:val="18"/>
                <w:szCs w:val="18"/>
              </w:rPr>
            </w:pPr>
            <w:r>
              <w:rPr>
                <w:sz w:val="18"/>
                <w:szCs w:val="18"/>
              </w:rPr>
              <w:t>394</w:t>
            </w:r>
          </w:p>
        </w:tc>
        <w:tc>
          <w:tcPr>
            <w:tcW w:w="1322" w:type="dxa"/>
            <w:tcBorders>
              <w:top w:val="single" w:sz="4" w:space="0" w:color="000000"/>
              <w:left w:val="single" w:sz="4" w:space="0" w:color="000000"/>
              <w:bottom w:val="single" w:sz="4" w:space="0" w:color="000000"/>
              <w:right w:val="single" w:sz="4" w:space="0" w:color="000000"/>
            </w:tcBorders>
            <w:hideMark/>
          </w:tcPr>
          <w:p w14:paraId="04DB9288" w14:textId="77777777" w:rsidR="00856EFF" w:rsidRDefault="00856EFF" w:rsidP="00856EFF">
            <w:pPr>
              <w:rPr>
                <w:sz w:val="18"/>
                <w:szCs w:val="18"/>
              </w:rPr>
            </w:pPr>
            <w:r>
              <w:rPr>
                <w:sz w:val="18"/>
                <w:szCs w:val="18"/>
              </w:rPr>
              <w:t>6640</w:t>
            </w:r>
          </w:p>
        </w:tc>
      </w:tr>
      <w:tr w:rsidR="00856EFF" w14:paraId="569210F4"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359495B8" w14:textId="77777777" w:rsidR="00856EFF" w:rsidRDefault="00856EFF" w:rsidP="00856EFF">
            <w:pPr>
              <w:rPr>
                <w:sz w:val="18"/>
                <w:szCs w:val="18"/>
              </w:rPr>
            </w:pPr>
            <w:r>
              <w:rPr>
                <w:sz w:val="18"/>
                <w:szCs w:val="18"/>
              </w:rPr>
              <w:t>A400</w:t>
            </w:r>
          </w:p>
        </w:tc>
        <w:tc>
          <w:tcPr>
            <w:tcW w:w="1199" w:type="dxa"/>
            <w:tcBorders>
              <w:top w:val="single" w:sz="4" w:space="0" w:color="000000"/>
              <w:left w:val="double" w:sz="4" w:space="0" w:color="auto"/>
              <w:bottom w:val="single" w:sz="4" w:space="0" w:color="000000"/>
              <w:right w:val="single" w:sz="4" w:space="0" w:color="000000"/>
            </w:tcBorders>
            <w:hideMark/>
          </w:tcPr>
          <w:p w14:paraId="20407B67" w14:textId="77777777" w:rsidR="00856EFF" w:rsidRDefault="00856EFF" w:rsidP="00856EFF">
            <w:pPr>
              <w:rPr>
                <w:sz w:val="18"/>
                <w:szCs w:val="18"/>
              </w:rPr>
            </w:pPr>
            <w:r>
              <w:rPr>
                <w:sz w:val="18"/>
                <w:szCs w:val="18"/>
              </w:rPr>
              <w:t>461</w:t>
            </w:r>
          </w:p>
        </w:tc>
        <w:tc>
          <w:tcPr>
            <w:tcW w:w="1322" w:type="dxa"/>
            <w:tcBorders>
              <w:top w:val="single" w:sz="4" w:space="0" w:color="000000"/>
              <w:left w:val="single" w:sz="4" w:space="0" w:color="000000"/>
              <w:bottom w:val="single" w:sz="4" w:space="0" w:color="000000"/>
              <w:right w:val="single" w:sz="4" w:space="0" w:color="000000"/>
            </w:tcBorders>
            <w:hideMark/>
          </w:tcPr>
          <w:p w14:paraId="64CAE3CD" w14:textId="77777777" w:rsidR="00856EFF" w:rsidRDefault="00856EFF" w:rsidP="00856EFF">
            <w:pPr>
              <w:rPr>
                <w:sz w:val="18"/>
                <w:szCs w:val="18"/>
              </w:rPr>
            </w:pPr>
            <w:r>
              <w:rPr>
                <w:sz w:val="18"/>
                <w:szCs w:val="18"/>
              </w:rPr>
              <w:t>6990</w:t>
            </w:r>
          </w:p>
        </w:tc>
      </w:tr>
      <w:tr w:rsidR="00856EFF" w14:paraId="0562E8A7"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3CA1468B" w14:textId="77777777" w:rsidR="00856EFF" w:rsidRDefault="00856EFF" w:rsidP="00856EFF">
            <w:pPr>
              <w:rPr>
                <w:sz w:val="18"/>
                <w:szCs w:val="18"/>
              </w:rPr>
            </w:pPr>
            <w:proofErr w:type="spellStart"/>
            <w:r>
              <w:rPr>
                <w:sz w:val="18"/>
                <w:szCs w:val="18"/>
              </w:rPr>
              <w:t>Coma</w:t>
            </w:r>
            <w:proofErr w:type="spellEnd"/>
          </w:p>
        </w:tc>
        <w:tc>
          <w:tcPr>
            <w:tcW w:w="1199" w:type="dxa"/>
            <w:tcBorders>
              <w:top w:val="single" w:sz="4" w:space="0" w:color="000000"/>
              <w:left w:val="double" w:sz="4" w:space="0" w:color="auto"/>
              <w:bottom w:val="single" w:sz="4" w:space="0" w:color="000000"/>
              <w:right w:val="single" w:sz="4" w:space="0" w:color="000000"/>
            </w:tcBorders>
            <w:hideMark/>
          </w:tcPr>
          <w:p w14:paraId="121C1D89" w14:textId="77777777" w:rsidR="00856EFF" w:rsidRDefault="00856EFF" w:rsidP="00856EFF">
            <w:pPr>
              <w:rPr>
                <w:sz w:val="18"/>
                <w:szCs w:val="18"/>
              </w:rPr>
            </w:pPr>
            <w:r>
              <w:rPr>
                <w:sz w:val="18"/>
                <w:szCs w:val="18"/>
              </w:rPr>
              <w:t>411</w:t>
            </w:r>
          </w:p>
        </w:tc>
        <w:tc>
          <w:tcPr>
            <w:tcW w:w="1322" w:type="dxa"/>
            <w:tcBorders>
              <w:top w:val="single" w:sz="4" w:space="0" w:color="000000"/>
              <w:left w:val="single" w:sz="4" w:space="0" w:color="000000"/>
              <w:bottom w:val="single" w:sz="4" w:space="0" w:color="000000"/>
              <w:right w:val="single" w:sz="4" w:space="0" w:color="000000"/>
            </w:tcBorders>
            <w:hideMark/>
          </w:tcPr>
          <w:p w14:paraId="5BA5DED8" w14:textId="77777777" w:rsidR="00856EFF" w:rsidRDefault="00856EFF" w:rsidP="00856EFF">
            <w:pPr>
              <w:rPr>
                <w:sz w:val="18"/>
                <w:szCs w:val="18"/>
              </w:rPr>
            </w:pPr>
            <w:r>
              <w:rPr>
                <w:sz w:val="18"/>
                <w:szCs w:val="18"/>
              </w:rPr>
              <w:t>7140</w:t>
            </w:r>
          </w:p>
        </w:tc>
      </w:tr>
      <w:tr w:rsidR="00856EFF" w14:paraId="3991AF1E"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3E83FC86" w14:textId="77777777" w:rsidR="00856EFF" w:rsidRDefault="00856EFF" w:rsidP="00856EFF">
            <w:pPr>
              <w:rPr>
                <w:sz w:val="18"/>
                <w:szCs w:val="18"/>
              </w:rPr>
            </w:pPr>
            <w:r>
              <w:rPr>
                <w:sz w:val="18"/>
                <w:szCs w:val="18"/>
              </w:rPr>
              <w:t>A539</w:t>
            </w:r>
          </w:p>
        </w:tc>
        <w:tc>
          <w:tcPr>
            <w:tcW w:w="1199" w:type="dxa"/>
            <w:tcBorders>
              <w:top w:val="single" w:sz="4" w:space="0" w:color="000000"/>
              <w:left w:val="double" w:sz="4" w:space="0" w:color="auto"/>
              <w:bottom w:val="single" w:sz="4" w:space="0" w:color="000000"/>
              <w:right w:val="single" w:sz="4" w:space="0" w:color="000000"/>
            </w:tcBorders>
            <w:hideMark/>
          </w:tcPr>
          <w:p w14:paraId="687B80CF" w14:textId="77777777" w:rsidR="00856EFF" w:rsidRDefault="00856EFF" w:rsidP="00856EFF">
            <w:pPr>
              <w:rPr>
                <w:sz w:val="18"/>
                <w:szCs w:val="18"/>
              </w:rPr>
            </w:pPr>
            <w:r>
              <w:rPr>
                <w:sz w:val="18"/>
                <w:szCs w:val="18"/>
              </w:rPr>
              <w:t>524</w:t>
            </w:r>
          </w:p>
        </w:tc>
        <w:tc>
          <w:tcPr>
            <w:tcW w:w="1322" w:type="dxa"/>
            <w:tcBorders>
              <w:top w:val="single" w:sz="4" w:space="0" w:color="000000"/>
              <w:left w:val="single" w:sz="4" w:space="0" w:color="000000"/>
              <w:bottom w:val="single" w:sz="4" w:space="0" w:color="000000"/>
              <w:right w:val="single" w:sz="4" w:space="0" w:color="000000"/>
            </w:tcBorders>
            <w:hideMark/>
          </w:tcPr>
          <w:p w14:paraId="6509871F" w14:textId="77777777" w:rsidR="00856EFF" w:rsidRDefault="00856EFF" w:rsidP="00856EFF">
            <w:pPr>
              <w:rPr>
                <w:sz w:val="18"/>
                <w:szCs w:val="18"/>
              </w:rPr>
            </w:pPr>
            <w:r>
              <w:rPr>
                <w:sz w:val="18"/>
                <w:szCs w:val="18"/>
              </w:rPr>
              <w:t>8500</w:t>
            </w:r>
          </w:p>
        </w:tc>
      </w:tr>
      <w:tr w:rsidR="00856EFF" w14:paraId="39561C35"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24F7D93B" w14:textId="77777777" w:rsidR="00856EFF" w:rsidRDefault="00856EFF" w:rsidP="00856EFF">
            <w:pPr>
              <w:rPr>
                <w:sz w:val="18"/>
                <w:szCs w:val="18"/>
              </w:rPr>
            </w:pPr>
            <w:r>
              <w:rPr>
                <w:sz w:val="18"/>
                <w:szCs w:val="18"/>
              </w:rPr>
              <w:t>A2634/66</w:t>
            </w:r>
          </w:p>
        </w:tc>
        <w:tc>
          <w:tcPr>
            <w:tcW w:w="1199" w:type="dxa"/>
            <w:tcBorders>
              <w:top w:val="single" w:sz="4" w:space="0" w:color="000000"/>
              <w:left w:val="double" w:sz="4" w:space="0" w:color="auto"/>
              <w:bottom w:val="single" w:sz="4" w:space="0" w:color="000000"/>
              <w:right w:val="single" w:sz="4" w:space="0" w:color="000000"/>
            </w:tcBorders>
            <w:hideMark/>
          </w:tcPr>
          <w:p w14:paraId="53558346" w14:textId="77777777" w:rsidR="00856EFF" w:rsidRDefault="00856EFF" w:rsidP="00856EFF">
            <w:pPr>
              <w:rPr>
                <w:sz w:val="18"/>
                <w:szCs w:val="18"/>
              </w:rPr>
            </w:pPr>
            <w:r>
              <w:rPr>
                <w:sz w:val="18"/>
                <w:szCs w:val="18"/>
              </w:rPr>
              <w:t>450</w:t>
            </w:r>
          </w:p>
        </w:tc>
        <w:tc>
          <w:tcPr>
            <w:tcW w:w="1322" w:type="dxa"/>
            <w:tcBorders>
              <w:top w:val="single" w:sz="4" w:space="0" w:color="000000"/>
              <w:left w:val="single" w:sz="4" w:space="0" w:color="000000"/>
              <w:bottom w:val="single" w:sz="4" w:space="0" w:color="000000"/>
              <w:right w:val="single" w:sz="4" w:space="0" w:color="000000"/>
            </w:tcBorders>
            <w:hideMark/>
          </w:tcPr>
          <w:p w14:paraId="129A0247" w14:textId="77777777" w:rsidR="00856EFF" w:rsidRDefault="00856EFF" w:rsidP="00856EFF">
            <w:pPr>
              <w:rPr>
                <w:sz w:val="18"/>
                <w:szCs w:val="18"/>
              </w:rPr>
            </w:pPr>
            <w:r>
              <w:rPr>
                <w:sz w:val="18"/>
                <w:szCs w:val="18"/>
              </w:rPr>
              <w:t>8610</w:t>
            </w:r>
          </w:p>
        </w:tc>
      </w:tr>
      <w:tr w:rsidR="00856EFF" w14:paraId="1B65FEE8"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378502DC" w14:textId="77777777" w:rsidR="00856EFF" w:rsidRDefault="00856EFF" w:rsidP="00856EFF">
            <w:pPr>
              <w:rPr>
                <w:sz w:val="18"/>
                <w:szCs w:val="18"/>
              </w:rPr>
            </w:pPr>
            <w:r>
              <w:rPr>
                <w:sz w:val="18"/>
                <w:szCs w:val="18"/>
              </w:rPr>
              <w:t>A1185</w:t>
            </w:r>
          </w:p>
        </w:tc>
        <w:tc>
          <w:tcPr>
            <w:tcW w:w="1199" w:type="dxa"/>
            <w:tcBorders>
              <w:top w:val="single" w:sz="4" w:space="0" w:color="000000"/>
              <w:left w:val="double" w:sz="4" w:space="0" w:color="auto"/>
              <w:bottom w:val="single" w:sz="4" w:space="0" w:color="000000"/>
              <w:right w:val="single" w:sz="4" w:space="0" w:color="000000"/>
            </w:tcBorders>
            <w:hideMark/>
          </w:tcPr>
          <w:p w14:paraId="04CB7117" w14:textId="77777777" w:rsidR="00856EFF" w:rsidRDefault="00856EFF" w:rsidP="00856EFF">
            <w:pPr>
              <w:rPr>
                <w:sz w:val="18"/>
                <w:szCs w:val="18"/>
              </w:rPr>
            </w:pPr>
            <w:r>
              <w:rPr>
                <w:sz w:val="18"/>
                <w:szCs w:val="18"/>
              </w:rPr>
              <w:t>724</w:t>
            </w:r>
          </w:p>
        </w:tc>
        <w:tc>
          <w:tcPr>
            <w:tcW w:w="1322" w:type="dxa"/>
            <w:tcBorders>
              <w:top w:val="single" w:sz="4" w:space="0" w:color="000000"/>
              <w:left w:val="single" w:sz="4" w:space="0" w:color="000000"/>
              <w:bottom w:val="single" w:sz="4" w:space="0" w:color="000000"/>
              <w:right w:val="single" w:sz="4" w:space="0" w:color="000000"/>
            </w:tcBorders>
            <w:hideMark/>
          </w:tcPr>
          <w:p w14:paraId="0BBE378E" w14:textId="77777777" w:rsidR="00856EFF" w:rsidRDefault="00856EFF" w:rsidP="00856EFF">
            <w:pPr>
              <w:rPr>
                <w:sz w:val="18"/>
                <w:szCs w:val="18"/>
              </w:rPr>
            </w:pPr>
            <w:r>
              <w:rPr>
                <w:sz w:val="18"/>
                <w:szCs w:val="18"/>
              </w:rPr>
              <w:t>10500</w:t>
            </w:r>
          </w:p>
        </w:tc>
      </w:tr>
      <w:tr w:rsidR="00856EFF" w14:paraId="5CB5E74D"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32F0C63A" w14:textId="77777777" w:rsidR="00856EFF" w:rsidRDefault="00856EFF" w:rsidP="00856EFF">
            <w:pPr>
              <w:rPr>
                <w:sz w:val="18"/>
                <w:szCs w:val="18"/>
              </w:rPr>
            </w:pPr>
            <w:r>
              <w:rPr>
                <w:sz w:val="18"/>
                <w:szCs w:val="18"/>
              </w:rPr>
              <w:t>A2147</w:t>
            </w:r>
          </w:p>
        </w:tc>
        <w:tc>
          <w:tcPr>
            <w:tcW w:w="1199" w:type="dxa"/>
            <w:tcBorders>
              <w:top w:val="single" w:sz="4" w:space="0" w:color="000000"/>
              <w:left w:val="double" w:sz="4" w:space="0" w:color="auto"/>
              <w:bottom w:val="single" w:sz="4" w:space="0" w:color="000000"/>
              <w:right w:val="single" w:sz="4" w:space="0" w:color="000000"/>
            </w:tcBorders>
            <w:hideMark/>
          </w:tcPr>
          <w:p w14:paraId="59F15E89" w14:textId="77777777" w:rsidR="00856EFF" w:rsidRDefault="00856EFF" w:rsidP="00856EFF">
            <w:pPr>
              <w:rPr>
                <w:sz w:val="18"/>
                <w:szCs w:val="18"/>
              </w:rPr>
            </w:pPr>
            <w:r>
              <w:rPr>
                <w:sz w:val="18"/>
                <w:szCs w:val="18"/>
              </w:rPr>
              <w:t>697</w:t>
            </w:r>
          </w:p>
        </w:tc>
        <w:tc>
          <w:tcPr>
            <w:tcW w:w="1322" w:type="dxa"/>
            <w:tcBorders>
              <w:top w:val="single" w:sz="4" w:space="0" w:color="000000"/>
              <w:left w:val="single" w:sz="4" w:space="0" w:color="000000"/>
              <w:bottom w:val="single" w:sz="4" w:space="0" w:color="000000"/>
              <w:right w:val="single" w:sz="4" w:space="0" w:color="000000"/>
            </w:tcBorders>
            <w:hideMark/>
          </w:tcPr>
          <w:p w14:paraId="1BC481D7" w14:textId="77777777" w:rsidR="00856EFF" w:rsidRDefault="00856EFF" w:rsidP="00856EFF">
            <w:pPr>
              <w:rPr>
                <w:sz w:val="18"/>
                <w:szCs w:val="18"/>
              </w:rPr>
            </w:pPr>
            <w:r>
              <w:rPr>
                <w:sz w:val="18"/>
                <w:szCs w:val="18"/>
              </w:rPr>
              <w:t>10500</w:t>
            </w:r>
          </w:p>
        </w:tc>
      </w:tr>
      <w:tr w:rsidR="00856EFF" w14:paraId="6729F0A1" w14:textId="77777777" w:rsidTr="00856EFF">
        <w:trPr>
          <w:trHeight w:hRule="exact" w:val="284"/>
        </w:trPr>
        <w:tc>
          <w:tcPr>
            <w:tcW w:w="1211" w:type="dxa"/>
            <w:tcBorders>
              <w:top w:val="single" w:sz="4" w:space="0" w:color="000000"/>
              <w:left w:val="single" w:sz="4" w:space="0" w:color="000000"/>
              <w:bottom w:val="single" w:sz="4" w:space="0" w:color="000000"/>
              <w:right w:val="double" w:sz="4" w:space="0" w:color="auto"/>
            </w:tcBorders>
            <w:hideMark/>
          </w:tcPr>
          <w:p w14:paraId="497758C7" w14:textId="2C242EC5" w:rsidR="00856EFF" w:rsidRDefault="00856EFF" w:rsidP="00856EFF">
            <w:pPr>
              <w:rPr>
                <w:sz w:val="18"/>
                <w:szCs w:val="18"/>
              </w:rPr>
            </w:pPr>
            <w:r>
              <w:rPr>
                <w:sz w:val="18"/>
                <w:szCs w:val="18"/>
              </w:rPr>
              <w:t>Hercules</w:t>
            </w:r>
          </w:p>
        </w:tc>
        <w:tc>
          <w:tcPr>
            <w:tcW w:w="1199" w:type="dxa"/>
            <w:tcBorders>
              <w:top w:val="single" w:sz="4" w:space="0" w:color="000000"/>
              <w:left w:val="double" w:sz="4" w:space="0" w:color="auto"/>
              <w:bottom w:val="single" w:sz="4" w:space="0" w:color="000000"/>
              <w:right w:val="single" w:sz="4" w:space="0" w:color="000000"/>
            </w:tcBorders>
            <w:hideMark/>
          </w:tcPr>
          <w:p w14:paraId="0295A20A" w14:textId="77777777" w:rsidR="00856EFF" w:rsidRDefault="00856EFF" w:rsidP="00856EFF">
            <w:pPr>
              <w:rPr>
                <w:sz w:val="18"/>
                <w:szCs w:val="18"/>
              </w:rPr>
            </w:pPr>
            <w:r>
              <w:rPr>
                <w:sz w:val="18"/>
                <w:szCs w:val="18"/>
              </w:rPr>
              <w:t>648</w:t>
            </w:r>
          </w:p>
        </w:tc>
        <w:tc>
          <w:tcPr>
            <w:tcW w:w="1322" w:type="dxa"/>
            <w:tcBorders>
              <w:top w:val="single" w:sz="4" w:space="0" w:color="000000"/>
              <w:left w:val="single" w:sz="4" w:space="0" w:color="000000"/>
              <w:bottom w:val="single" w:sz="4" w:space="0" w:color="000000"/>
              <w:right w:val="single" w:sz="4" w:space="0" w:color="000000"/>
            </w:tcBorders>
            <w:hideMark/>
          </w:tcPr>
          <w:p w14:paraId="417601A5" w14:textId="77777777" w:rsidR="00856EFF" w:rsidRDefault="00856EFF" w:rsidP="00856EFF">
            <w:pPr>
              <w:keepNext/>
              <w:rPr>
                <w:sz w:val="18"/>
                <w:szCs w:val="18"/>
              </w:rPr>
            </w:pPr>
            <w:r>
              <w:rPr>
                <w:sz w:val="18"/>
                <w:szCs w:val="18"/>
              </w:rPr>
              <w:t>11200</w:t>
            </w:r>
          </w:p>
        </w:tc>
      </w:tr>
    </w:tbl>
    <w:p w14:paraId="3D94E821" w14:textId="54D57FD2" w:rsidR="00856EFF" w:rsidRDefault="00856EFF" w:rsidP="00856EFF"/>
    <w:p w14:paraId="1B078EDF" w14:textId="7646EBFC" w:rsidR="00856EFF" w:rsidRDefault="00856EFF" w:rsidP="00856EFF">
      <w:pPr>
        <w:pStyle w:val="Overskrift2"/>
      </w:pPr>
      <w:r>
        <w:t xml:space="preserve">Opgave </w:t>
      </w:r>
      <w:r w:rsidR="00397BE1">
        <w:t>2</w:t>
      </w:r>
    </w:p>
    <w:p w14:paraId="646584C3" w14:textId="77777777" w:rsidR="00856EFF" w:rsidRPr="00752621" w:rsidRDefault="00856EFF" w:rsidP="00856EFF">
      <w:pPr>
        <w:rPr>
          <w:rFonts w:ascii="Times New Roman" w:hAnsi="Times New Roman" w:cs="Times New Roman"/>
          <w:sz w:val="24"/>
          <w:szCs w:val="24"/>
        </w:rPr>
      </w:pPr>
      <w:r w:rsidRPr="00752621">
        <w:rPr>
          <w:rFonts w:ascii="Times New Roman" w:hAnsi="Times New Roman" w:cs="Times New Roman"/>
          <w:sz w:val="24"/>
          <w:szCs w:val="24"/>
        </w:rPr>
        <w:t xml:space="preserve">I tabellen til højre ses data for nogle galakser, hvor man med nogenlunde sikkerhed kender afstanden samt hastigheden bort fra os. </w:t>
      </w:r>
    </w:p>
    <w:p w14:paraId="25A32879" w14:textId="77777777" w:rsidR="00856EFF" w:rsidRPr="00752621" w:rsidRDefault="00856EFF" w:rsidP="00856EFF">
      <w:pPr>
        <w:numPr>
          <w:ilvl w:val="0"/>
          <w:numId w:val="2"/>
        </w:numPr>
        <w:spacing w:after="200" w:line="276" w:lineRule="auto"/>
        <w:rPr>
          <w:rFonts w:ascii="Times New Roman" w:hAnsi="Times New Roman" w:cs="Times New Roman"/>
          <w:sz w:val="24"/>
          <w:szCs w:val="24"/>
        </w:rPr>
      </w:pPr>
      <w:r w:rsidRPr="00752621">
        <w:rPr>
          <w:rFonts w:ascii="Times New Roman" w:hAnsi="Times New Roman" w:cs="Times New Roman"/>
          <w:sz w:val="24"/>
          <w:szCs w:val="24"/>
        </w:rPr>
        <w:t xml:space="preserve">Afsæt datapunkterne i et koordinatsystem, og vis at der med god tilnærmelse er tale om en proportionalitet mellem hastigheden </w:t>
      </w:r>
      <w:r w:rsidRPr="000739E3">
        <w:rPr>
          <w:rFonts w:ascii="Times New Roman" w:hAnsi="Times New Roman" w:cs="Times New Roman"/>
          <w:i/>
          <w:iCs/>
          <w:sz w:val="24"/>
          <w:szCs w:val="24"/>
        </w:rPr>
        <w:t>v</w:t>
      </w:r>
      <w:r w:rsidRPr="00752621">
        <w:rPr>
          <w:rFonts w:ascii="Times New Roman" w:hAnsi="Times New Roman" w:cs="Times New Roman"/>
          <w:sz w:val="24"/>
          <w:szCs w:val="24"/>
        </w:rPr>
        <w:t xml:space="preserve"> og afstanden </w:t>
      </w:r>
      <w:r w:rsidRPr="000739E3">
        <w:rPr>
          <w:rFonts w:ascii="Times New Roman" w:hAnsi="Times New Roman" w:cs="Times New Roman"/>
          <w:i/>
          <w:iCs/>
          <w:sz w:val="24"/>
          <w:szCs w:val="24"/>
        </w:rPr>
        <w:t>r</w:t>
      </w:r>
      <w:r w:rsidRPr="00752621">
        <w:rPr>
          <w:rFonts w:ascii="Times New Roman" w:hAnsi="Times New Roman" w:cs="Times New Roman"/>
          <w:sz w:val="24"/>
          <w:szCs w:val="24"/>
        </w:rPr>
        <w:t>.</w:t>
      </w:r>
    </w:p>
    <w:p w14:paraId="7F54788E" w14:textId="7FCA9FF0" w:rsidR="00856EFF" w:rsidRPr="00752621" w:rsidRDefault="00856EFF" w:rsidP="00856EFF">
      <w:pPr>
        <w:numPr>
          <w:ilvl w:val="0"/>
          <w:numId w:val="2"/>
        </w:numPr>
        <w:spacing w:after="200" w:line="276" w:lineRule="auto"/>
        <w:rPr>
          <w:rFonts w:ascii="Times New Roman" w:eastAsiaTheme="minorEastAsia" w:hAnsi="Times New Roman" w:cs="Times New Roman"/>
          <w:sz w:val="24"/>
          <w:szCs w:val="24"/>
        </w:rPr>
      </w:pPr>
      <w:r w:rsidRPr="00752621">
        <w:rPr>
          <w:rFonts w:ascii="Times New Roman" w:hAnsi="Times New Roman" w:cs="Times New Roman"/>
          <w:sz w:val="24"/>
          <w:szCs w:val="24"/>
        </w:rPr>
        <w:t xml:space="preserve">Bestem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752621">
        <w:rPr>
          <w:rFonts w:ascii="Times New Roman" w:eastAsiaTheme="minorEastAsia" w:hAnsi="Times New Roman" w:cs="Times New Roman"/>
          <w:sz w:val="24"/>
          <w:szCs w:val="24"/>
        </w:rPr>
        <w:t xml:space="preserve"> </w:t>
      </w:r>
      <w:r w:rsidRPr="00752621">
        <w:rPr>
          <w:rFonts w:ascii="Times New Roman" w:hAnsi="Times New Roman" w:cs="Times New Roman"/>
          <w:sz w:val="24"/>
          <w:szCs w:val="24"/>
        </w:rPr>
        <w:t xml:space="preserve">i enheden </w:t>
      </w:r>
      <m:oMath>
        <m:f>
          <m:fPr>
            <m:ctrlPr>
              <w:rPr>
                <w:rFonts w:ascii="Cambria Math" w:hAnsi="Cambria Math" w:cs="Times New Roman"/>
                <w:i/>
                <w:sz w:val="24"/>
                <w:szCs w:val="24"/>
              </w:rPr>
            </m:ctrlPr>
          </m:fPr>
          <m:num>
            <m:r>
              <w:rPr>
                <w:rFonts w:ascii="Cambria Math" w:hAnsi="Cambria Math" w:cs="Times New Roman"/>
                <w:sz w:val="24"/>
                <w:szCs w:val="24"/>
              </w:rPr>
              <m:t>km</m:t>
            </m:r>
          </m:num>
          <m:den>
            <m:r>
              <w:rPr>
                <w:rFonts w:ascii="Cambria Math" w:hAnsi="Cambria Math" w:cs="Times New Roman"/>
                <w:sz w:val="24"/>
                <w:szCs w:val="24"/>
              </w:rPr>
              <m:t>s</m:t>
            </m:r>
          </m:den>
        </m:f>
        <m:r>
          <w:rPr>
            <w:rFonts w:ascii="Cambria Math" w:hAnsi="Cambria Math" w:cs="Times New Roman"/>
            <w:sz w:val="24"/>
            <w:szCs w:val="24"/>
          </w:rPr>
          <m:t xml:space="preserve"> pr. Mly</m:t>
        </m:r>
      </m:oMath>
      <w:r w:rsidRPr="00752621">
        <w:rPr>
          <w:rFonts w:ascii="Times New Roman" w:eastAsiaTheme="minorEastAsia" w:hAnsi="Times New Roman" w:cs="Times New Roman"/>
          <w:sz w:val="24"/>
          <w:szCs w:val="24"/>
        </w:rPr>
        <w:t xml:space="preserve"> vha. regressionen.</w:t>
      </w:r>
    </w:p>
    <w:p w14:paraId="3B0E6FA7" w14:textId="77777777" w:rsidR="001858CA" w:rsidRDefault="001858CA" w:rsidP="00752621">
      <w:pPr>
        <w:spacing w:after="200" w:line="276" w:lineRule="auto"/>
        <w:rPr>
          <w:rFonts w:eastAsiaTheme="minorEastAsia"/>
        </w:rPr>
      </w:pPr>
    </w:p>
    <w:p w14:paraId="7295A459" w14:textId="77777777" w:rsidR="00752621" w:rsidRDefault="00752621" w:rsidP="00752621">
      <w:pPr>
        <w:spacing w:after="200" w:line="276" w:lineRule="auto"/>
        <w:rPr>
          <w:rFonts w:eastAsiaTheme="minorEastAsia"/>
        </w:rPr>
      </w:pPr>
    </w:p>
    <w:p w14:paraId="5DB4D97D" w14:textId="017200C5" w:rsidR="00856EFF" w:rsidRDefault="00856EFF" w:rsidP="00856EFF">
      <w:pPr>
        <w:rPr>
          <w:i/>
          <w:noProof/>
          <w:sz w:val="16"/>
          <w:szCs w:val="16"/>
        </w:rPr>
      </w:pPr>
      <w:r>
        <w:t xml:space="preserve"> </w:t>
      </w:r>
    </w:p>
    <w:p w14:paraId="564C370F" w14:textId="5ABCFBF6" w:rsidR="00856EFF" w:rsidRDefault="00856EFF" w:rsidP="00856EFF">
      <w:pPr>
        <w:pStyle w:val="Overskrift2"/>
      </w:pPr>
      <w:r>
        <w:rPr>
          <w:noProof/>
        </w:rPr>
        <mc:AlternateContent>
          <mc:Choice Requires="wps">
            <w:drawing>
              <wp:anchor distT="0" distB="0" distL="114300" distR="114300" simplePos="0" relativeHeight="251659264" behindDoc="0" locked="0" layoutInCell="1" allowOverlap="1" wp14:anchorId="3B7A7327" wp14:editId="35F19D8B">
                <wp:simplePos x="0" y="0"/>
                <wp:positionH relativeFrom="margin">
                  <wp:posOffset>3077476</wp:posOffset>
                </wp:positionH>
                <wp:positionV relativeFrom="paragraph">
                  <wp:posOffset>490599</wp:posOffset>
                </wp:positionV>
                <wp:extent cx="3695700" cy="1472565"/>
                <wp:effectExtent l="0" t="0" r="0" b="0"/>
                <wp:wrapNone/>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725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000000"/>
                              </a:solidFill>
                              <a:miter lim="800000"/>
                              <a:headEnd/>
                              <a:tailEnd/>
                            </a14:hiddenLine>
                          </a:ext>
                        </a:extLst>
                      </wps:spPr>
                      <wps:txbx>
                        <w:txbxContent>
                          <w:p w14:paraId="3794F349" w14:textId="77777777" w:rsidR="00856EFF" w:rsidRDefault="00856EFF" w:rsidP="00856EFF">
                            <w:pPr>
                              <w:rPr>
                                <w:i/>
                                <w:noProof/>
                                <w:sz w:val="16"/>
                                <w:szCs w:val="16"/>
                              </w:rPr>
                            </w:pPr>
                            <w:r>
                              <w:rPr>
                                <w:i/>
                                <w:sz w:val="16"/>
                                <w:szCs w:val="16"/>
                              </w:rPr>
                              <w:t>Kilde</w:t>
                            </w:r>
                            <w:r>
                              <w:rPr>
                                <w:i/>
                                <w:noProof/>
                                <w:sz w:val="16"/>
                                <w:szCs w:val="16"/>
                              </w:rPr>
                              <w:t>: Sandage og Tammann, The Astrophysical Journal, 365, 1-10, 1990</w:t>
                            </w:r>
                          </w:p>
                          <w:p w14:paraId="6845FFE6" w14:textId="77777777" w:rsidR="00856EFF" w:rsidRDefault="00856EFF" w:rsidP="00856EFF">
                            <w:pPr>
                              <w:rPr>
                                <w:i/>
                                <w:noProof/>
                                <w:sz w:val="16"/>
                                <w:szCs w:val="16"/>
                              </w:rPr>
                            </w:pPr>
                            <w:r>
                              <w:rPr>
                                <w:i/>
                                <w:noProof/>
                                <w:sz w:val="16"/>
                                <w:szCs w:val="16"/>
                              </w:rPr>
                              <w:t>De viste data i tabellen illustrerer blot ét blandt mange forsøg på at bestemme H</w:t>
                            </w:r>
                            <w:r>
                              <w:rPr>
                                <w:i/>
                                <w:noProof/>
                                <w:sz w:val="16"/>
                                <w:szCs w:val="16"/>
                                <w:vertAlign w:val="subscript"/>
                              </w:rPr>
                              <w:t>0</w:t>
                            </w:r>
                            <w:r>
                              <w:rPr>
                                <w:i/>
                                <w:noProof/>
                                <w:sz w:val="16"/>
                                <w:szCs w:val="16"/>
                              </w:rPr>
                              <w:t>.De nævnte navne er egentlig navne på galaksehobe og hvert datasæt er derfor et gennemsnit for flere galakser.</w:t>
                            </w:r>
                            <w:r>
                              <w:rPr>
                                <w:i/>
                                <w:noProof/>
                                <w:sz w:val="16"/>
                                <w:szCs w:val="16"/>
                              </w:rPr>
                              <w:br/>
                              <w:t>De viste hastigheder er bestemt med god nøjagtighed vha. rødforskydningen, men afstandene er derimod behæftet med stor usikkerhed og er et passende gennemsnit af forskellige forskeres resultater. F.eks. er afstanden til Coma-hoben målt af 4 forskellige forskergrupper til hhv. 450, 501, 399 og 411 Mly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7A7327" id="_x0000_t202" coordsize="21600,21600" o:spt="202" path="m,l,21600r21600,l21600,xe">
                <v:stroke joinstyle="miter"/>
                <v:path gradientshapeok="t" o:connecttype="rect"/>
              </v:shapetype>
              <v:shape id="Tekstfelt 15" o:spid="_x0000_s1026" type="#_x0000_t202" style="position:absolute;margin-left:242.3pt;margin-top:38.65pt;width:291pt;height:11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1lr4QEAAKIDAAAOAAAAZHJzL2Uyb0RvYy54bWysU9uO0zAQfUfiHyy/0ySlFzZqulp2tQhp&#10;WZAWPsBx7MYi8Zix26R8PWOn2y3whnix7JnJmXPOTDbXY9+xg0JvwFa8mOWcKSuhMXZX8W9f79+8&#10;48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" filled="f" stroked="f">
                <v:textbox>
                  <w:txbxContent>
                    <w:p w14:paraId="3794F349" w14:textId="77777777" w:rsidR="00856EFF" w:rsidRDefault="00856EFF" w:rsidP="00856EFF">
                      <w:pPr>
                        <w:rPr>
                          <w:i/>
                          <w:noProof/>
                          <w:sz w:val="16"/>
                          <w:szCs w:val="16"/>
                        </w:rPr>
                      </w:pPr>
                      <w:r>
                        <w:rPr>
                          <w:i/>
                          <w:sz w:val="16"/>
                          <w:szCs w:val="16"/>
                        </w:rPr>
                        <w:t>Kilde</w:t>
                      </w:r>
                      <w:r>
                        <w:rPr>
                          <w:i/>
                          <w:noProof/>
                          <w:sz w:val="16"/>
                          <w:szCs w:val="16"/>
                        </w:rPr>
                        <w:t>: Sandage og Tammann, The Astrophysical Journal, 365, 1-10, 1990</w:t>
                      </w:r>
                    </w:p>
                    <w:p w14:paraId="6845FFE6" w14:textId="77777777" w:rsidR="00856EFF" w:rsidRDefault="00856EFF" w:rsidP="00856EFF">
                      <w:pPr>
                        <w:rPr>
                          <w:i/>
                          <w:noProof/>
                          <w:sz w:val="16"/>
                          <w:szCs w:val="16"/>
                        </w:rPr>
                      </w:pPr>
                      <w:r>
                        <w:rPr>
                          <w:i/>
                          <w:noProof/>
                          <w:sz w:val="16"/>
                          <w:szCs w:val="16"/>
                        </w:rPr>
                        <w:t>De viste data i tabellen illustrerer blot ét blandt mange forsøg på at bestemme H</w:t>
                      </w:r>
                      <w:r>
                        <w:rPr>
                          <w:i/>
                          <w:noProof/>
                          <w:sz w:val="16"/>
                          <w:szCs w:val="16"/>
                          <w:vertAlign w:val="subscript"/>
                        </w:rPr>
                        <w:t>0</w:t>
                      </w:r>
                      <w:r>
                        <w:rPr>
                          <w:i/>
                          <w:noProof/>
                          <w:sz w:val="16"/>
                          <w:szCs w:val="16"/>
                        </w:rPr>
                        <w:t>.De nævnte navne er egentlig navne på galaksehobe og hvert datasæt er derfor et gennemsnit for flere galakser.</w:t>
                      </w:r>
                      <w:r>
                        <w:rPr>
                          <w:i/>
                          <w:noProof/>
                          <w:sz w:val="16"/>
                          <w:szCs w:val="16"/>
                        </w:rPr>
                        <w:br/>
                        <w:t>De viste hastigheder er bestemt med god nøjagtighed vha. rødforskydningen, men afstandene er derimod behæftet med stor usikkerhed og er et passende gennemsnit af forskellige forskeres resultater. F.eks. er afstanden til Coma-hoben målt af 4 forskellige forskergrupper til hhv. 450, 501, 399 og 411 Mly</w:t>
                      </w:r>
                    </w:p>
                  </w:txbxContent>
                </v:textbox>
                <w10:wrap anchorx="margin"/>
              </v:shape>
            </w:pict>
          </mc:Fallback>
        </mc:AlternateContent>
      </w:r>
      <w:r>
        <w:t xml:space="preserve">Opgave </w:t>
      </w:r>
      <w:r w:rsidR="00E007C7">
        <w:t>3</w:t>
      </w:r>
    </w:p>
    <w:p w14:paraId="02CAD154" w14:textId="1F1AE4DC" w:rsidR="00856EFF" w:rsidRPr="00752621" w:rsidRDefault="00856EFF" w:rsidP="00856EFF">
      <w:pPr>
        <w:rPr>
          <w:rFonts w:ascii="Times New Roman" w:hAnsi="Times New Roman" w:cs="Times New Roman"/>
          <w:sz w:val="24"/>
          <w:szCs w:val="24"/>
        </w:rPr>
      </w:pPr>
      <w:r w:rsidRPr="00752621">
        <w:rPr>
          <w:rFonts w:ascii="Times New Roman" w:hAnsi="Times New Roman" w:cs="Times New Roman"/>
          <w:sz w:val="24"/>
          <w:szCs w:val="24"/>
        </w:rPr>
        <w:t>Forklar hvordan man vha. Hubbles lov kan bestemme afstande til fjerne galakser.</w:t>
      </w:r>
    </w:p>
    <w:p w14:paraId="65CA9340" w14:textId="186FD366" w:rsidR="00E007C7" w:rsidRDefault="00E007C7" w:rsidP="00856EFF"/>
    <w:p w14:paraId="150DABA0" w14:textId="487DDC1C" w:rsidR="00F21F1B" w:rsidRDefault="00F21F1B" w:rsidP="00856EFF"/>
    <w:p w14:paraId="1F7206D9" w14:textId="77777777" w:rsidR="00F21F1B" w:rsidRDefault="00F21F1B" w:rsidP="00856EFF"/>
    <w:p w14:paraId="73DE7EFC" w14:textId="39BA6E53" w:rsidR="00E007C7" w:rsidRDefault="00E007C7" w:rsidP="00856EFF"/>
    <w:p w14:paraId="40274BD5" w14:textId="723F5075" w:rsidR="00E007C7" w:rsidRDefault="00E007C7" w:rsidP="00E007C7">
      <w:pPr>
        <w:pStyle w:val="Overskrift2"/>
      </w:pPr>
      <w:r>
        <w:t>Opgave 4</w:t>
      </w:r>
    </w:p>
    <w:p w14:paraId="01FE84DB" w14:textId="2C932722" w:rsidR="00E007C7" w:rsidRPr="00752621" w:rsidRDefault="00F21F1B" w:rsidP="00E007C7">
      <w:pPr>
        <w:rPr>
          <w:rFonts w:ascii="Times New Roman" w:hAnsi="Times New Roman" w:cs="Times New Roman"/>
          <w:sz w:val="24"/>
          <w:szCs w:val="24"/>
        </w:rPr>
      </w:pPr>
      <w:r w:rsidRPr="00752621">
        <w:rPr>
          <w:rFonts w:ascii="Times New Roman" w:hAnsi="Times New Roman" w:cs="Times New Roman"/>
          <w:sz w:val="24"/>
          <w:szCs w:val="24"/>
        </w:rPr>
        <w:t xml:space="preserve">Løs opgave </w:t>
      </w:r>
      <w:r w:rsidR="00752621">
        <w:rPr>
          <w:rFonts w:ascii="Times New Roman" w:hAnsi="Times New Roman" w:cs="Times New Roman"/>
          <w:sz w:val="24"/>
          <w:szCs w:val="24"/>
        </w:rPr>
        <w:t>7</w:t>
      </w:r>
      <w:r w:rsidRPr="00752621">
        <w:rPr>
          <w:rFonts w:ascii="Times New Roman" w:hAnsi="Times New Roman" w:cs="Times New Roman"/>
          <w:sz w:val="24"/>
          <w:szCs w:val="24"/>
        </w:rPr>
        <w:t xml:space="preserve"> på arbejdsark </w:t>
      </w:r>
      <w:r w:rsidR="00752621">
        <w:rPr>
          <w:rFonts w:ascii="Times New Roman" w:hAnsi="Times New Roman" w:cs="Times New Roman"/>
          <w:sz w:val="24"/>
          <w:szCs w:val="24"/>
        </w:rPr>
        <w:t>2</w:t>
      </w:r>
      <w:r w:rsidR="00BB1E9A" w:rsidRPr="00752621">
        <w:rPr>
          <w:rFonts w:ascii="Times New Roman" w:hAnsi="Times New Roman" w:cs="Times New Roman"/>
          <w:sz w:val="24"/>
          <w:szCs w:val="24"/>
        </w:rPr>
        <w:t xml:space="preserve"> (såfremt du ikke har gjort det endnu)</w:t>
      </w:r>
      <w:r w:rsidRPr="00752621">
        <w:rPr>
          <w:rFonts w:ascii="Times New Roman" w:hAnsi="Times New Roman" w:cs="Times New Roman"/>
          <w:sz w:val="24"/>
          <w:szCs w:val="24"/>
        </w:rPr>
        <w:t xml:space="preserve"> og bestem denne galakses hastighed i forhold til os</w:t>
      </w:r>
      <w:r w:rsidR="0045407B" w:rsidRPr="00752621">
        <w:rPr>
          <w:rFonts w:ascii="Times New Roman" w:hAnsi="Times New Roman" w:cs="Times New Roman"/>
          <w:sz w:val="24"/>
          <w:szCs w:val="24"/>
        </w:rPr>
        <w:t>.</w:t>
      </w:r>
      <w:r w:rsidR="00BF7F4E" w:rsidRPr="00BF7F4E">
        <w:rPr>
          <w:rFonts w:ascii="Times New Roman" w:hAnsi="Times New Roman" w:cs="Times New Roman"/>
          <w:sz w:val="24"/>
          <w:szCs w:val="24"/>
        </w:rPr>
        <w:t xml:space="preserve"> </w:t>
      </w:r>
      <w:r w:rsidR="00BF7F4E">
        <w:rPr>
          <w:rFonts w:ascii="Times New Roman" w:hAnsi="Times New Roman" w:cs="Times New Roman"/>
          <w:sz w:val="24"/>
          <w:szCs w:val="24"/>
        </w:rPr>
        <w:t>Bestem også afstanden til galaksen med Hubbles lov.</w:t>
      </w:r>
    </w:p>
    <w:p w14:paraId="18F49AE3" w14:textId="77777777" w:rsidR="00E47EA6" w:rsidRDefault="00E47EA6" w:rsidP="00E007C7"/>
    <w:p w14:paraId="61A29309" w14:textId="77777777" w:rsidR="00BB1E9A" w:rsidRDefault="00BB1E9A" w:rsidP="00E007C7"/>
    <w:p w14:paraId="3583526A" w14:textId="77777777" w:rsidR="00BB1E9A" w:rsidRDefault="00BB1E9A" w:rsidP="00E007C7"/>
    <w:p w14:paraId="5EBBAEA1" w14:textId="23F53D66" w:rsidR="00BB1E9A" w:rsidRDefault="00BB1E9A" w:rsidP="00BB1E9A">
      <w:pPr>
        <w:pStyle w:val="Overskrift2"/>
      </w:pPr>
      <w:r>
        <w:lastRenderedPageBreak/>
        <w:t>Opgave 5</w:t>
      </w:r>
      <w:r w:rsidR="00551D48">
        <w:t xml:space="preserve"> - Hubbletiden</w:t>
      </w:r>
    </w:p>
    <w:p w14:paraId="38D0B31B" w14:textId="3040F299" w:rsidR="0078754E" w:rsidRPr="00752621" w:rsidRDefault="0078754E" w:rsidP="00BB1E9A">
      <w:pPr>
        <w:rPr>
          <w:rFonts w:ascii="Times New Roman" w:hAnsi="Times New Roman" w:cs="Times New Roman"/>
          <w:sz w:val="24"/>
          <w:szCs w:val="24"/>
        </w:rPr>
      </w:pPr>
      <w:r w:rsidRPr="00752621">
        <w:rPr>
          <w:rFonts w:ascii="Times New Roman" w:hAnsi="Times New Roman" w:cs="Times New Roman"/>
          <w:sz w:val="24"/>
          <w:szCs w:val="24"/>
        </w:rPr>
        <w:t>Målet med opgaven er at</w:t>
      </w:r>
      <w:r w:rsidR="00644362" w:rsidRPr="00752621">
        <w:rPr>
          <w:rFonts w:ascii="Times New Roman" w:hAnsi="Times New Roman" w:cs="Times New Roman"/>
          <w:sz w:val="24"/>
          <w:szCs w:val="24"/>
        </w:rPr>
        <w:t xml:space="preserve"> udregne et mål for Universets alder.</w:t>
      </w:r>
    </w:p>
    <w:p w14:paraId="2CE4AA15" w14:textId="69C6A52D" w:rsidR="00BB1E9A" w:rsidRPr="00752621" w:rsidRDefault="00551D48" w:rsidP="00BB1E9A">
      <w:pPr>
        <w:rPr>
          <w:rFonts w:ascii="Times New Roman" w:hAnsi="Times New Roman" w:cs="Times New Roman"/>
          <w:sz w:val="24"/>
          <w:szCs w:val="24"/>
        </w:rPr>
      </w:pPr>
      <w:r w:rsidRPr="00752621">
        <w:rPr>
          <w:rFonts w:ascii="Times New Roman" w:hAnsi="Times New Roman" w:cs="Times New Roman"/>
          <w:sz w:val="24"/>
          <w:szCs w:val="24"/>
        </w:rPr>
        <w:t>Vi antager at Universet har udvidet sig med samme hastighed hele tiden (</w:t>
      </w:r>
      <w:r w:rsidR="00127E07" w:rsidRPr="00752621">
        <w:rPr>
          <w:rFonts w:ascii="Times New Roman" w:hAnsi="Times New Roman" w:cs="Times New Roman"/>
          <w:sz w:val="24"/>
          <w:szCs w:val="24"/>
        </w:rPr>
        <w:t>grov antagelse?).</w:t>
      </w:r>
      <w:r w:rsidR="00DF5911" w:rsidRPr="00752621">
        <w:rPr>
          <w:rFonts w:ascii="Times New Roman" w:hAnsi="Times New Roman" w:cs="Times New Roman"/>
          <w:sz w:val="24"/>
          <w:szCs w:val="24"/>
        </w:rPr>
        <w:t xml:space="preserve"> Dermed må følgende formel for bevægelse med konstant hastighed kunne anvende</w:t>
      </w:r>
      <w:r w:rsidR="00872BB5">
        <w:rPr>
          <w:rFonts w:ascii="Times New Roman" w:hAnsi="Times New Roman" w:cs="Times New Roman"/>
          <w:sz w:val="24"/>
          <w:szCs w:val="24"/>
        </w:rPr>
        <w:t>s</w:t>
      </w:r>
      <w:r w:rsidR="00DF5911" w:rsidRPr="00752621">
        <w:rPr>
          <w:rFonts w:ascii="Times New Roman" w:hAnsi="Times New Roman" w:cs="Times New Roman"/>
          <w:sz w:val="24"/>
          <w:szCs w:val="24"/>
        </w:rPr>
        <w:t>:</w:t>
      </w:r>
    </w:p>
    <w:p w14:paraId="68E1AB76" w14:textId="00B362CC" w:rsidR="00DF5911" w:rsidRPr="00752621" w:rsidRDefault="00A95B4B" w:rsidP="00BB1E9A">
      <w:pPr>
        <w:rPr>
          <w:rFonts w:ascii="Times New Roman" w:eastAsiaTheme="minorEastAsia" w:hAnsi="Times New Roman" w:cs="Times New Roman"/>
          <w:sz w:val="24"/>
          <w:szCs w:val="24"/>
        </w:rPr>
      </w:pPr>
      <m:oMathPara>
        <m:oMath>
          <m:r>
            <w:rPr>
              <w:rFonts w:ascii="Cambria Math" w:hAnsi="Cambria Math" w:cs="Times New Roman"/>
              <w:sz w:val="24"/>
              <w:szCs w:val="24"/>
            </w:rPr>
            <m:t>s=v⋅t</m:t>
          </m:r>
        </m:oMath>
      </m:oMathPara>
    </w:p>
    <w:p w14:paraId="38785545" w14:textId="750388BE" w:rsidR="00753D57" w:rsidRPr="00752621" w:rsidRDefault="00A95B4B" w:rsidP="00BB1E9A">
      <w:pPr>
        <w:rPr>
          <w:rFonts w:ascii="Times New Roman" w:eastAsiaTheme="minorEastAsia" w:hAnsi="Times New Roman" w:cs="Times New Roman"/>
          <w:sz w:val="24"/>
          <w:szCs w:val="24"/>
        </w:rPr>
      </w:pPr>
      <w:r w:rsidRPr="00752621">
        <w:rPr>
          <w:rFonts w:ascii="Times New Roman" w:eastAsiaTheme="minorEastAsia" w:hAnsi="Times New Roman" w:cs="Times New Roman"/>
          <w:sz w:val="24"/>
          <w:szCs w:val="24"/>
        </w:rPr>
        <w:t xml:space="preserve">Vi kalder nu </w:t>
      </w:r>
      <w:r w:rsidRPr="00752621">
        <w:rPr>
          <w:rFonts w:ascii="Times New Roman" w:eastAsiaTheme="minorEastAsia" w:hAnsi="Times New Roman" w:cs="Times New Roman"/>
          <w:i/>
          <w:iCs/>
          <w:sz w:val="24"/>
          <w:szCs w:val="24"/>
        </w:rPr>
        <w:t>s</w:t>
      </w:r>
      <w:r w:rsidRPr="00752621">
        <w:rPr>
          <w:rFonts w:ascii="Times New Roman" w:eastAsiaTheme="minorEastAsia" w:hAnsi="Times New Roman" w:cs="Times New Roman"/>
          <w:sz w:val="24"/>
          <w:szCs w:val="24"/>
        </w:rPr>
        <w:t xml:space="preserve"> for </w:t>
      </w:r>
      <w:r w:rsidRPr="00752621">
        <w:rPr>
          <w:rFonts w:ascii="Times New Roman" w:eastAsiaTheme="minorEastAsia" w:hAnsi="Times New Roman" w:cs="Times New Roman"/>
          <w:i/>
          <w:iCs/>
          <w:sz w:val="24"/>
          <w:szCs w:val="24"/>
        </w:rPr>
        <w:t>r</w:t>
      </w:r>
      <w:r w:rsidRPr="00752621">
        <w:rPr>
          <w:rFonts w:ascii="Times New Roman" w:eastAsiaTheme="minorEastAsia" w:hAnsi="Times New Roman" w:cs="Times New Roman"/>
          <w:sz w:val="24"/>
          <w:szCs w:val="24"/>
        </w:rPr>
        <w:t xml:space="preserve"> og </w:t>
      </w:r>
      <w:r w:rsidRPr="00752621">
        <w:rPr>
          <w:rFonts w:ascii="Times New Roman" w:eastAsiaTheme="minorEastAsia" w:hAnsi="Times New Roman" w:cs="Times New Roman"/>
          <w:i/>
          <w:iCs/>
          <w:sz w:val="24"/>
          <w:szCs w:val="24"/>
        </w:rPr>
        <w:t>t</w:t>
      </w:r>
      <w:r w:rsidRPr="00752621">
        <w:rPr>
          <w:rFonts w:ascii="Times New Roman" w:eastAsiaTheme="minorEastAsia" w:hAnsi="Times New Roman" w:cs="Times New Roman"/>
          <w:sz w:val="24"/>
          <w:szCs w:val="24"/>
        </w:rPr>
        <w:t xml:space="preserve"> for T</w:t>
      </w:r>
      <w:r w:rsidR="00423A19" w:rsidRPr="00752621">
        <w:rPr>
          <w:rFonts w:ascii="Times New Roman" w:eastAsiaTheme="minorEastAsia" w:hAnsi="Times New Roman" w:cs="Times New Roman"/>
          <w:sz w:val="24"/>
          <w:szCs w:val="24"/>
          <w:vertAlign w:val="subscript"/>
        </w:rPr>
        <w:t>H</w:t>
      </w:r>
      <w:r w:rsidRPr="00752621">
        <w:rPr>
          <w:rFonts w:ascii="Times New Roman" w:eastAsiaTheme="minorEastAsia" w:hAnsi="Times New Roman" w:cs="Times New Roman"/>
          <w:sz w:val="24"/>
          <w:szCs w:val="24"/>
        </w:rPr>
        <w:t>.</w:t>
      </w:r>
      <w:r w:rsidR="00753D57" w:rsidRPr="00752621">
        <w:rPr>
          <w:rFonts w:ascii="Times New Roman" w:eastAsiaTheme="minorEastAsia" w:hAnsi="Times New Roman" w:cs="Times New Roman"/>
          <w:sz w:val="24"/>
          <w:szCs w:val="24"/>
        </w:rPr>
        <w:t xml:space="preserve"> Dermed fås</w:t>
      </w:r>
    </w:p>
    <w:p w14:paraId="6E26EDDA" w14:textId="15867198" w:rsidR="00753D57" w:rsidRPr="00752621" w:rsidRDefault="00753D57" w:rsidP="00BB1E9A">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r=v⋅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m:t>
              </m:r>
            </m:sub>
          </m:sSub>
        </m:oMath>
      </m:oMathPara>
    </w:p>
    <w:p w14:paraId="5D071506" w14:textId="3253E792" w:rsidR="0078754E" w:rsidRPr="00752621" w:rsidRDefault="0078754E" w:rsidP="00BB1E9A">
      <w:pPr>
        <w:rPr>
          <w:rFonts w:ascii="Times New Roman" w:eastAsiaTheme="minorEastAsia" w:hAnsi="Times New Roman" w:cs="Times New Roman"/>
          <w:color w:val="FF0000"/>
          <w:sz w:val="24"/>
          <w:szCs w:val="24"/>
        </w:rPr>
      </w:pPr>
      <w:r w:rsidRPr="00752621">
        <w:rPr>
          <w:rFonts w:ascii="Times New Roman" w:eastAsiaTheme="minorEastAsia" w:hAnsi="Times New Roman" w:cs="Times New Roman"/>
          <w:color w:val="FF0000"/>
          <w:sz w:val="24"/>
          <w:szCs w:val="24"/>
        </w:rPr>
        <w:t xml:space="preserve">Vi vil gerne bestemme </w:t>
      </w:r>
      <w:r w:rsidR="00C32C99" w:rsidRPr="00752621">
        <w:rPr>
          <w:rFonts w:ascii="Times New Roman" w:eastAsiaTheme="minorEastAsia" w:hAnsi="Times New Roman" w:cs="Times New Roman"/>
          <w:color w:val="FF0000"/>
          <w:sz w:val="24"/>
          <w:szCs w:val="24"/>
        </w:rPr>
        <w:t>tiden som Universet har udvidet sig i</w:t>
      </w:r>
      <w:r w:rsidR="00AD2577" w:rsidRPr="00752621">
        <w:rPr>
          <w:rFonts w:ascii="Times New Roman" w:eastAsiaTheme="minorEastAsia" w:hAnsi="Times New Roman" w:cs="Times New Roman"/>
          <w:color w:val="FF0000"/>
          <w:sz w:val="24"/>
          <w:szCs w:val="24"/>
        </w:rPr>
        <w:t>, derfor isoleres T</w:t>
      </w:r>
      <w:r w:rsidR="00423A19" w:rsidRPr="00752621">
        <w:rPr>
          <w:rFonts w:ascii="Times New Roman" w:eastAsiaTheme="minorEastAsia" w:hAnsi="Times New Roman" w:cs="Times New Roman"/>
          <w:color w:val="FF0000"/>
          <w:sz w:val="24"/>
          <w:szCs w:val="24"/>
          <w:vertAlign w:val="subscript"/>
        </w:rPr>
        <w:t>H</w:t>
      </w:r>
      <w:r w:rsidR="00AD2577" w:rsidRPr="00752621">
        <w:rPr>
          <w:rFonts w:ascii="Times New Roman" w:eastAsiaTheme="minorEastAsia" w:hAnsi="Times New Roman" w:cs="Times New Roman"/>
          <w:color w:val="FF0000"/>
          <w:sz w:val="24"/>
          <w:szCs w:val="24"/>
          <w:vertAlign w:val="subscript"/>
        </w:rPr>
        <w:t xml:space="preserve"> </w:t>
      </w:r>
      <w:r w:rsidR="00AD2577" w:rsidRPr="00752621">
        <w:rPr>
          <w:rFonts w:ascii="Times New Roman" w:eastAsiaTheme="minorEastAsia" w:hAnsi="Times New Roman" w:cs="Times New Roman"/>
          <w:color w:val="FF0000"/>
          <w:sz w:val="24"/>
          <w:szCs w:val="24"/>
        </w:rPr>
        <w:t>kaldet</w:t>
      </w:r>
      <w:r w:rsidR="00423A19" w:rsidRPr="00752621">
        <w:rPr>
          <w:rFonts w:ascii="Times New Roman" w:eastAsiaTheme="minorEastAsia" w:hAnsi="Times New Roman" w:cs="Times New Roman"/>
          <w:color w:val="FF0000"/>
          <w:sz w:val="24"/>
          <w:szCs w:val="24"/>
        </w:rPr>
        <w:t xml:space="preserve"> Hubbletiden.</w:t>
      </w:r>
    </w:p>
    <w:p w14:paraId="587B86DC" w14:textId="384A71FE" w:rsidR="007565F7" w:rsidRPr="00752621" w:rsidRDefault="007565F7" w:rsidP="00BB1E9A">
      <w:pPr>
        <w:rPr>
          <w:rFonts w:ascii="Times New Roman" w:eastAsiaTheme="minorEastAsia" w:hAnsi="Times New Roman" w:cs="Times New Roman"/>
          <w:color w:val="FF0000"/>
          <w:sz w:val="24"/>
          <w:szCs w:val="24"/>
        </w:rPr>
      </w:pPr>
      <w:r w:rsidRPr="00752621">
        <w:rPr>
          <w:rFonts w:ascii="Times New Roman" w:eastAsiaTheme="minorEastAsia" w:hAnsi="Times New Roman" w:cs="Times New Roman"/>
          <w:color w:val="FF0000"/>
          <w:sz w:val="24"/>
          <w:szCs w:val="24"/>
        </w:rPr>
        <w:t>(Isolér selv T</w:t>
      </w:r>
      <w:r w:rsidRPr="00752621">
        <w:rPr>
          <w:rFonts w:ascii="Times New Roman" w:eastAsiaTheme="minorEastAsia" w:hAnsi="Times New Roman" w:cs="Times New Roman"/>
          <w:color w:val="FF0000"/>
          <w:sz w:val="24"/>
          <w:szCs w:val="24"/>
          <w:vertAlign w:val="subscript"/>
        </w:rPr>
        <w:t>H</w:t>
      </w:r>
      <w:r w:rsidRPr="00752621">
        <w:rPr>
          <w:rFonts w:ascii="Times New Roman" w:eastAsiaTheme="minorEastAsia" w:hAnsi="Times New Roman" w:cs="Times New Roman"/>
          <w:color w:val="FF0000"/>
          <w:sz w:val="24"/>
          <w:szCs w:val="24"/>
        </w:rPr>
        <w:t>)</w:t>
      </w:r>
    </w:p>
    <w:p w14:paraId="67D1EAD2" w14:textId="77777777" w:rsidR="00002B1A" w:rsidRPr="00752621" w:rsidRDefault="00002B1A" w:rsidP="00BB1E9A">
      <w:pPr>
        <w:rPr>
          <w:rFonts w:ascii="Times New Roman" w:eastAsiaTheme="minorEastAsia" w:hAnsi="Times New Roman" w:cs="Times New Roman"/>
          <w:color w:val="FF0000"/>
          <w:sz w:val="24"/>
          <w:szCs w:val="24"/>
        </w:rPr>
      </w:pPr>
    </w:p>
    <w:p w14:paraId="223AC40B" w14:textId="77777777" w:rsidR="00002B1A" w:rsidRPr="00752621" w:rsidRDefault="00002B1A" w:rsidP="00BB1E9A">
      <w:pPr>
        <w:rPr>
          <w:rFonts w:ascii="Times New Roman" w:eastAsiaTheme="minorEastAsia" w:hAnsi="Times New Roman" w:cs="Times New Roman"/>
          <w:color w:val="FF0000"/>
          <w:sz w:val="24"/>
          <w:szCs w:val="24"/>
        </w:rPr>
      </w:pPr>
    </w:p>
    <w:p w14:paraId="0F4C2DAB" w14:textId="77777777" w:rsidR="00002B1A" w:rsidRPr="00752621" w:rsidRDefault="00002B1A" w:rsidP="00BB1E9A">
      <w:pPr>
        <w:rPr>
          <w:rFonts w:ascii="Times New Roman" w:eastAsiaTheme="minorEastAsia" w:hAnsi="Times New Roman" w:cs="Times New Roman"/>
          <w:color w:val="FF0000"/>
          <w:sz w:val="24"/>
          <w:szCs w:val="24"/>
        </w:rPr>
      </w:pPr>
    </w:p>
    <w:p w14:paraId="1F91A14A" w14:textId="2261AADC" w:rsidR="007565F7" w:rsidRPr="00752621" w:rsidRDefault="00313A2E" w:rsidP="00BB1E9A">
      <w:pPr>
        <w:rPr>
          <w:rFonts w:ascii="Times New Roman" w:eastAsiaTheme="minorEastAsia" w:hAnsi="Times New Roman" w:cs="Times New Roman"/>
          <w:color w:val="FF0000"/>
          <w:sz w:val="24"/>
          <w:szCs w:val="24"/>
        </w:rPr>
      </w:pPr>
      <w:r w:rsidRPr="00752621">
        <w:rPr>
          <w:rFonts w:ascii="Times New Roman" w:eastAsiaTheme="minorEastAsia" w:hAnsi="Times New Roman" w:cs="Times New Roman"/>
          <w:color w:val="FF0000"/>
          <w:sz w:val="24"/>
          <w:szCs w:val="24"/>
        </w:rPr>
        <w:t>Isolér</w:t>
      </w:r>
      <w:r w:rsidR="00A96C1A">
        <w:rPr>
          <w:rFonts w:ascii="Times New Roman" w:eastAsiaTheme="minorEastAsia" w:hAnsi="Times New Roman" w:cs="Times New Roman"/>
          <w:color w:val="FF0000"/>
          <w:sz w:val="24"/>
          <w:szCs w:val="24"/>
        </w:rPr>
        <w:t xml:space="preserve"> </w:t>
      </w:r>
      <w:r w:rsidRPr="00752621">
        <w:rPr>
          <w:rFonts w:ascii="Times New Roman" w:eastAsiaTheme="minorEastAsia" w:hAnsi="Times New Roman" w:cs="Times New Roman"/>
          <w:color w:val="FF0000"/>
          <w:sz w:val="24"/>
          <w:szCs w:val="24"/>
        </w:rPr>
        <w:t xml:space="preserve"> </w:t>
      </w:r>
      <m:oMath>
        <m:f>
          <m:fPr>
            <m:ctrlPr>
              <w:rPr>
                <w:rFonts w:ascii="Cambria Math" w:eastAsiaTheme="minorEastAsia" w:hAnsi="Cambria Math" w:cs="Times New Roman"/>
                <w:i/>
                <w:color w:val="FF0000"/>
                <w:sz w:val="24"/>
                <w:szCs w:val="24"/>
              </w:rPr>
            </m:ctrlPr>
          </m:fPr>
          <m:num>
            <m:r>
              <w:rPr>
                <w:rFonts w:ascii="Cambria Math" w:eastAsiaTheme="minorEastAsia" w:hAnsi="Cambria Math" w:cs="Times New Roman"/>
                <w:color w:val="FF0000"/>
                <w:sz w:val="24"/>
                <w:szCs w:val="24"/>
              </w:rPr>
              <m:t>r</m:t>
            </m:r>
          </m:num>
          <m:den>
            <m:r>
              <w:rPr>
                <w:rFonts w:ascii="Cambria Math" w:eastAsiaTheme="minorEastAsia" w:hAnsi="Cambria Math" w:cs="Times New Roman"/>
                <w:color w:val="FF0000"/>
                <w:sz w:val="24"/>
                <w:szCs w:val="24"/>
              </w:rPr>
              <m:t>v</m:t>
            </m:r>
          </m:den>
        </m:f>
      </m:oMath>
      <w:r w:rsidR="00A96C1A">
        <w:rPr>
          <w:rFonts w:ascii="Times New Roman" w:eastAsiaTheme="minorEastAsia" w:hAnsi="Times New Roman" w:cs="Times New Roman"/>
          <w:color w:val="FF0000"/>
          <w:sz w:val="24"/>
          <w:szCs w:val="24"/>
        </w:rPr>
        <w:t xml:space="preserve"> </w:t>
      </w:r>
      <w:r w:rsidRPr="00752621">
        <w:rPr>
          <w:rFonts w:ascii="Times New Roman" w:eastAsiaTheme="minorEastAsia" w:hAnsi="Times New Roman" w:cs="Times New Roman"/>
          <w:color w:val="FF0000"/>
          <w:sz w:val="24"/>
          <w:szCs w:val="24"/>
        </w:rPr>
        <w:t xml:space="preserve"> i Hubbles lov og indsæt</w:t>
      </w:r>
      <w:r w:rsidR="00CB2818" w:rsidRPr="00752621">
        <w:rPr>
          <w:rFonts w:ascii="Times New Roman" w:eastAsiaTheme="minorEastAsia" w:hAnsi="Times New Roman" w:cs="Times New Roman"/>
          <w:color w:val="FF0000"/>
          <w:sz w:val="24"/>
          <w:szCs w:val="24"/>
        </w:rPr>
        <w:t>. Nu kan Universets alder beregnes (gør det)</w:t>
      </w:r>
    </w:p>
    <w:p w14:paraId="6CD62C7A" w14:textId="77777777" w:rsidR="007565F7" w:rsidRDefault="007565F7" w:rsidP="00BB1E9A">
      <w:pPr>
        <w:rPr>
          <w:rFonts w:eastAsiaTheme="minorEastAsia"/>
        </w:rPr>
      </w:pPr>
    </w:p>
    <w:p w14:paraId="7BD0941A" w14:textId="77777777" w:rsidR="007565F7" w:rsidRPr="00AD2577" w:rsidRDefault="007565F7" w:rsidP="00BB1E9A">
      <w:pPr>
        <w:rPr>
          <w:rFonts w:eastAsiaTheme="minorEastAsia"/>
        </w:rPr>
      </w:pPr>
    </w:p>
    <w:p w14:paraId="6727B8E5" w14:textId="77777777" w:rsidR="00A95B4B" w:rsidRPr="00BB1E9A" w:rsidRDefault="00A95B4B" w:rsidP="00BB1E9A"/>
    <w:p w14:paraId="6C503848" w14:textId="77777777" w:rsidR="00BB1E9A" w:rsidRDefault="00BB1E9A" w:rsidP="00BB1E9A">
      <w:pPr>
        <w:pStyle w:val="Overskrift2"/>
      </w:pPr>
    </w:p>
    <w:p w14:paraId="7EB06D1B" w14:textId="77777777" w:rsidR="00E47EA6" w:rsidRPr="00E007C7" w:rsidRDefault="00E47EA6" w:rsidP="00E007C7"/>
    <w:sectPr w:rsidR="00E47EA6" w:rsidRPr="00E007C7" w:rsidSect="00FC6A22">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E9043" w14:textId="77777777" w:rsidR="00752621" w:rsidRDefault="00752621" w:rsidP="00752621">
      <w:pPr>
        <w:spacing w:after="0" w:line="240" w:lineRule="auto"/>
      </w:pPr>
      <w:r>
        <w:separator/>
      </w:r>
    </w:p>
  </w:endnote>
  <w:endnote w:type="continuationSeparator" w:id="0">
    <w:p w14:paraId="4BD4145E" w14:textId="77777777" w:rsidR="00752621" w:rsidRDefault="00752621" w:rsidP="0075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037255"/>
      <w:docPartObj>
        <w:docPartGallery w:val="Page Numbers (Bottom of Page)"/>
        <w:docPartUnique/>
      </w:docPartObj>
    </w:sdtPr>
    <w:sdtEndPr/>
    <w:sdtContent>
      <w:sdt>
        <w:sdtPr>
          <w:id w:val="-1769616900"/>
          <w:docPartObj>
            <w:docPartGallery w:val="Page Numbers (Top of Page)"/>
            <w:docPartUnique/>
          </w:docPartObj>
        </w:sdtPr>
        <w:sdtEndPr/>
        <w:sdtContent>
          <w:p w14:paraId="3175BA12" w14:textId="5CCC452E" w:rsidR="00752621" w:rsidRDefault="00752621">
            <w:pPr>
              <w:pStyle w:val="Sidefod"/>
              <w:jc w:val="right"/>
            </w:pPr>
            <w:r w:rsidRPr="00752621">
              <w:rPr>
                <w:rFonts w:ascii="Times New Roman" w:hAnsi="Times New Roman" w:cs="Times New Roman"/>
                <w:sz w:val="24"/>
                <w:szCs w:val="24"/>
              </w:rPr>
              <w:t xml:space="preserve">Side </w:t>
            </w:r>
            <w:r w:rsidRPr="00752621">
              <w:rPr>
                <w:rFonts w:ascii="Times New Roman" w:hAnsi="Times New Roman" w:cs="Times New Roman"/>
                <w:sz w:val="24"/>
                <w:szCs w:val="24"/>
              </w:rPr>
              <w:fldChar w:fldCharType="begin"/>
            </w:r>
            <w:r w:rsidRPr="00752621">
              <w:rPr>
                <w:rFonts w:ascii="Times New Roman" w:hAnsi="Times New Roman" w:cs="Times New Roman"/>
                <w:sz w:val="24"/>
                <w:szCs w:val="24"/>
              </w:rPr>
              <w:instrText>PAGE</w:instrText>
            </w:r>
            <w:r w:rsidRPr="00752621">
              <w:rPr>
                <w:rFonts w:ascii="Times New Roman" w:hAnsi="Times New Roman" w:cs="Times New Roman"/>
                <w:sz w:val="24"/>
                <w:szCs w:val="24"/>
              </w:rPr>
              <w:fldChar w:fldCharType="separate"/>
            </w:r>
            <w:r w:rsidRPr="00752621">
              <w:rPr>
                <w:rFonts w:ascii="Times New Roman" w:hAnsi="Times New Roman" w:cs="Times New Roman"/>
                <w:sz w:val="24"/>
                <w:szCs w:val="24"/>
              </w:rPr>
              <w:t>2</w:t>
            </w:r>
            <w:r w:rsidRPr="00752621">
              <w:rPr>
                <w:rFonts w:ascii="Times New Roman" w:hAnsi="Times New Roman" w:cs="Times New Roman"/>
                <w:sz w:val="24"/>
                <w:szCs w:val="24"/>
              </w:rPr>
              <w:fldChar w:fldCharType="end"/>
            </w:r>
            <w:r w:rsidRPr="00752621">
              <w:rPr>
                <w:rFonts w:ascii="Times New Roman" w:hAnsi="Times New Roman" w:cs="Times New Roman"/>
                <w:sz w:val="24"/>
                <w:szCs w:val="24"/>
              </w:rPr>
              <w:t xml:space="preserve"> af </w:t>
            </w:r>
            <w:r w:rsidRPr="00752621">
              <w:rPr>
                <w:rFonts w:ascii="Times New Roman" w:hAnsi="Times New Roman" w:cs="Times New Roman"/>
                <w:sz w:val="24"/>
                <w:szCs w:val="24"/>
              </w:rPr>
              <w:fldChar w:fldCharType="begin"/>
            </w:r>
            <w:r w:rsidRPr="00752621">
              <w:rPr>
                <w:rFonts w:ascii="Times New Roman" w:hAnsi="Times New Roman" w:cs="Times New Roman"/>
                <w:sz w:val="24"/>
                <w:szCs w:val="24"/>
              </w:rPr>
              <w:instrText>NUMPAGES</w:instrText>
            </w:r>
            <w:r w:rsidRPr="00752621">
              <w:rPr>
                <w:rFonts w:ascii="Times New Roman" w:hAnsi="Times New Roman" w:cs="Times New Roman"/>
                <w:sz w:val="24"/>
                <w:szCs w:val="24"/>
              </w:rPr>
              <w:fldChar w:fldCharType="separate"/>
            </w:r>
            <w:r w:rsidRPr="00752621">
              <w:rPr>
                <w:rFonts w:ascii="Times New Roman" w:hAnsi="Times New Roman" w:cs="Times New Roman"/>
                <w:sz w:val="24"/>
                <w:szCs w:val="24"/>
              </w:rPr>
              <w:t>2</w:t>
            </w:r>
            <w:r w:rsidRPr="00752621">
              <w:rPr>
                <w:rFonts w:ascii="Times New Roman" w:hAnsi="Times New Roman" w:cs="Times New Roman"/>
                <w:sz w:val="24"/>
                <w:szCs w:val="24"/>
              </w:rPr>
              <w:fldChar w:fldCharType="end"/>
            </w:r>
          </w:p>
        </w:sdtContent>
      </w:sdt>
    </w:sdtContent>
  </w:sdt>
  <w:p w14:paraId="75A41219" w14:textId="77777777" w:rsidR="00752621" w:rsidRDefault="0075262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2C38" w14:textId="77777777" w:rsidR="00752621" w:rsidRDefault="00752621" w:rsidP="00752621">
      <w:pPr>
        <w:spacing w:after="0" w:line="240" w:lineRule="auto"/>
      </w:pPr>
      <w:r>
        <w:separator/>
      </w:r>
    </w:p>
  </w:footnote>
  <w:footnote w:type="continuationSeparator" w:id="0">
    <w:p w14:paraId="6CBAF68D" w14:textId="77777777" w:rsidR="00752621" w:rsidRDefault="00752621" w:rsidP="00752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A7E0F"/>
    <w:multiLevelType w:val="hybridMultilevel"/>
    <w:tmpl w:val="381878F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653B5D2D"/>
    <w:multiLevelType w:val="hybridMultilevel"/>
    <w:tmpl w:val="F0BE43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23518574">
    <w:abstractNumId w:val="1"/>
  </w:num>
  <w:num w:numId="2" w16cid:durableId="1335263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69"/>
    <w:rsid w:val="00002B1A"/>
    <w:rsid w:val="000739E3"/>
    <w:rsid w:val="00127E07"/>
    <w:rsid w:val="001858CA"/>
    <w:rsid w:val="002C3070"/>
    <w:rsid w:val="00313A2E"/>
    <w:rsid w:val="00397BE1"/>
    <w:rsid w:val="003B5D0E"/>
    <w:rsid w:val="004167AC"/>
    <w:rsid w:val="00423A19"/>
    <w:rsid w:val="0045407B"/>
    <w:rsid w:val="00551D48"/>
    <w:rsid w:val="005B4D69"/>
    <w:rsid w:val="00644362"/>
    <w:rsid w:val="006857C5"/>
    <w:rsid w:val="006F0F5A"/>
    <w:rsid w:val="007306A7"/>
    <w:rsid w:val="00752621"/>
    <w:rsid w:val="00753D57"/>
    <w:rsid w:val="007565F7"/>
    <w:rsid w:val="0078754E"/>
    <w:rsid w:val="00856EFF"/>
    <w:rsid w:val="00872BB5"/>
    <w:rsid w:val="00A95B4B"/>
    <w:rsid w:val="00A96C1A"/>
    <w:rsid w:val="00AD2577"/>
    <w:rsid w:val="00BB1E9A"/>
    <w:rsid w:val="00BF7F4E"/>
    <w:rsid w:val="00C00DEC"/>
    <w:rsid w:val="00C32C99"/>
    <w:rsid w:val="00CB2818"/>
    <w:rsid w:val="00D379D6"/>
    <w:rsid w:val="00D75437"/>
    <w:rsid w:val="00DF5911"/>
    <w:rsid w:val="00E007C7"/>
    <w:rsid w:val="00E47EA6"/>
    <w:rsid w:val="00F21F1B"/>
    <w:rsid w:val="00FC6A2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08B6AA"/>
  <w15:chartTrackingRefBased/>
  <w15:docId w15:val="{96C68147-E903-4543-B8BF-B94AA75B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B4D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B4D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4D6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5B4D69"/>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5B4D69"/>
    <w:pPr>
      <w:ind w:left="720"/>
      <w:contextualSpacing/>
    </w:pPr>
  </w:style>
  <w:style w:type="character" w:styleId="Pladsholdertekst">
    <w:name w:val="Placeholder Text"/>
    <w:basedOn w:val="Standardskrifttypeiafsnit"/>
    <w:uiPriority w:val="99"/>
    <w:semiHidden/>
    <w:rsid w:val="005B4D69"/>
    <w:rPr>
      <w:color w:val="808080"/>
    </w:rPr>
  </w:style>
  <w:style w:type="paragraph" w:styleId="Sidehoved">
    <w:name w:val="header"/>
    <w:basedOn w:val="Normal"/>
    <w:link w:val="SidehovedTegn"/>
    <w:uiPriority w:val="99"/>
    <w:unhideWhenUsed/>
    <w:rsid w:val="0075262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52621"/>
  </w:style>
  <w:style w:type="paragraph" w:styleId="Sidefod">
    <w:name w:val="footer"/>
    <w:basedOn w:val="Normal"/>
    <w:link w:val="SidefodTegn"/>
    <w:uiPriority w:val="99"/>
    <w:unhideWhenUsed/>
    <w:rsid w:val="0075262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5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274</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Nygaard Fly</dc:creator>
  <cp:keywords/>
  <dc:description/>
  <cp:lastModifiedBy>Michael Odgaard</cp:lastModifiedBy>
  <cp:revision>31</cp:revision>
  <dcterms:created xsi:type="dcterms:W3CDTF">2023-01-18T12:04:00Z</dcterms:created>
  <dcterms:modified xsi:type="dcterms:W3CDTF">2025-05-09T10:39:00Z</dcterms:modified>
</cp:coreProperties>
</file>