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D300" w14:textId="77777777" w:rsidR="00D849B2" w:rsidRPr="00C653D3" w:rsidRDefault="00D849B2" w:rsidP="00D849B2">
      <w:pPr>
        <w:shd w:val="clear" w:color="auto" w:fill="FEFEFE"/>
        <w:spacing w:before="240" w:after="0" w:line="240" w:lineRule="auto"/>
        <w:outlineLvl w:val="0"/>
        <w:rPr>
          <w:rFonts w:ascii="AUPassataBold" w:eastAsia="Times New Roman" w:hAnsi="AUPassataBold" w:cs="Times New Roman"/>
          <w:color w:val="0A0A0A"/>
          <w:kern w:val="36"/>
          <w:sz w:val="44"/>
          <w:szCs w:val="44"/>
          <w:lang w:eastAsia="da-DK"/>
        </w:rPr>
      </w:pPr>
      <w:bookmarkStart w:id="0" w:name="_GoBack"/>
      <w:bookmarkEnd w:id="0"/>
      <w:r w:rsidRPr="00C653D3">
        <w:rPr>
          <w:rFonts w:ascii="AUPassataBold" w:eastAsia="Times New Roman" w:hAnsi="AUPassataBold" w:cs="Times New Roman"/>
          <w:color w:val="0A0A0A"/>
          <w:kern w:val="36"/>
          <w:sz w:val="44"/>
          <w:szCs w:val="44"/>
          <w:lang w:eastAsia="da-DK"/>
        </w:rPr>
        <w:t xml:space="preserve">Ibn </w:t>
      </w:r>
      <w:proofErr w:type="spellStart"/>
      <w:r w:rsidRPr="00C653D3">
        <w:rPr>
          <w:rFonts w:ascii="AUPassataBold" w:eastAsia="Times New Roman" w:hAnsi="AUPassataBold" w:cs="Times New Roman"/>
          <w:color w:val="0A0A0A"/>
          <w:kern w:val="36"/>
          <w:sz w:val="44"/>
          <w:szCs w:val="44"/>
          <w:lang w:eastAsia="da-DK"/>
        </w:rPr>
        <w:t>Fadlan</w:t>
      </w:r>
      <w:proofErr w:type="spellEnd"/>
      <w:r w:rsidRPr="00C653D3">
        <w:rPr>
          <w:rFonts w:ascii="AUPassataBold" w:eastAsia="Times New Roman" w:hAnsi="AUPassataBold" w:cs="Times New Roman"/>
          <w:color w:val="0A0A0A"/>
          <w:kern w:val="36"/>
          <w:sz w:val="44"/>
          <w:szCs w:val="44"/>
          <w:lang w:eastAsia="da-DK"/>
        </w:rPr>
        <w:t xml:space="preserve"> om vikingernes (ar-rus'</w:t>
      </w:r>
      <w:r w:rsidR="00F21171" w:rsidRPr="00C653D3">
        <w:rPr>
          <w:rStyle w:val="Fodnotehenvisning"/>
          <w:rFonts w:ascii="AUPassataBold" w:eastAsia="Times New Roman" w:hAnsi="AUPassataBold" w:cs="Times New Roman"/>
          <w:color w:val="0A0A0A"/>
          <w:kern w:val="36"/>
          <w:sz w:val="44"/>
          <w:szCs w:val="44"/>
          <w:lang w:eastAsia="da-DK"/>
        </w:rPr>
        <w:footnoteReference w:id="1"/>
      </w:r>
      <w:r w:rsidRPr="00C653D3">
        <w:rPr>
          <w:rFonts w:ascii="AUPassataBold" w:eastAsia="Times New Roman" w:hAnsi="AUPassataBold" w:cs="Times New Roman"/>
          <w:color w:val="0A0A0A"/>
          <w:kern w:val="36"/>
          <w:sz w:val="44"/>
          <w:szCs w:val="44"/>
          <w:lang w:eastAsia="da-DK"/>
        </w:rPr>
        <w:t>) skikke, ca. 922</w:t>
      </w:r>
    </w:p>
    <w:p w14:paraId="7F1154A1" w14:textId="77777777" w:rsidR="00F21171" w:rsidRPr="00D849B2" w:rsidRDefault="00F21171" w:rsidP="00D849B2">
      <w:pPr>
        <w:shd w:val="clear" w:color="auto" w:fill="FEFEFE"/>
        <w:spacing w:before="240" w:after="0" w:line="240" w:lineRule="auto"/>
        <w:outlineLvl w:val="0"/>
        <w:rPr>
          <w:rFonts w:ascii="AUPassataBold" w:eastAsia="Times New Roman" w:hAnsi="AUPassataBold" w:cs="Times New Roman"/>
          <w:color w:val="0A0A0A"/>
          <w:kern w:val="36"/>
          <w:sz w:val="46"/>
          <w:szCs w:val="48"/>
          <w:lang w:eastAsia="da-DK"/>
        </w:rPr>
      </w:pPr>
    </w:p>
    <w:p w14:paraId="56E89614" w14:textId="77777777" w:rsidR="00A81B1E" w:rsidRPr="00C653D3" w:rsidRDefault="00A81B1E" w:rsidP="00D849B2">
      <w:pPr>
        <w:shd w:val="clear" w:color="auto" w:fill="EEEEEE"/>
        <w:spacing w:before="100" w:beforeAutospacing="1" w:after="100" w:afterAutospacing="1" w:line="240" w:lineRule="auto"/>
        <w:rPr>
          <w:rFonts w:ascii="Georgia" w:eastAsia="Times New Roman" w:hAnsi="Georgia" w:cs="Times New Roman"/>
          <w:b/>
          <w:bCs/>
          <w:color w:val="0A0A0A"/>
          <w:sz w:val="24"/>
          <w:szCs w:val="24"/>
          <w:lang w:eastAsia="da-DK"/>
        </w:rPr>
      </w:pPr>
      <w:r w:rsidRPr="00C653D3">
        <w:rPr>
          <w:rFonts w:ascii="Georgia" w:eastAsia="Times New Roman" w:hAnsi="Georgia" w:cs="Times New Roman"/>
          <w:b/>
          <w:bCs/>
          <w:color w:val="0A0A0A"/>
          <w:sz w:val="24"/>
          <w:szCs w:val="24"/>
          <w:lang w:eastAsia="da-DK"/>
        </w:rPr>
        <w:t>Kildeintroduktion fra danmarkshistorien.dk</w:t>
      </w:r>
    </w:p>
    <w:p w14:paraId="33D26531" w14:textId="77777777" w:rsidR="00D849B2" w:rsidRPr="004B3117" w:rsidRDefault="00D849B2" w:rsidP="00D849B2">
      <w:pPr>
        <w:shd w:val="clear" w:color="auto" w:fill="EEEEEE"/>
        <w:spacing w:before="100" w:beforeAutospacing="1" w:after="100" w:afterAutospacing="1" w:line="240" w:lineRule="auto"/>
        <w:rPr>
          <w:rFonts w:ascii="Georgia" w:eastAsia="Times New Roman" w:hAnsi="Georgia" w:cs="Times New Roman"/>
          <w:color w:val="0A0A0A"/>
          <w:sz w:val="20"/>
          <w:szCs w:val="21"/>
          <w:lang w:eastAsia="da-DK"/>
        </w:rPr>
      </w:pPr>
      <w:r w:rsidRPr="004B3117">
        <w:rPr>
          <w:rFonts w:ascii="Georgia" w:eastAsia="Times New Roman" w:hAnsi="Georgia" w:cs="Times New Roman"/>
          <w:color w:val="0A0A0A"/>
          <w:sz w:val="20"/>
          <w:szCs w:val="21"/>
          <w:lang w:eastAsia="da-DK"/>
        </w:rPr>
        <w:t xml:space="preserve">Et af de ældste vikingeportrætter stammer fra den arabiske diplomat og rejsende Ibn </w:t>
      </w:r>
      <w:proofErr w:type="spellStart"/>
      <w:r w:rsidRPr="004B3117">
        <w:rPr>
          <w:rFonts w:ascii="Georgia" w:eastAsia="Times New Roman" w:hAnsi="Georgia" w:cs="Times New Roman"/>
          <w:color w:val="0A0A0A"/>
          <w:sz w:val="20"/>
          <w:szCs w:val="21"/>
          <w:lang w:eastAsia="da-DK"/>
        </w:rPr>
        <w:t>Fadlan</w:t>
      </w:r>
      <w:proofErr w:type="spellEnd"/>
      <w:r w:rsidRPr="004B3117">
        <w:rPr>
          <w:rFonts w:ascii="Georgia" w:eastAsia="Times New Roman" w:hAnsi="Georgia" w:cs="Times New Roman"/>
          <w:color w:val="0A0A0A"/>
          <w:sz w:val="20"/>
          <w:szCs w:val="21"/>
          <w:lang w:eastAsia="da-DK"/>
        </w:rPr>
        <w:t xml:space="preserve">. Han var medlem af en delegation, der i 921-922 blev sendt fra kalifatets hovedstad i Bagdad til Volgaområdet i det nuværende Rusland. Efter hans hjemkomst nedfældede Ibn </w:t>
      </w:r>
      <w:proofErr w:type="spellStart"/>
      <w:r w:rsidRPr="004B3117">
        <w:rPr>
          <w:rFonts w:ascii="Georgia" w:eastAsia="Times New Roman" w:hAnsi="Georgia" w:cs="Times New Roman"/>
          <w:color w:val="0A0A0A"/>
          <w:sz w:val="20"/>
          <w:szCs w:val="21"/>
          <w:lang w:eastAsia="da-DK"/>
        </w:rPr>
        <w:t>Fadlan</w:t>
      </w:r>
      <w:proofErr w:type="spellEnd"/>
      <w:r w:rsidRPr="004B3117">
        <w:rPr>
          <w:rFonts w:ascii="Georgia" w:eastAsia="Times New Roman" w:hAnsi="Georgia" w:cs="Times New Roman"/>
          <w:color w:val="0A0A0A"/>
          <w:sz w:val="20"/>
          <w:szCs w:val="21"/>
          <w:lang w:eastAsia="da-DK"/>
        </w:rPr>
        <w:t xml:space="preserve"> sine oplevelser, hvor blandt andet mødet med et folk han kalder "Rus" havde gjort særligt indtryk. Dette folk var formentlig nordiske vikinger på handelsrejse ved Volga.</w:t>
      </w:r>
    </w:p>
    <w:p w14:paraId="2980E02B" w14:textId="77777777" w:rsidR="00D849B2" w:rsidRPr="004B3117" w:rsidRDefault="00D849B2" w:rsidP="00D849B2">
      <w:pPr>
        <w:shd w:val="clear" w:color="auto" w:fill="EEEEEE"/>
        <w:spacing w:before="100" w:beforeAutospacing="1" w:after="100" w:afterAutospacing="1" w:line="240" w:lineRule="auto"/>
        <w:rPr>
          <w:rFonts w:ascii="Georgia" w:eastAsia="Times New Roman" w:hAnsi="Georgia" w:cs="Times New Roman"/>
          <w:color w:val="0A0A0A"/>
          <w:sz w:val="20"/>
          <w:szCs w:val="21"/>
          <w:lang w:eastAsia="da-DK"/>
        </w:rPr>
      </w:pPr>
      <w:r w:rsidRPr="004B3117">
        <w:rPr>
          <w:rFonts w:ascii="Georgia" w:eastAsia="Times New Roman" w:hAnsi="Georgia" w:cs="Times New Roman"/>
          <w:color w:val="0A0A0A"/>
          <w:sz w:val="20"/>
          <w:szCs w:val="21"/>
          <w:lang w:eastAsia="da-DK"/>
        </w:rPr>
        <w:t xml:space="preserve">I malende og underholdende vendinger beskriver Ibn </w:t>
      </w:r>
      <w:proofErr w:type="spellStart"/>
      <w:r w:rsidRPr="004B3117">
        <w:rPr>
          <w:rFonts w:ascii="Georgia" w:eastAsia="Times New Roman" w:hAnsi="Georgia" w:cs="Times New Roman"/>
          <w:color w:val="0A0A0A"/>
          <w:sz w:val="20"/>
          <w:szCs w:val="21"/>
          <w:lang w:eastAsia="da-DK"/>
        </w:rPr>
        <w:t>Fadlan</w:t>
      </w:r>
      <w:proofErr w:type="spellEnd"/>
      <w:r w:rsidRPr="004B3117">
        <w:rPr>
          <w:rFonts w:ascii="Georgia" w:eastAsia="Times New Roman" w:hAnsi="Georgia" w:cs="Times New Roman"/>
          <w:color w:val="0A0A0A"/>
          <w:sz w:val="20"/>
          <w:szCs w:val="21"/>
          <w:lang w:eastAsia="da-DK"/>
        </w:rPr>
        <w:t xml:space="preserve"> de, i hans øjne, mærkværdige vikinger, og han bidrager med værdifulde kulturelle oplysninger, som ofte ikke er til stede i de kristne kilders beskrivelser af vikingerne. Vikingerne beskrives som </w:t>
      </w:r>
      <w:proofErr w:type="spellStart"/>
      <w:r w:rsidRPr="004B3117">
        <w:rPr>
          <w:rFonts w:ascii="Georgia" w:eastAsia="Times New Roman" w:hAnsi="Georgia" w:cs="Times New Roman"/>
          <w:color w:val="0A0A0A"/>
          <w:sz w:val="20"/>
          <w:szCs w:val="21"/>
          <w:lang w:eastAsia="da-DK"/>
        </w:rPr>
        <w:t>usofistikerede</w:t>
      </w:r>
      <w:proofErr w:type="spellEnd"/>
      <w:r w:rsidRPr="004B3117">
        <w:rPr>
          <w:rFonts w:ascii="Georgia" w:eastAsia="Times New Roman" w:hAnsi="Georgia" w:cs="Times New Roman"/>
          <w:color w:val="0A0A0A"/>
          <w:sz w:val="20"/>
          <w:szCs w:val="21"/>
          <w:lang w:eastAsia="da-DK"/>
        </w:rPr>
        <w:t xml:space="preserve">, vulgære og uhygiejniske. De har tatoveringer fra hals til fingernegle, de har en meget frivol omgang med hinanden, og deres personlige hygiejne er nærmest </w:t>
      </w:r>
      <w:proofErr w:type="spellStart"/>
      <w:r w:rsidRPr="004B3117">
        <w:rPr>
          <w:rFonts w:ascii="Georgia" w:eastAsia="Times New Roman" w:hAnsi="Georgia" w:cs="Times New Roman"/>
          <w:color w:val="0A0A0A"/>
          <w:sz w:val="20"/>
          <w:szCs w:val="21"/>
          <w:lang w:eastAsia="da-DK"/>
        </w:rPr>
        <w:t>ikke-eksisterende</w:t>
      </w:r>
      <w:proofErr w:type="spellEnd"/>
      <w:r w:rsidRPr="004B3117">
        <w:rPr>
          <w:rFonts w:ascii="Georgia" w:eastAsia="Times New Roman" w:hAnsi="Georgia" w:cs="Times New Roman"/>
          <w:color w:val="0A0A0A"/>
          <w:sz w:val="20"/>
          <w:szCs w:val="21"/>
          <w:lang w:eastAsia="da-DK"/>
        </w:rPr>
        <w:t>.</w:t>
      </w:r>
    </w:p>
    <w:p w14:paraId="5024A384" w14:textId="77777777" w:rsidR="00D849B2" w:rsidRPr="004B3117" w:rsidRDefault="00D849B2" w:rsidP="00D849B2">
      <w:pPr>
        <w:shd w:val="clear" w:color="auto" w:fill="EEEEEE"/>
        <w:spacing w:before="100" w:beforeAutospacing="1" w:after="100" w:afterAutospacing="1" w:line="240" w:lineRule="auto"/>
        <w:rPr>
          <w:rFonts w:ascii="Georgia" w:eastAsia="Times New Roman" w:hAnsi="Georgia" w:cs="Times New Roman"/>
          <w:color w:val="0A0A0A"/>
          <w:sz w:val="20"/>
          <w:szCs w:val="21"/>
          <w:lang w:eastAsia="da-DK"/>
        </w:rPr>
      </w:pPr>
      <w:r w:rsidRPr="004B3117">
        <w:rPr>
          <w:rFonts w:ascii="Georgia" w:eastAsia="Times New Roman" w:hAnsi="Georgia" w:cs="Times New Roman"/>
          <w:color w:val="0A0A0A"/>
          <w:sz w:val="20"/>
          <w:szCs w:val="21"/>
          <w:lang w:eastAsia="da-DK"/>
        </w:rPr>
        <w:t xml:space="preserve">Ibn </w:t>
      </w:r>
      <w:proofErr w:type="spellStart"/>
      <w:r w:rsidRPr="004B3117">
        <w:rPr>
          <w:rFonts w:ascii="Georgia" w:eastAsia="Times New Roman" w:hAnsi="Georgia" w:cs="Times New Roman"/>
          <w:color w:val="0A0A0A"/>
          <w:sz w:val="20"/>
          <w:szCs w:val="21"/>
          <w:lang w:eastAsia="da-DK"/>
        </w:rPr>
        <w:t>Fadlan</w:t>
      </w:r>
      <w:proofErr w:type="spellEnd"/>
      <w:r w:rsidRPr="004B3117">
        <w:rPr>
          <w:rFonts w:ascii="Georgia" w:eastAsia="Times New Roman" w:hAnsi="Georgia" w:cs="Times New Roman"/>
          <w:color w:val="0A0A0A"/>
          <w:sz w:val="20"/>
          <w:szCs w:val="21"/>
          <w:lang w:eastAsia="da-DK"/>
        </w:rPr>
        <w:t xml:space="preserve"> giver også en udførlig beskrivelse af vikingernes begravelsesritualer med menneskeofringer og ligbrændinger på skibene. Ibn </w:t>
      </w:r>
      <w:proofErr w:type="spellStart"/>
      <w:r w:rsidRPr="004B3117">
        <w:rPr>
          <w:rFonts w:ascii="Georgia" w:eastAsia="Times New Roman" w:hAnsi="Georgia" w:cs="Times New Roman"/>
          <w:color w:val="0A0A0A"/>
          <w:sz w:val="20"/>
          <w:szCs w:val="21"/>
          <w:lang w:eastAsia="da-DK"/>
        </w:rPr>
        <w:t>Fadlans</w:t>
      </w:r>
      <w:proofErr w:type="spellEnd"/>
      <w:r w:rsidRPr="004B3117">
        <w:rPr>
          <w:rFonts w:ascii="Georgia" w:eastAsia="Times New Roman" w:hAnsi="Georgia" w:cs="Times New Roman"/>
          <w:color w:val="0A0A0A"/>
          <w:sz w:val="20"/>
          <w:szCs w:val="21"/>
          <w:lang w:eastAsia="da-DK"/>
        </w:rPr>
        <w:t xml:space="preserve"> tekst er fundet i andre forfatteres overleveringer, men i 1923 fandt man en afskrift af Ibn </w:t>
      </w:r>
      <w:proofErr w:type="spellStart"/>
      <w:r w:rsidRPr="004B3117">
        <w:rPr>
          <w:rFonts w:ascii="Georgia" w:eastAsia="Times New Roman" w:hAnsi="Georgia" w:cs="Times New Roman"/>
          <w:color w:val="0A0A0A"/>
          <w:sz w:val="20"/>
          <w:szCs w:val="21"/>
          <w:lang w:eastAsia="da-DK"/>
        </w:rPr>
        <w:t>Fadlans</w:t>
      </w:r>
      <w:proofErr w:type="spellEnd"/>
      <w:r w:rsidRPr="004B3117">
        <w:rPr>
          <w:rFonts w:ascii="Georgia" w:eastAsia="Times New Roman" w:hAnsi="Georgia" w:cs="Times New Roman"/>
          <w:color w:val="0A0A0A"/>
          <w:sz w:val="20"/>
          <w:szCs w:val="21"/>
          <w:lang w:eastAsia="da-DK"/>
        </w:rPr>
        <w:t xml:space="preserve"> eget originale manuskript i Iran.</w:t>
      </w:r>
    </w:p>
    <w:p w14:paraId="28A1ED40" w14:textId="77777777" w:rsidR="00D849B2" w:rsidRDefault="00D849B2" w:rsidP="00D849B2">
      <w:pPr>
        <w:shd w:val="clear" w:color="auto" w:fill="FEFEFE"/>
        <w:spacing w:before="100" w:beforeAutospacing="1" w:after="100" w:afterAutospacing="1" w:line="240" w:lineRule="auto"/>
        <w:rPr>
          <w:rFonts w:ascii="Georgia" w:eastAsia="Times New Roman" w:hAnsi="Georgia" w:cs="Times New Roman"/>
          <w:color w:val="0A0A0A"/>
          <w:sz w:val="21"/>
          <w:szCs w:val="21"/>
          <w:lang w:eastAsia="da-DK"/>
        </w:rPr>
      </w:pPr>
    </w:p>
    <w:p w14:paraId="6717721C" w14:textId="77777777" w:rsidR="00D849B2" w:rsidRPr="00F21171" w:rsidRDefault="00F21171" w:rsidP="00D849B2">
      <w:pPr>
        <w:shd w:val="clear" w:color="auto" w:fill="FEFEFE"/>
        <w:spacing w:before="100" w:beforeAutospacing="1" w:after="100" w:afterAutospacing="1" w:line="240" w:lineRule="auto"/>
        <w:rPr>
          <w:rFonts w:ascii="Georgia" w:eastAsia="Times New Roman" w:hAnsi="Georgia" w:cs="Times New Roman"/>
          <w:color w:val="0A0A0A"/>
          <w:sz w:val="24"/>
          <w:szCs w:val="24"/>
          <w:lang w:eastAsia="da-DK"/>
        </w:rPr>
      </w:pPr>
      <w:r w:rsidRPr="00F21171">
        <w:rPr>
          <w:rFonts w:ascii="Georgia" w:eastAsia="Times New Roman" w:hAnsi="Georgia" w:cs="Times New Roman"/>
          <w:color w:val="0A0A0A"/>
          <w:sz w:val="24"/>
          <w:szCs w:val="24"/>
          <w:lang w:eastAsia="da-DK"/>
        </w:rPr>
        <w:t xml:space="preserve">(…) </w:t>
      </w:r>
      <w:r w:rsidR="00D849B2" w:rsidRPr="00F21171">
        <w:rPr>
          <w:rFonts w:ascii="Georgia" w:eastAsia="Times New Roman" w:hAnsi="Georgia" w:cs="Times New Roman"/>
          <w:color w:val="0A0A0A"/>
          <w:sz w:val="24"/>
          <w:szCs w:val="24"/>
          <w:lang w:eastAsia="da-DK"/>
        </w:rPr>
        <w:t xml:space="preserve">Det blev hele tiden fortalt mig, at de, når deres høvdinge døde, foretog sig ting, hvoraf [lig-]brændingen var den mindst interessante. Jeg var derfor meget interesseret i at få rede på dette. Så hørte jeg en dag, at en af deres ansete mænd var død. De lagde ham da i graven og dækkede den over ham i 10 dage til de var færdige med at tilskære og sy hans klæder. Det foregår på denne måde: til den fattige laver de et lille skib og lægger ham i det og brænder det. Men når det gælder den rige, så samler de hans formue sammen og deler den i tre dele, en tredjedel går til hans familie, for en tredjedel laver de klæder til ham, og for en tredjedel laver de </w:t>
      </w:r>
      <w:proofErr w:type="spellStart"/>
      <w:r w:rsidR="00D849B2" w:rsidRPr="00F21171">
        <w:rPr>
          <w:rFonts w:ascii="Georgia" w:eastAsia="Times New Roman" w:hAnsi="Georgia" w:cs="Times New Roman"/>
          <w:color w:val="0A0A0A"/>
          <w:sz w:val="24"/>
          <w:szCs w:val="24"/>
          <w:lang w:eastAsia="da-DK"/>
        </w:rPr>
        <w:t>nabid</w:t>
      </w:r>
      <w:proofErr w:type="spellEnd"/>
      <w:r w:rsidR="004B3117" w:rsidRPr="00F21171">
        <w:rPr>
          <w:rStyle w:val="Fodnotehenvisning"/>
          <w:rFonts w:ascii="Georgia" w:eastAsia="Times New Roman" w:hAnsi="Georgia" w:cs="Times New Roman"/>
          <w:color w:val="0A0A0A"/>
          <w:sz w:val="24"/>
          <w:szCs w:val="24"/>
          <w:lang w:eastAsia="da-DK"/>
        </w:rPr>
        <w:footnoteReference w:id="2"/>
      </w:r>
      <w:r w:rsidR="00D849B2" w:rsidRPr="00F21171">
        <w:rPr>
          <w:rFonts w:ascii="Georgia" w:eastAsia="Times New Roman" w:hAnsi="Georgia" w:cs="Times New Roman"/>
          <w:color w:val="0A0A0A"/>
          <w:sz w:val="24"/>
          <w:szCs w:val="24"/>
          <w:lang w:eastAsia="da-DK"/>
        </w:rPr>
        <w:t xml:space="preserve">, som de drikker den dag hans trælkvinde dræber sig selv og bliver brændt sammen med sin herre. De er nemlig helt forfaldne til </w:t>
      </w:r>
      <w:proofErr w:type="spellStart"/>
      <w:r w:rsidR="00D849B2" w:rsidRPr="00F21171">
        <w:rPr>
          <w:rFonts w:ascii="Georgia" w:eastAsia="Times New Roman" w:hAnsi="Georgia" w:cs="Times New Roman"/>
          <w:color w:val="0A0A0A"/>
          <w:sz w:val="24"/>
          <w:szCs w:val="24"/>
          <w:lang w:eastAsia="da-DK"/>
        </w:rPr>
        <w:t>nabid</w:t>
      </w:r>
      <w:proofErr w:type="spellEnd"/>
      <w:r w:rsidR="00D849B2" w:rsidRPr="00F21171">
        <w:rPr>
          <w:rFonts w:ascii="Georgia" w:eastAsia="Times New Roman" w:hAnsi="Georgia" w:cs="Times New Roman"/>
          <w:color w:val="0A0A0A"/>
          <w:sz w:val="24"/>
          <w:szCs w:val="24"/>
          <w:lang w:eastAsia="da-DK"/>
        </w:rPr>
        <w:t>, idet de drikker den nat og dag. Ofte er en af dem død med bægeret i hånden. Når en af deres høvdinge er død, siger hans familie til hans trælkvinder og tjenere: "Hvem af jer vil dø sammen med ham?" Da siger en af dem: "Jeg"</w:t>
      </w:r>
      <w:r w:rsidR="00F80A16" w:rsidRPr="00F21171">
        <w:rPr>
          <w:rFonts w:ascii="Georgia" w:eastAsia="Times New Roman" w:hAnsi="Georgia" w:cs="Times New Roman"/>
          <w:color w:val="0A0A0A"/>
          <w:sz w:val="24"/>
          <w:szCs w:val="24"/>
          <w:lang w:eastAsia="da-DK"/>
        </w:rPr>
        <w:t>.</w:t>
      </w:r>
      <w:r w:rsidR="00D849B2" w:rsidRPr="00F21171">
        <w:rPr>
          <w:rFonts w:ascii="Georgia" w:eastAsia="Times New Roman" w:hAnsi="Georgia" w:cs="Times New Roman"/>
          <w:color w:val="0A0A0A"/>
          <w:sz w:val="24"/>
          <w:szCs w:val="24"/>
          <w:lang w:eastAsia="da-DK"/>
        </w:rPr>
        <w:t xml:space="preserve"> Og når vedkommende har sagt det, er han nødt til det, idet det ikke står ham frit for at unddrage sig dette. Hvis han ville det, ville man ikke tillade det. De fleste som gør dette er trælkvinderne.</w:t>
      </w:r>
    </w:p>
    <w:p w14:paraId="09818F6A" w14:textId="77777777" w:rsidR="00D849B2" w:rsidRPr="00F21171" w:rsidRDefault="00D849B2" w:rsidP="00D849B2">
      <w:pPr>
        <w:shd w:val="clear" w:color="auto" w:fill="FEFEFE"/>
        <w:spacing w:before="100" w:beforeAutospacing="1" w:after="100" w:afterAutospacing="1" w:line="240" w:lineRule="auto"/>
        <w:rPr>
          <w:rFonts w:ascii="Georgia" w:eastAsia="Times New Roman" w:hAnsi="Georgia" w:cs="Times New Roman"/>
          <w:color w:val="0A0A0A"/>
          <w:sz w:val="24"/>
          <w:szCs w:val="24"/>
          <w:lang w:eastAsia="da-DK"/>
        </w:rPr>
      </w:pPr>
      <w:r w:rsidRPr="00F21171">
        <w:rPr>
          <w:rFonts w:ascii="Georgia" w:eastAsia="Times New Roman" w:hAnsi="Georgia" w:cs="Times New Roman"/>
          <w:color w:val="0A0A0A"/>
          <w:sz w:val="24"/>
          <w:szCs w:val="24"/>
          <w:lang w:eastAsia="da-DK"/>
        </w:rPr>
        <w:t>Da så den mand som jeg har nævnt ovenfor døde, sagde de til hans trælkvinder: "Hvem vil dø sammen med ham?" En af dem sagde: "Jeg"</w:t>
      </w:r>
      <w:r w:rsidR="00F80A16" w:rsidRPr="00F21171">
        <w:rPr>
          <w:rFonts w:ascii="Georgia" w:eastAsia="Times New Roman" w:hAnsi="Georgia" w:cs="Times New Roman"/>
          <w:color w:val="0A0A0A"/>
          <w:sz w:val="24"/>
          <w:szCs w:val="24"/>
          <w:lang w:eastAsia="da-DK"/>
        </w:rPr>
        <w:t>.</w:t>
      </w:r>
      <w:r w:rsidRPr="00F21171">
        <w:rPr>
          <w:rFonts w:ascii="Georgia" w:eastAsia="Times New Roman" w:hAnsi="Georgia" w:cs="Times New Roman"/>
          <w:color w:val="0A0A0A"/>
          <w:sz w:val="24"/>
          <w:szCs w:val="24"/>
          <w:lang w:eastAsia="da-DK"/>
        </w:rPr>
        <w:t xml:space="preserve"> De gav så to trælkvinder til opgave at passe på hende og være sammen med hende hvor hun end gik, så de tilmed ofte vaskede hendes fødder med deres hænder. De begyndte så at tage sig af hans sager, at skære hans klæder til og gøre alt det i stand som var nødvendigt, mens trælkvinden hver dag drak og sang i en glæde som foregav at varsle en kommende lykke.</w:t>
      </w:r>
    </w:p>
    <w:p w14:paraId="4A6796EB" w14:textId="77777777" w:rsidR="00D849B2" w:rsidRPr="00F21171" w:rsidRDefault="00D849B2" w:rsidP="00D849B2">
      <w:pPr>
        <w:shd w:val="clear" w:color="auto" w:fill="FEFEFE"/>
        <w:spacing w:before="100" w:beforeAutospacing="1" w:after="100" w:afterAutospacing="1" w:line="240" w:lineRule="auto"/>
        <w:rPr>
          <w:rFonts w:ascii="Georgia" w:eastAsia="Times New Roman" w:hAnsi="Georgia" w:cs="Times New Roman"/>
          <w:color w:val="0A0A0A"/>
          <w:sz w:val="24"/>
          <w:szCs w:val="24"/>
          <w:lang w:eastAsia="da-DK"/>
        </w:rPr>
      </w:pPr>
      <w:r w:rsidRPr="00F21171">
        <w:rPr>
          <w:rFonts w:ascii="Georgia" w:eastAsia="Times New Roman" w:hAnsi="Georgia" w:cs="Times New Roman"/>
          <w:color w:val="0A0A0A"/>
          <w:sz w:val="24"/>
          <w:szCs w:val="24"/>
          <w:lang w:eastAsia="da-DK"/>
        </w:rPr>
        <w:lastRenderedPageBreak/>
        <w:t xml:space="preserve">Da så den dag kom da han og hans trælkvinde skulle brændes, gik jeg til floden, hvor hans skib lå. Dette var trukket op på land, og der var forberedt fire støtter af birk og andet træ til det. Endvidere var der rundt om det konstrueret noget, der lignede store lagerbygninger af træ. Så blev skibet trukket hen og placeret oven på det nævnte træværk. Og folk begyndte at gå frem og tilbage og snakke sammen på et sprog, som jeg ikke forstod, mens den døde endnu lå i sin grav, da de ikke havde taget ham ud af den. Så kom de med en bænk, satte den på skibet og dækkede den til med tæpper af byzantinsk </w:t>
      </w:r>
      <w:proofErr w:type="spellStart"/>
      <w:r w:rsidRPr="00F21171">
        <w:rPr>
          <w:rFonts w:ascii="Georgia" w:eastAsia="Times New Roman" w:hAnsi="Georgia" w:cs="Times New Roman"/>
          <w:color w:val="0A0A0A"/>
          <w:sz w:val="24"/>
          <w:szCs w:val="24"/>
          <w:lang w:eastAsia="da-DK"/>
        </w:rPr>
        <w:t>dibag</w:t>
      </w:r>
      <w:bookmarkStart w:id="1" w:name="note9"/>
      <w:bookmarkEnd w:id="1"/>
      <w:proofErr w:type="spellEnd"/>
      <w:r w:rsidR="004B3117" w:rsidRPr="00F21171">
        <w:rPr>
          <w:rStyle w:val="Fodnotehenvisning"/>
          <w:rFonts w:ascii="Georgia" w:eastAsia="Times New Roman" w:hAnsi="Georgia" w:cs="Times New Roman"/>
          <w:color w:val="0A0A0A"/>
          <w:sz w:val="24"/>
          <w:szCs w:val="24"/>
          <w:lang w:eastAsia="da-DK"/>
        </w:rPr>
        <w:footnoteReference w:id="3"/>
      </w:r>
      <w:r w:rsidRPr="00F21171">
        <w:rPr>
          <w:rFonts w:ascii="Georgia" w:eastAsia="Times New Roman" w:hAnsi="Georgia" w:cs="Times New Roman"/>
          <w:color w:val="0A0A0A"/>
          <w:sz w:val="24"/>
          <w:szCs w:val="24"/>
          <w:lang w:eastAsia="da-DK"/>
        </w:rPr>
        <w:t xml:space="preserve"> og med puder af byzantinsk </w:t>
      </w:r>
      <w:proofErr w:type="spellStart"/>
      <w:r w:rsidRPr="00F21171">
        <w:rPr>
          <w:rFonts w:ascii="Georgia" w:eastAsia="Times New Roman" w:hAnsi="Georgia" w:cs="Times New Roman"/>
          <w:color w:val="0A0A0A"/>
          <w:sz w:val="24"/>
          <w:szCs w:val="24"/>
          <w:lang w:eastAsia="da-DK"/>
        </w:rPr>
        <w:t>dibag</w:t>
      </w:r>
      <w:proofErr w:type="spellEnd"/>
      <w:r w:rsidRPr="00F21171">
        <w:rPr>
          <w:rFonts w:ascii="Georgia" w:eastAsia="Times New Roman" w:hAnsi="Georgia" w:cs="Times New Roman"/>
          <w:color w:val="0A0A0A"/>
          <w:sz w:val="24"/>
          <w:szCs w:val="24"/>
          <w:lang w:eastAsia="da-DK"/>
        </w:rPr>
        <w:t>.</w:t>
      </w:r>
    </w:p>
    <w:p w14:paraId="0315A52B" w14:textId="77777777" w:rsidR="00D849B2" w:rsidRPr="00F21171" w:rsidRDefault="00D849B2" w:rsidP="00D849B2">
      <w:pPr>
        <w:shd w:val="clear" w:color="auto" w:fill="FEFEFE"/>
        <w:spacing w:before="100" w:beforeAutospacing="1" w:after="100" w:afterAutospacing="1" w:line="240" w:lineRule="auto"/>
        <w:rPr>
          <w:rFonts w:ascii="Georgia" w:eastAsia="Times New Roman" w:hAnsi="Georgia" w:cs="Times New Roman"/>
          <w:color w:val="0A0A0A"/>
          <w:sz w:val="24"/>
          <w:szCs w:val="24"/>
          <w:lang w:eastAsia="da-DK"/>
        </w:rPr>
      </w:pPr>
      <w:r w:rsidRPr="00F21171">
        <w:rPr>
          <w:rFonts w:ascii="Georgia" w:eastAsia="Times New Roman" w:hAnsi="Georgia" w:cs="Times New Roman"/>
          <w:color w:val="0A0A0A"/>
          <w:sz w:val="24"/>
          <w:szCs w:val="24"/>
          <w:lang w:eastAsia="da-DK"/>
        </w:rPr>
        <w:t xml:space="preserve">Derpå kom en gammel kvinde som de kalder dødsenglen, og bredte de tæpper vi har nævnt ud over bænken. Hun stod for syningen af klæderne og anbringelsen [af liget]. Hende er det også som dræber pigerne. Jeg så at hun var en gammel kæmpekvinde, tyk og dyster af udseende. Da de kom til hans grav, tog de jorden væk fra træværket, og tog også træværket væk. Så tog de ham ud af de klæder han var død i. Jeg så, at han var blevet sort på grund af kulden i landet. Med ham i graven havde de lagt hans </w:t>
      </w:r>
      <w:proofErr w:type="spellStart"/>
      <w:r w:rsidRPr="00F21171">
        <w:rPr>
          <w:rFonts w:ascii="Georgia" w:eastAsia="Times New Roman" w:hAnsi="Georgia" w:cs="Times New Roman"/>
          <w:color w:val="0A0A0A"/>
          <w:sz w:val="24"/>
          <w:szCs w:val="24"/>
          <w:lang w:eastAsia="da-DK"/>
        </w:rPr>
        <w:t>nabid</w:t>
      </w:r>
      <w:proofErr w:type="spellEnd"/>
      <w:r w:rsidRPr="00F21171">
        <w:rPr>
          <w:rFonts w:ascii="Georgia" w:eastAsia="Times New Roman" w:hAnsi="Georgia" w:cs="Times New Roman"/>
          <w:color w:val="0A0A0A"/>
          <w:sz w:val="24"/>
          <w:szCs w:val="24"/>
          <w:lang w:eastAsia="da-DK"/>
        </w:rPr>
        <w:t xml:space="preserve">, frugt og en </w:t>
      </w:r>
      <w:proofErr w:type="spellStart"/>
      <w:r w:rsidRPr="00F21171">
        <w:rPr>
          <w:rFonts w:ascii="Georgia" w:eastAsia="Times New Roman" w:hAnsi="Georgia" w:cs="Times New Roman"/>
          <w:color w:val="0A0A0A"/>
          <w:sz w:val="24"/>
          <w:szCs w:val="24"/>
          <w:lang w:eastAsia="da-DK"/>
        </w:rPr>
        <w:t>tanbura</w:t>
      </w:r>
      <w:bookmarkStart w:id="2" w:name="note10"/>
      <w:bookmarkEnd w:id="2"/>
      <w:proofErr w:type="spellEnd"/>
      <w:r w:rsidR="004B3117" w:rsidRPr="00F21171">
        <w:rPr>
          <w:rStyle w:val="Fodnotehenvisning"/>
          <w:rFonts w:ascii="Georgia" w:eastAsia="Times New Roman" w:hAnsi="Georgia" w:cs="Times New Roman"/>
          <w:color w:val="0A0A0A"/>
          <w:sz w:val="24"/>
          <w:szCs w:val="24"/>
          <w:lang w:eastAsia="da-DK"/>
        </w:rPr>
        <w:footnoteReference w:id="4"/>
      </w:r>
      <w:r w:rsidRPr="00F21171">
        <w:rPr>
          <w:rFonts w:ascii="Georgia" w:eastAsia="Times New Roman" w:hAnsi="Georgia" w:cs="Times New Roman"/>
          <w:color w:val="0A0A0A"/>
          <w:sz w:val="24"/>
          <w:szCs w:val="24"/>
          <w:lang w:eastAsia="da-DK"/>
        </w:rPr>
        <w:t xml:space="preserve">. Og alt dette tog de ud. Den døde stank mærkeligt nok ikke, og ikke andet end hudfarven havde forandret sig på ham. Så iførte de ham bukser, yderbukser, støvler, </w:t>
      </w:r>
      <w:proofErr w:type="spellStart"/>
      <w:r w:rsidRPr="00F21171">
        <w:rPr>
          <w:rFonts w:ascii="Georgia" w:eastAsia="Times New Roman" w:hAnsi="Georgia" w:cs="Times New Roman"/>
          <w:color w:val="0A0A0A"/>
          <w:sz w:val="24"/>
          <w:szCs w:val="24"/>
          <w:lang w:eastAsia="da-DK"/>
        </w:rPr>
        <w:t>qurtaq</w:t>
      </w:r>
      <w:proofErr w:type="spellEnd"/>
      <w:r w:rsidR="000F2D08" w:rsidRPr="00F21171">
        <w:rPr>
          <w:rStyle w:val="Fodnotehenvisning"/>
          <w:rFonts w:ascii="Georgia" w:eastAsia="Times New Roman" w:hAnsi="Georgia" w:cs="Times New Roman"/>
          <w:color w:val="0A0A0A"/>
          <w:sz w:val="24"/>
          <w:szCs w:val="24"/>
          <w:lang w:eastAsia="da-DK"/>
        </w:rPr>
        <w:footnoteReference w:id="5"/>
      </w:r>
      <w:r w:rsidRPr="00F21171">
        <w:rPr>
          <w:rFonts w:ascii="Georgia" w:eastAsia="Times New Roman" w:hAnsi="Georgia" w:cs="Times New Roman"/>
          <w:color w:val="0A0A0A"/>
          <w:sz w:val="24"/>
          <w:szCs w:val="24"/>
          <w:lang w:eastAsia="da-DK"/>
        </w:rPr>
        <w:t xml:space="preserve"> og kaftan af </w:t>
      </w:r>
      <w:proofErr w:type="spellStart"/>
      <w:r w:rsidRPr="00F21171">
        <w:rPr>
          <w:rFonts w:ascii="Georgia" w:eastAsia="Times New Roman" w:hAnsi="Georgia" w:cs="Times New Roman"/>
          <w:color w:val="0A0A0A"/>
          <w:sz w:val="24"/>
          <w:szCs w:val="24"/>
          <w:lang w:eastAsia="da-DK"/>
        </w:rPr>
        <w:t>dibag</w:t>
      </w:r>
      <w:proofErr w:type="spellEnd"/>
      <w:r w:rsidRPr="00F21171">
        <w:rPr>
          <w:rFonts w:ascii="Georgia" w:eastAsia="Times New Roman" w:hAnsi="Georgia" w:cs="Times New Roman"/>
          <w:color w:val="0A0A0A"/>
          <w:sz w:val="24"/>
          <w:szCs w:val="24"/>
          <w:lang w:eastAsia="da-DK"/>
        </w:rPr>
        <w:t xml:space="preserve"> med guldknapper, på hans hoved satte de en hue af </w:t>
      </w:r>
      <w:proofErr w:type="spellStart"/>
      <w:r w:rsidRPr="00F21171">
        <w:rPr>
          <w:rFonts w:ascii="Georgia" w:eastAsia="Times New Roman" w:hAnsi="Georgia" w:cs="Times New Roman"/>
          <w:color w:val="0A0A0A"/>
          <w:sz w:val="24"/>
          <w:szCs w:val="24"/>
          <w:lang w:eastAsia="da-DK"/>
        </w:rPr>
        <w:t>dibag</w:t>
      </w:r>
      <w:proofErr w:type="spellEnd"/>
      <w:r w:rsidRPr="00F21171">
        <w:rPr>
          <w:rFonts w:ascii="Georgia" w:eastAsia="Times New Roman" w:hAnsi="Georgia" w:cs="Times New Roman"/>
          <w:color w:val="0A0A0A"/>
          <w:sz w:val="24"/>
          <w:szCs w:val="24"/>
          <w:lang w:eastAsia="da-DK"/>
        </w:rPr>
        <w:t xml:space="preserve"> med zobelpels</w:t>
      </w:r>
      <w:bookmarkStart w:id="3" w:name="note11"/>
      <w:bookmarkEnd w:id="3"/>
      <w:r w:rsidR="004B3117" w:rsidRPr="00F21171">
        <w:rPr>
          <w:rStyle w:val="Fodnotehenvisning"/>
          <w:rFonts w:ascii="Georgia" w:eastAsia="Times New Roman" w:hAnsi="Georgia" w:cs="Times New Roman"/>
          <w:color w:val="0A0A0A"/>
          <w:sz w:val="24"/>
          <w:szCs w:val="24"/>
          <w:lang w:eastAsia="da-DK"/>
        </w:rPr>
        <w:footnoteReference w:id="6"/>
      </w:r>
      <w:r w:rsidRPr="00F21171">
        <w:rPr>
          <w:rFonts w:ascii="Georgia" w:eastAsia="Times New Roman" w:hAnsi="Georgia" w:cs="Times New Roman"/>
          <w:color w:val="0A0A0A"/>
          <w:sz w:val="24"/>
          <w:szCs w:val="24"/>
          <w:lang w:eastAsia="da-DK"/>
        </w:rPr>
        <w:t xml:space="preserve"> og bar ham ind i det telt som stod på skibet, hvor de satte ham på tæppet og støttede ham mod puderne. Så kom de med </w:t>
      </w:r>
      <w:proofErr w:type="spellStart"/>
      <w:r w:rsidRPr="00F21171">
        <w:rPr>
          <w:rFonts w:ascii="Georgia" w:eastAsia="Times New Roman" w:hAnsi="Georgia" w:cs="Times New Roman"/>
          <w:color w:val="0A0A0A"/>
          <w:sz w:val="24"/>
          <w:szCs w:val="24"/>
          <w:lang w:eastAsia="da-DK"/>
        </w:rPr>
        <w:t>nabid</w:t>
      </w:r>
      <w:proofErr w:type="spellEnd"/>
      <w:r w:rsidRPr="00F21171">
        <w:rPr>
          <w:rFonts w:ascii="Georgia" w:eastAsia="Times New Roman" w:hAnsi="Georgia" w:cs="Times New Roman"/>
          <w:color w:val="0A0A0A"/>
          <w:sz w:val="24"/>
          <w:szCs w:val="24"/>
          <w:lang w:eastAsia="da-DK"/>
        </w:rPr>
        <w:t>, frugt og vellugtende planter, som de lagde ved siden af ham. Videre kom de med brød, kød og løg, som de kastede foran ham. Så kom de med en hund, skar den i to halvdele og kastede den i skibet. Derpå kom de med alle hans våben og lagde dem ved siden af ham. Så tog de to heste og lod dem løbe til de svedte. Derpå huggede de dem i stykker med sværdet og kastede kødet i skibet. På samme måde kom de med to køer. Også dem huggede de i stykker og kastede dem i skibet. Så kom de med en hane og en høne, dræbte dem og kastede dem i skibet. Trælkvinden, som ønskede at blive dræbt, gik imens frem og tilbage; hun trådte ind i det ene efter det andet af deres telte og teltets herre havde omgang med hende idet han sagde: "Sig til din herre: Dette har jeg kun gjort af kærlighed til dig."</w:t>
      </w:r>
    </w:p>
    <w:p w14:paraId="706E1665" w14:textId="77777777" w:rsidR="00D849B2" w:rsidRPr="00F21171" w:rsidRDefault="00D849B2" w:rsidP="00D849B2">
      <w:pPr>
        <w:shd w:val="clear" w:color="auto" w:fill="FEFEFE"/>
        <w:spacing w:before="100" w:beforeAutospacing="1" w:after="100" w:afterAutospacing="1" w:line="240" w:lineRule="auto"/>
        <w:rPr>
          <w:rFonts w:ascii="Georgia" w:eastAsia="Times New Roman" w:hAnsi="Georgia" w:cs="Times New Roman"/>
          <w:color w:val="0A0A0A"/>
          <w:sz w:val="24"/>
          <w:szCs w:val="24"/>
          <w:lang w:eastAsia="da-DK"/>
        </w:rPr>
      </w:pPr>
      <w:r w:rsidRPr="00F21171">
        <w:rPr>
          <w:rFonts w:ascii="Georgia" w:eastAsia="Times New Roman" w:hAnsi="Georgia" w:cs="Times New Roman"/>
          <w:color w:val="0A0A0A"/>
          <w:sz w:val="24"/>
          <w:szCs w:val="24"/>
          <w:lang w:eastAsia="da-DK"/>
        </w:rPr>
        <w:t>Da det var blevet fredag eftermiddag, tog de trælkvinden hen til noget, de havde lavet ligesom en dørkarm. Så satte hun sine ben på mændenes håndflader og kom så højt op at hun ragede op over dørkarmen, og sagde noget på et sprog hun talte. Derpå lod de hende komme ned; men så løftede de hende op endnu en gang, og hun gjorde som hun havde gjort første gang. Derpå lod de hende komme ned, og løftede hende op for tredje gang, og hun gjorde som hun havde gjort de to første gange. Så rakte de hende en høne, og hun skar hovedet af den og kastede det; de tog hønen og kastede den i skibet.</w:t>
      </w:r>
    </w:p>
    <w:p w14:paraId="4A5E0E3D" w14:textId="77777777" w:rsidR="00D849B2" w:rsidRPr="00F21171" w:rsidRDefault="00D849B2" w:rsidP="00D849B2">
      <w:pPr>
        <w:shd w:val="clear" w:color="auto" w:fill="FEFEFE"/>
        <w:spacing w:before="100" w:beforeAutospacing="1" w:after="100" w:afterAutospacing="1" w:line="240" w:lineRule="auto"/>
        <w:rPr>
          <w:rFonts w:ascii="Georgia" w:eastAsia="Times New Roman" w:hAnsi="Georgia" w:cs="Times New Roman"/>
          <w:color w:val="0A0A0A"/>
          <w:sz w:val="24"/>
          <w:szCs w:val="24"/>
          <w:lang w:eastAsia="da-DK"/>
        </w:rPr>
      </w:pPr>
      <w:r w:rsidRPr="00F21171">
        <w:rPr>
          <w:rFonts w:ascii="Georgia" w:eastAsia="Times New Roman" w:hAnsi="Georgia" w:cs="Times New Roman"/>
          <w:color w:val="0A0A0A"/>
          <w:sz w:val="24"/>
          <w:szCs w:val="24"/>
          <w:lang w:eastAsia="da-DK"/>
        </w:rPr>
        <w:t xml:space="preserve">Jeg spurgte da tolken om det hun gjorde. Han svarede: "Den første gang de løftede hende op, sagde hun: Se der! Jeg ser min far og min mor. Den anden gang sagde hun: Se der! Jeg ser alle mine døde slægtninge sidde. Den tredje gang sagde hun: Se der! Jeg ser min herre sidde i paradiset og paradiset er smukt og grønt og sammen med ham er mænd og unge [tjenere]; han kalder på mig. Lad mig så gå til ham." Så gik de ned til skibet med hende. Hun tog så to armbånd af, som hun havde på, og gav dem til den gamle kone som kaldes dødsenglen, og som var den som skulle dræbe hende. Så tog hun to ankelringe af, som hun havde på, og gav dem til den gamle kone som kaldes dødsenglen, [og som var en af </w:t>
      </w:r>
      <w:r w:rsidRPr="00F21171">
        <w:rPr>
          <w:rFonts w:ascii="Georgia" w:eastAsia="Times New Roman" w:hAnsi="Georgia" w:cs="Times New Roman"/>
          <w:color w:val="0A0A0A"/>
          <w:sz w:val="24"/>
          <w:szCs w:val="24"/>
          <w:lang w:eastAsia="da-DK"/>
        </w:rPr>
        <w:lastRenderedPageBreak/>
        <w:t xml:space="preserve">døtrene] til den kvinde som var kendt under navnet dødsenglen. Derpå førte de hende op til skibet, men lod hende ikke komme ind i teltet. Så kom mændene og medbragte skjolde og træstave og rakte hende et bæger med </w:t>
      </w:r>
      <w:proofErr w:type="spellStart"/>
      <w:r w:rsidRPr="00F21171">
        <w:rPr>
          <w:rFonts w:ascii="Georgia" w:eastAsia="Times New Roman" w:hAnsi="Georgia" w:cs="Times New Roman"/>
          <w:color w:val="0A0A0A"/>
          <w:sz w:val="24"/>
          <w:szCs w:val="24"/>
          <w:lang w:eastAsia="da-DK"/>
        </w:rPr>
        <w:t>nabid</w:t>
      </w:r>
      <w:proofErr w:type="spellEnd"/>
      <w:r w:rsidRPr="00F21171">
        <w:rPr>
          <w:rFonts w:ascii="Georgia" w:eastAsia="Times New Roman" w:hAnsi="Georgia" w:cs="Times New Roman"/>
          <w:color w:val="0A0A0A"/>
          <w:sz w:val="24"/>
          <w:szCs w:val="24"/>
          <w:lang w:eastAsia="da-DK"/>
        </w:rPr>
        <w:t>. Hun sang over det og drak det ud. Tolken sagde da til mig: "Med dette tager hun nu afsked med sine veninder." Derpå blev der rakt hende endnu et bæger. Hun tog det og trak sangen længe ud; men den gamle kone skyndede på hende for at få hende til at gå ind i teltet, hvor hendes herre var. Da så jeg på hende, og hun så helt forvirret ud. Hun ville gå ind i teltet og stak sit hoved mellem det og skibet</w:t>
      </w:r>
      <w:bookmarkStart w:id="4" w:name="note12"/>
      <w:bookmarkEnd w:id="4"/>
      <w:r w:rsidR="004B3117" w:rsidRPr="00F21171">
        <w:rPr>
          <w:rStyle w:val="Fodnotehenvisning"/>
          <w:rFonts w:ascii="Georgia" w:eastAsia="Times New Roman" w:hAnsi="Georgia" w:cs="Times New Roman"/>
          <w:color w:val="0A0A0A"/>
          <w:sz w:val="24"/>
          <w:szCs w:val="24"/>
          <w:lang w:eastAsia="da-DK"/>
        </w:rPr>
        <w:footnoteReference w:id="7"/>
      </w:r>
      <w:r w:rsidRPr="00F21171">
        <w:rPr>
          <w:rFonts w:ascii="Georgia" w:eastAsia="Times New Roman" w:hAnsi="Georgia" w:cs="Times New Roman"/>
          <w:color w:val="0A0A0A"/>
          <w:sz w:val="24"/>
          <w:szCs w:val="24"/>
          <w:lang w:eastAsia="da-DK"/>
        </w:rPr>
        <w:t xml:space="preserve">. Da tog konen hendes hoved og fik det ind i teltet, og selv gik konen med hende ind. Mændene begyndte da at slå med træstavene på skjoldene, for at lyden af hendes </w:t>
      </w:r>
      <w:proofErr w:type="spellStart"/>
      <w:r w:rsidRPr="00F21171">
        <w:rPr>
          <w:rFonts w:ascii="Georgia" w:eastAsia="Times New Roman" w:hAnsi="Georgia" w:cs="Times New Roman"/>
          <w:color w:val="0A0A0A"/>
          <w:sz w:val="24"/>
          <w:szCs w:val="24"/>
          <w:lang w:eastAsia="da-DK"/>
        </w:rPr>
        <w:t>skrigen</w:t>
      </w:r>
      <w:proofErr w:type="spellEnd"/>
      <w:r w:rsidRPr="00F21171">
        <w:rPr>
          <w:rFonts w:ascii="Georgia" w:eastAsia="Times New Roman" w:hAnsi="Georgia" w:cs="Times New Roman"/>
          <w:color w:val="0A0A0A"/>
          <w:sz w:val="24"/>
          <w:szCs w:val="24"/>
          <w:lang w:eastAsia="da-DK"/>
        </w:rPr>
        <w:t xml:space="preserve"> ikke skulle høres, så de andre piger blev skræmte og ikke ville søge døden sammen med deres herrer. Så gik seks mænd ind i teltet og alle sammen havde omgang med pigen. Derpå lagde de hende ved siden af hendes døde herre. To holdt hendes ben og to hendes hænder. Og den kone som kaldes dødsenglen lagde et reb rundt om halsen på hende og rakte det til to mænd, for at de skulle trække i det. Så gik hun hen med en dolk med bredt blad og gav sig til at stikke den ind og ud mellem ribbenene på pigen, mens de to mænd kvalte hende med rebet og hun døde.</w:t>
      </w:r>
    </w:p>
    <w:p w14:paraId="15551A25" w14:textId="77777777" w:rsidR="00D849B2" w:rsidRPr="00F21171" w:rsidRDefault="00D849B2" w:rsidP="00D849B2">
      <w:pPr>
        <w:shd w:val="clear" w:color="auto" w:fill="FEFEFE"/>
        <w:spacing w:before="100" w:beforeAutospacing="1" w:after="100" w:afterAutospacing="1" w:line="240" w:lineRule="auto"/>
        <w:rPr>
          <w:rFonts w:ascii="Georgia" w:eastAsia="Times New Roman" w:hAnsi="Georgia" w:cs="Times New Roman"/>
          <w:color w:val="0A0A0A"/>
          <w:sz w:val="24"/>
          <w:szCs w:val="24"/>
          <w:lang w:eastAsia="da-DK"/>
        </w:rPr>
      </w:pPr>
      <w:r w:rsidRPr="00F21171">
        <w:rPr>
          <w:rFonts w:ascii="Georgia" w:eastAsia="Times New Roman" w:hAnsi="Georgia" w:cs="Times New Roman"/>
          <w:color w:val="0A0A0A"/>
          <w:sz w:val="24"/>
          <w:szCs w:val="24"/>
          <w:lang w:eastAsia="da-DK"/>
        </w:rPr>
        <w:t>Derpå kom den der var nærmest i slægt med den døde til stede. Han tog et træstykke og satte ild på det. Så gik han baglæns med ryggen mod skibet og ansigtet mod folket, idet han holdt træstykket i den ene hånd, mens den anden hånd hvilede på bagen; og han var nøgen. Således blev der sat ild på det træ, som de havde lagt til rette under skibet, efter at de havde lagt den trælkvinde de havde dræbt ved siden af hendes herre. Så kom folk til stede med træ og ved; hver medbragte et træstykke med ild i spidsen. Det kastede han så på det træ</w:t>
      </w:r>
      <w:bookmarkStart w:id="5" w:name="note13"/>
      <w:bookmarkEnd w:id="5"/>
      <w:r w:rsidR="004B3117" w:rsidRPr="00F21171">
        <w:rPr>
          <w:rStyle w:val="Fodnotehenvisning"/>
          <w:rFonts w:ascii="Georgia" w:eastAsia="Times New Roman" w:hAnsi="Georgia" w:cs="Times New Roman"/>
          <w:color w:val="0A0A0A"/>
          <w:sz w:val="24"/>
          <w:szCs w:val="24"/>
          <w:lang w:eastAsia="da-DK"/>
        </w:rPr>
        <w:footnoteReference w:id="8"/>
      </w:r>
      <w:r w:rsidRPr="00F21171">
        <w:rPr>
          <w:rFonts w:ascii="Georgia" w:eastAsia="Times New Roman" w:hAnsi="Georgia" w:cs="Times New Roman"/>
          <w:color w:val="0A0A0A"/>
          <w:sz w:val="24"/>
          <w:szCs w:val="24"/>
          <w:lang w:eastAsia="da-DK"/>
        </w:rPr>
        <w:t>, så ilden tog fat i træet dernæst i skibet, så i teltet og manden og trælkvinden og alt som var i [skibet]. En stærk og kraftig vind blæste derpå op så flammen blev kraftigere, og ilden blussede endnu mere op.</w:t>
      </w:r>
    </w:p>
    <w:p w14:paraId="7CD8CB10" w14:textId="77777777" w:rsidR="00D849B2" w:rsidRPr="00F21171" w:rsidRDefault="00D849B2" w:rsidP="00D849B2">
      <w:pPr>
        <w:shd w:val="clear" w:color="auto" w:fill="FEFEFE"/>
        <w:spacing w:before="100" w:beforeAutospacing="1" w:after="100" w:afterAutospacing="1" w:line="240" w:lineRule="auto"/>
        <w:rPr>
          <w:rFonts w:ascii="Georgia" w:eastAsia="Times New Roman" w:hAnsi="Georgia" w:cs="Times New Roman"/>
          <w:color w:val="0A0A0A"/>
          <w:sz w:val="24"/>
          <w:szCs w:val="24"/>
          <w:lang w:eastAsia="da-DK"/>
        </w:rPr>
        <w:sectPr w:rsidR="00D849B2" w:rsidRPr="00F21171" w:rsidSect="00D5206B">
          <w:footerReference w:type="even" r:id="rId7"/>
          <w:footerReference w:type="default" r:id="rId8"/>
          <w:pgSz w:w="11906" w:h="16838"/>
          <w:pgMar w:top="1531" w:right="1134" w:bottom="1361" w:left="1134" w:header="709" w:footer="709" w:gutter="0"/>
          <w:lnNumType w:countBy="5" w:restart="continuous"/>
          <w:cols w:space="708"/>
          <w:docGrid w:linePitch="360"/>
        </w:sectPr>
      </w:pPr>
      <w:r w:rsidRPr="00F21171">
        <w:rPr>
          <w:rFonts w:ascii="Georgia" w:eastAsia="Times New Roman" w:hAnsi="Georgia" w:cs="Times New Roman"/>
          <w:color w:val="0A0A0A"/>
          <w:sz w:val="24"/>
          <w:szCs w:val="24"/>
          <w:lang w:eastAsia="da-DK"/>
        </w:rPr>
        <w:t>Ved siden af mig stod en mand fra ar-Rus, og jeg hørte ham tale med tolken som var sammen med ham. Jeg spurgte ham da om, hvad han sagde til ham. Han svarede: "Han sagde: I arabere er dumme." - Jeg spurgte: ”Hvorfor det?” Han svarede: "Jo, I går hen til den som I elsker og ærer mest af mennesker og kaster ham i jorden, og jorden og krybdyrene og ormene fortærer ham. Vi derimod brænder ham op på et øjeblik, så han går til paradiset i samme øjeblik." Så slog han en skoggerlatter op. Da jeg så spurgte om dette sagde han: "Hans herre har af kærlighed til ham sendt vinden, så den opsluger ham på en time." Og der var virkelig ikke gået en time før skibet og veddet og trælkvinden og herren var blevet til aske og så til askestøv! Derpå byggede de på det sted, hvor skibet, som de havde trukket op af elven havde stået, noget som lignede en rund høj. Midt på den rejste de en stor træstøtte af birk. På den skrev de mandens navn og navnet på russerkongen, og så gik de væ</w:t>
      </w:r>
      <w:bookmarkStart w:id="6" w:name="note1end"/>
      <w:r w:rsidR="00F21171">
        <w:rPr>
          <w:rFonts w:ascii="Georgia" w:eastAsia="Times New Roman" w:hAnsi="Georgia" w:cs="Times New Roman"/>
          <w:color w:val="0A0A0A"/>
          <w:sz w:val="24"/>
          <w:szCs w:val="24"/>
          <w:lang w:eastAsia="da-DK"/>
        </w:rPr>
        <w:t>k.</w:t>
      </w:r>
    </w:p>
    <w:bookmarkEnd w:id="6"/>
    <w:p w14:paraId="23F32BE9" w14:textId="77777777" w:rsidR="00D849B2" w:rsidRDefault="00D849B2">
      <w:pPr>
        <w:sectPr w:rsidR="00D849B2" w:rsidSect="00D849B2">
          <w:type w:val="continuous"/>
          <w:pgSz w:w="11906" w:h="16838"/>
          <w:pgMar w:top="1701" w:right="1134" w:bottom="1701" w:left="1134" w:header="709" w:footer="709" w:gutter="0"/>
          <w:lnNumType w:countBy="5" w:restart="continuous"/>
          <w:cols w:num="2" w:space="708"/>
          <w:docGrid w:linePitch="360"/>
        </w:sectPr>
      </w:pPr>
    </w:p>
    <w:p w14:paraId="42E8504D" w14:textId="77777777" w:rsidR="00D849B2" w:rsidRDefault="00D849B2"/>
    <w:sectPr w:rsidR="00D849B2" w:rsidSect="00D849B2">
      <w:type w:val="continuous"/>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12947" w14:textId="77777777" w:rsidR="002D0C15" w:rsidRDefault="002D0C15" w:rsidP="004B3117">
      <w:pPr>
        <w:spacing w:after="0" w:line="240" w:lineRule="auto"/>
      </w:pPr>
      <w:r>
        <w:separator/>
      </w:r>
    </w:p>
  </w:endnote>
  <w:endnote w:type="continuationSeparator" w:id="0">
    <w:p w14:paraId="377E7982" w14:textId="77777777" w:rsidR="002D0C15" w:rsidRDefault="002D0C15" w:rsidP="004B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UPassataBold">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78495" w14:textId="77777777" w:rsidR="00A81155" w:rsidRDefault="00A81155" w:rsidP="002B4F7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3F959D1" w14:textId="77777777" w:rsidR="00A81155" w:rsidRDefault="00A81155" w:rsidP="00A81155">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BEE3" w14:textId="77777777" w:rsidR="00A81155" w:rsidRDefault="00A81155" w:rsidP="002B4F7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9049C6C" w14:textId="77777777" w:rsidR="00A81155" w:rsidRDefault="00A81155" w:rsidP="00A81155">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D039A" w14:textId="77777777" w:rsidR="002D0C15" w:rsidRDefault="002D0C15" w:rsidP="004B3117">
      <w:pPr>
        <w:spacing w:after="0" w:line="240" w:lineRule="auto"/>
      </w:pPr>
      <w:r>
        <w:separator/>
      </w:r>
    </w:p>
  </w:footnote>
  <w:footnote w:type="continuationSeparator" w:id="0">
    <w:p w14:paraId="38B1B055" w14:textId="77777777" w:rsidR="002D0C15" w:rsidRDefault="002D0C15" w:rsidP="004B3117">
      <w:pPr>
        <w:spacing w:after="0" w:line="240" w:lineRule="auto"/>
      </w:pPr>
      <w:r>
        <w:continuationSeparator/>
      </w:r>
    </w:p>
  </w:footnote>
  <w:footnote w:id="1">
    <w:p w14:paraId="1FCA40AA" w14:textId="77777777" w:rsidR="00F21171" w:rsidRDefault="00F21171">
      <w:pPr>
        <w:pStyle w:val="Fodnotetekst"/>
      </w:pPr>
      <w:r>
        <w:rPr>
          <w:rStyle w:val="Fodnotehenvisning"/>
        </w:rPr>
        <w:footnoteRef/>
      </w:r>
      <w:r>
        <w:t xml:space="preserve"> </w:t>
      </w:r>
      <w:r w:rsidRPr="004B3117">
        <w:rPr>
          <w:rFonts w:ascii="Georgia" w:eastAsia="Times New Roman" w:hAnsi="Georgia" w:cs="Times New Roman"/>
          <w:color w:val="0A0A0A"/>
          <w:sz w:val="18"/>
          <w:szCs w:val="21"/>
          <w:lang w:eastAsia="da-DK"/>
        </w:rPr>
        <w:t>Begrebet ar-rus eller rus findes i en række samtidige arabiske kilder. Betegnelsen betyder formentlig nordiske vikinger.</w:t>
      </w:r>
    </w:p>
  </w:footnote>
  <w:footnote w:id="2">
    <w:p w14:paraId="2D1F8CEE" w14:textId="77777777" w:rsidR="004B3117" w:rsidRDefault="004B3117">
      <w:pPr>
        <w:pStyle w:val="Fodnotetekst"/>
      </w:pPr>
      <w:r>
        <w:rPr>
          <w:rStyle w:val="Fodnotehenvisning"/>
        </w:rPr>
        <w:footnoteRef/>
      </w:r>
      <w:r>
        <w:t xml:space="preserve"> </w:t>
      </w:r>
      <w:proofErr w:type="spellStart"/>
      <w:r w:rsidRPr="004B3117">
        <w:rPr>
          <w:rFonts w:ascii="Georgia" w:eastAsia="Times New Roman" w:hAnsi="Georgia" w:cs="Times New Roman"/>
          <w:color w:val="0A0A0A"/>
          <w:sz w:val="18"/>
          <w:szCs w:val="21"/>
          <w:lang w:eastAsia="da-DK"/>
        </w:rPr>
        <w:t>Nabid</w:t>
      </w:r>
      <w:proofErr w:type="spellEnd"/>
      <w:r w:rsidRPr="004B3117">
        <w:rPr>
          <w:rFonts w:ascii="Georgia" w:eastAsia="Times New Roman" w:hAnsi="Georgia" w:cs="Times New Roman"/>
          <w:color w:val="0A0A0A"/>
          <w:sz w:val="18"/>
          <w:szCs w:val="21"/>
          <w:lang w:eastAsia="da-DK"/>
        </w:rPr>
        <w:t>: arabisk rusdrik, her hentydes måske til øl/mjød.</w:t>
      </w:r>
    </w:p>
  </w:footnote>
  <w:footnote w:id="3">
    <w:p w14:paraId="2E6E51C4" w14:textId="77777777" w:rsidR="004B3117" w:rsidRDefault="004B3117">
      <w:pPr>
        <w:pStyle w:val="Fodnotetekst"/>
      </w:pPr>
      <w:r>
        <w:rPr>
          <w:rStyle w:val="Fodnotehenvisning"/>
        </w:rPr>
        <w:footnoteRef/>
      </w:r>
      <w:r>
        <w:t xml:space="preserve"> </w:t>
      </w:r>
      <w:proofErr w:type="spellStart"/>
      <w:r w:rsidRPr="004B3117">
        <w:rPr>
          <w:rFonts w:ascii="Georgia" w:eastAsia="Times New Roman" w:hAnsi="Georgia" w:cs="Times New Roman"/>
          <w:color w:val="0A0A0A"/>
          <w:sz w:val="18"/>
          <w:szCs w:val="21"/>
          <w:lang w:eastAsia="da-DK"/>
        </w:rPr>
        <w:t>Dibag</w:t>
      </w:r>
      <w:proofErr w:type="spellEnd"/>
      <w:r w:rsidRPr="004B3117">
        <w:rPr>
          <w:rFonts w:ascii="Georgia" w:eastAsia="Times New Roman" w:hAnsi="Georgia" w:cs="Times New Roman"/>
          <w:color w:val="0A0A0A"/>
          <w:sz w:val="18"/>
          <w:szCs w:val="21"/>
          <w:lang w:eastAsia="da-DK"/>
        </w:rPr>
        <w:t>: et silkestof.</w:t>
      </w:r>
    </w:p>
  </w:footnote>
  <w:footnote w:id="4">
    <w:p w14:paraId="594394BC" w14:textId="77777777" w:rsidR="004B3117" w:rsidRDefault="004B3117">
      <w:pPr>
        <w:pStyle w:val="Fodnotetekst"/>
      </w:pPr>
      <w:r>
        <w:rPr>
          <w:rStyle w:val="Fodnotehenvisning"/>
        </w:rPr>
        <w:footnoteRef/>
      </w:r>
      <w:r>
        <w:t xml:space="preserve"> </w:t>
      </w:r>
      <w:proofErr w:type="spellStart"/>
      <w:r w:rsidRPr="004B3117">
        <w:rPr>
          <w:rFonts w:ascii="Georgia" w:eastAsia="Times New Roman" w:hAnsi="Georgia" w:cs="Times New Roman"/>
          <w:color w:val="0A0A0A"/>
          <w:sz w:val="18"/>
          <w:szCs w:val="21"/>
          <w:lang w:eastAsia="da-DK"/>
        </w:rPr>
        <w:t>Tanbura</w:t>
      </w:r>
      <w:proofErr w:type="spellEnd"/>
      <w:r w:rsidRPr="004B3117">
        <w:rPr>
          <w:rFonts w:ascii="Georgia" w:eastAsia="Times New Roman" w:hAnsi="Georgia" w:cs="Times New Roman"/>
          <w:color w:val="0A0A0A"/>
          <w:sz w:val="18"/>
          <w:szCs w:val="21"/>
          <w:lang w:eastAsia="da-DK"/>
        </w:rPr>
        <w:t>: et musikinstrument.</w:t>
      </w:r>
    </w:p>
  </w:footnote>
  <w:footnote w:id="5">
    <w:p w14:paraId="10ADC38C" w14:textId="77777777" w:rsidR="000F2D08" w:rsidRDefault="000F2D08">
      <w:pPr>
        <w:pStyle w:val="Fodnotetekst"/>
      </w:pPr>
      <w:r>
        <w:rPr>
          <w:rStyle w:val="Fodnotehenvisning"/>
        </w:rPr>
        <w:footnoteRef/>
      </w:r>
      <w:r>
        <w:t xml:space="preserve"> </w:t>
      </w:r>
      <w:proofErr w:type="spellStart"/>
      <w:r w:rsidRPr="004B3117">
        <w:rPr>
          <w:rFonts w:ascii="Georgia" w:eastAsia="Times New Roman" w:hAnsi="Georgia" w:cs="Times New Roman"/>
          <w:color w:val="0A0A0A"/>
          <w:sz w:val="18"/>
          <w:szCs w:val="21"/>
          <w:lang w:eastAsia="da-DK"/>
        </w:rPr>
        <w:t>Qurtaq</w:t>
      </w:r>
      <w:proofErr w:type="spellEnd"/>
      <w:r w:rsidRPr="004B3117">
        <w:rPr>
          <w:rFonts w:ascii="Georgia" w:eastAsia="Times New Roman" w:hAnsi="Georgia" w:cs="Times New Roman"/>
          <w:color w:val="0A0A0A"/>
          <w:sz w:val="18"/>
          <w:szCs w:val="21"/>
          <w:lang w:eastAsia="da-DK"/>
        </w:rPr>
        <w:t>: arabisk klædningsstykke.</w:t>
      </w:r>
    </w:p>
  </w:footnote>
  <w:footnote w:id="6">
    <w:p w14:paraId="75337DC4" w14:textId="77777777" w:rsidR="004B3117" w:rsidRDefault="004B3117">
      <w:pPr>
        <w:pStyle w:val="Fodnotetekst"/>
      </w:pPr>
      <w:r>
        <w:rPr>
          <w:rStyle w:val="Fodnotehenvisning"/>
        </w:rPr>
        <w:footnoteRef/>
      </w:r>
      <w:r>
        <w:t xml:space="preserve"> </w:t>
      </w:r>
      <w:r w:rsidRPr="004B3117">
        <w:rPr>
          <w:rFonts w:ascii="Georgia" w:eastAsia="Times New Roman" w:hAnsi="Georgia" w:cs="Times New Roman"/>
          <w:color w:val="0A0A0A"/>
          <w:sz w:val="18"/>
          <w:szCs w:val="21"/>
          <w:lang w:eastAsia="da-DK"/>
        </w:rPr>
        <w:t>Zobel: et rovdyr af mårfamilien.</w:t>
      </w:r>
    </w:p>
  </w:footnote>
  <w:footnote w:id="7">
    <w:p w14:paraId="536CB2FA" w14:textId="77777777" w:rsidR="004B3117" w:rsidRDefault="004B3117">
      <w:pPr>
        <w:pStyle w:val="Fodnotetekst"/>
      </w:pPr>
      <w:r>
        <w:rPr>
          <w:rStyle w:val="Fodnotehenvisning"/>
        </w:rPr>
        <w:footnoteRef/>
      </w:r>
      <w:r>
        <w:t xml:space="preserve"> </w:t>
      </w:r>
      <w:r w:rsidRPr="004B3117">
        <w:rPr>
          <w:rFonts w:ascii="Georgia" w:eastAsia="Times New Roman" w:hAnsi="Georgia" w:cs="Times New Roman"/>
          <w:color w:val="0A0A0A"/>
          <w:sz w:val="18"/>
          <w:szCs w:val="21"/>
          <w:lang w:eastAsia="da-DK"/>
        </w:rPr>
        <w:t>Meningen usikker.</w:t>
      </w:r>
    </w:p>
  </w:footnote>
  <w:footnote w:id="8">
    <w:p w14:paraId="0C1AF485" w14:textId="77777777" w:rsidR="004B3117" w:rsidRDefault="004B3117">
      <w:pPr>
        <w:pStyle w:val="Fodnotetekst"/>
      </w:pPr>
      <w:r>
        <w:rPr>
          <w:rStyle w:val="Fodnotehenvisning"/>
        </w:rPr>
        <w:footnoteRef/>
      </w:r>
      <w:r>
        <w:t xml:space="preserve"> </w:t>
      </w:r>
      <w:r w:rsidRPr="004B3117">
        <w:rPr>
          <w:rFonts w:ascii="Georgia" w:eastAsia="Times New Roman" w:hAnsi="Georgia" w:cs="Times New Roman"/>
          <w:color w:val="0A0A0A"/>
          <w:sz w:val="18"/>
          <w:szCs w:val="21"/>
          <w:lang w:eastAsia="da-DK"/>
        </w:rPr>
        <w:t>Som lå under skibet.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B2"/>
    <w:rsid w:val="000D3C1E"/>
    <w:rsid w:val="000F2D08"/>
    <w:rsid w:val="00121A82"/>
    <w:rsid w:val="00143E82"/>
    <w:rsid w:val="00286101"/>
    <w:rsid w:val="002B61A1"/>
    <w:rsid w:val="002D0C15"/>
    <w:rsid w:val="00360FCA"/>
    <w:rsid w:val="00447361"/>
    <w:rsid w:val="004B3117"/>
    <w:rsid w:val="006570D9"/>
    <w:rsid w:val="008D0127"/>
    <w:rsid w:val="00945791"/>
    <w:rsid w:val="00A81155"/>
    <w:rsid w:val="00A81B1E"/>
    <w:rsid w:val="00C653D3"/>
    <w:rsid w:val="00D5206B"/>
    <w:rsid w:val="00D849B2"/>
    <w:rsid w:val="00DD1590"/>
    <w:rsid w:val="00E9641A"/>
    <w:rsid w:val="00EF3AAB"/>
    <w:rsid w:val="00F21171"/>
    <w:rsid w:val="00F80A16"/>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2611"/>
  <w15:chartTrackingRefBased/>
  <w15:docId w15:val="{B5EE9AB4-5737-40E3-AB3E-5BFF82F4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D849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D849B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49B2"/>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D849B2"/>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D849B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Llink">
    <w:name w:val="Hyperlink"/>
    <w:basedOn w:val="Standardskrifttypeiafsnit"/>
    <w:uiPriority w:val="99"/>
    <w:semiHidden/>
    <w:unhideWhenUsed/>
    <w:rsid w:val="00D849B2"/>
    <w:rPr>
      <w:color w:val="0000FF"/>
      <w:u w:val="single"/>
    </w:rPr>
  </w:style>
  <w:style w:type="character" w:styleId="Linjenummer">
    <w:name w:val="line number"/>
    <w:basedOn w:val="Standardskrifttypeiafsnit"/>
    <w:uiPriority w:val="99"/>
    <w:semiHidden/>
    <w:unhideWhenUsed/>
    <w:rsid w:val="00D849B2"/>
  </w:style>
  <w:style w:type="paragraph" w:styleId="Markeringsbobletekst">
    <w:name w:val="Balloon Text"/>
    <w:basedOn w:val="Normal"/>
    <w:link w:val="MarkeringsbobletekstTegn"/>
    <w:uiPriority w:val="99"/>
    <w:semiHidden/>
    <w:unhideWhenUsed/>
    <w:rsid w:val="00D849B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849B2"/>
    <w:rPr>
      <w:rFonts w:ascii="Segoe UI" w:hAnsi="Segoe UI" w:cs="Segoe UI"/>
      <w:sz w:val="18"/>
      <w:szCs w:val="18"/>
    </w:rPr>
  </w:style>
  <w:style w:type="paragraph" w:styleId="Fodnotetekst">
    <w:name w:val="footnote text"/>
    <w:basedOn w:val="Normal"/>
    <w:link w:val="FodnotetekstTegn"/>
    <w:uiPriority w:val="99"/>
    <w:unhideWhenUsed/>
    <w:rsid w:val="004B3117"/>
    <w:pPr>
      <w:spacing w:after="0" w:line="240" w:lineRule="auto"/>
    </w:pPr>
    <w:rPr>
      <w:sz w:val="20"/>
      <w:szCs w:val="20"/>
    </w:rPr>
  </w:style>
  <w:style w:type="character" w:customStyle="1" w:styleId="FodnotetekstTegn">
    <w:name w:val="Fodnotetekst Tegn"/>
    <w:basedOn w:val="Standardskrifttypeiafsnit"/>
    <w:link w:val="Fodnotetekst"/>
    <w:uiPriority w:val="99"/>
    <w:rsid w:val="004B3117"/>
    <w:rPr>
      <w:sz w:val="20"/>
      <w:szCs w:val="20"/>
    </w:rPr>
  </w:style>
  <w:style w:type="character" w:styleId="Fodnotehenvisning">
    <w:name w:val="footnote reference"/>
    <w:basedOn w:val="Standardskrifttypeiafsnit"/>
    <w:uiPriority w:val="99"/>
    <w:unhideWhenUsed/>
    <w:rsid w:val="004B3117"/>
    <w:rPr>
      <w:vertAlign w:val="superscript"/>
    </w:rPr>
  </w:style>
  <w:style w:type="paragraph" w:styleId="Sidefod">
    <w:name w:val="footer"/>
    <w:basedOn w:val="Normal"/>
    <w:link w:val="SidefodTegn"/>
    <w:uiPriority w:val="99"/>
    <w:unhideWhenUsed/>
    <w:rsid w:val="00A8115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81155"/>
  </w:style>
  <w:style w:type="character" w:styleId="Sidetal">
    <w:name w:val="page number"/>
    <w:basedOn w:val="Standardskrifttypeiafsnit"/>
    <w:uiPriority w:val="99"/>
    <w:semiHidden/>
    <w:unhideWhenUsed/>
    <w:rsid w:val="00A81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640233">
      <w:bodyDiv w:val="1"/>
      <w:marLeft w:val="0"/>
      <w:marRight w:val="0"/>
      <w:marTop w:val="0"/>
      <w:marBottom w:val="0"/>
      <w:divBdr>
        <w:top w:val="none" w:sz="0" w:space="0" w:color="auto"/>
        <w:left w:val="none" w:sz="0" w:space="0" w:color="auto"/>
        <w:bottom w:val="none" w:sz="0" w:space="0" w:color="auto"/>
        <w:right w:val="none" w:sz="0" w:space="0" w:color="auto"/>
      </w:divBdr>
      <w:divsChild>
        <w:div w:id="1520923839">
          <w:marLeft w:val="0"/>
          <w:marRight w:val="0"/>
          <w:marTop w:val="0"/>
          <w:marBottom w:val="0"/>
          <w:divBdr>
            <w:top w:val="none" w:sz="0" w:space="0" w:color="auto"/>
            <w:left w:val="none" w:sz="0" w:space="0" w:color="auto"/>
            <w:bottom w:val="none" w:sz="0" w:space="0" w:color="auto"/>
            <w:right w:val="none" w:sz="0" w:space="0" w:color="auto"/>
          </w:divBdr>
          <w:divsChild>
            <w:div w:id="1658802204">
              <w:marLeft w:val="0"/>
              <w:marRight w:val="0"/>
              <w:marTop w:val="0"/>
              <w:marBottom w:val="0"/>
              <w:divBdr>
                <w:top w:val="none" w:sz="0" w:space="0" w:color="auto"/>
                <w:left w:val="none" w:sz="0" w:space="0" w:color="auto"/>
                <w:bottom w:val="none" w:sz="0" w:space="0" w:color="auto"/>
                <w:right w:val="none" w:sz="0" w:space="0" w:color="auto"/>
              </w:divBdr>
              <w:divsChild>
                <w:div w:id="1851406713">
                  <w:marLeft w:val="0"/>
                  <w:marRight w:val="0"/>
                  <w:marTop w:val="0"/>
                  <w:marBottom w:val="0"/>
                  <w:divBdr>
                    <w:top w:val="none" w:sz="0" w:space="0" w:color="auto"/>
                    <w:left w:val="none" w:sz="0" w:space="0" w:color="auto"/>
                    <w:bottom w:val="none" w:sz="0" w:space="0" w:color="auto"/>
                    <w:right w:val="none" w:sz="0" w:space="0" w:color="auto"/>
                  </w:divBdr>
                  <w:divsChild>
                    <w:div w:id="1635716293">
                      <w:marLeft w:val="0"/>
                      <w:marRight w:val="0"/>
                      <w:marTop w:val="0"/>
                      <w:marBottom w:val="0"/>
                      <w:divBdr>
                        <w:top w:val="none" w:sz="0" w:space="0" w:color="auto"/>
                        <w:left w:val="none" w:sz="0" w:space="0" w:color="auto"/>
                        <w:bottom w:val="none" w:sz="0" w:space="0" w:color="auto"/>
                        <w:right w:val="none" w:sz="0" w:space="0" w:color="auto"/>
                      </w:divBdr>
                      <w:divsChild>
                        <w:div w:id="2147090751">
                          <w:marLeft w:val="0"/>
                          <w:marRight w:val="0"/>
                          <w:marTop w:val="0"/>
                          <w:marBottom w:val="0"/>
                          <w:divBdr>
                            <w:top w:val="none" w:sz="0" w:space="0" w:color="auto"/>
                            <w:left w:val="none" w:sz="0" w:space="0" w:color="auto"/>
                            <w:bottom w:val="none" w:sz="0" w:space="0" w:color="auto"/>
                            <w:right w:val="none" w:sz="0" w:space="0" w:color="auto"/>
                          </w:divBdr>
                          <w:divsChild>
                            <w:div w:id="1667128089">
                              <w:marLeft w:val="0"/>
                              <w:marRight w:val="0"/>
                              <w:marTop w:val="0"/>
                              <w:marBottom w:val="0"/>
                              <w:divBdr>
                                <w:top w:val="none" w:sz="0" w:space="0" w:color="auto"/>
                                <w:left w:val="none" w:sz="0" w:space="0" w:color="auto"/>
                                <w:bottom w:val="none" w:sz="0" w:space="0" w:color="auto"/>
                                <w:right w:val="none" w:sz="0" w:space="0" w:color="auto"/>
                              </w:divBdr>
                              <w:divsChild>
                                <w:div w:id="1405955271">
                                  <w:marLeft w:val="0"/>
                                  <w:marRight w:val="0"/>
                                  <w:marTop w:val="0"/>
                                  <w:marBottom w:val="0"/>
                                  <w:divBdr>
                                    <w:top w:val="none" w:sz="0" w:space="0" w:color="auto"/>
                                    <w:left w:val="none" w:sz="0" w:space="0" w:color="auto"/>
                                    <w:bottom w:val="none" w:sz="0" w:space="0" w:color="auto"/>
                                    <w:right w:val="none" w:sz="0" w:space="0" w:color="auto"/>
                                  </w:divBdr>
                                  <w:divsChild>
                                    <w:div w:id="745883619">
                                      <w:marLeft w:val="0"/>
                                      <w:marRight w:val="0"/>
                                      <w:marTop w:val="0"/>
                                      <w:marBottom w:val="480"/>
                                      <w:divBdr>
                                        <w:top w:val="none" w:sz="0" w:space="0" w:color="auto"/>
                                        <w:left w:val="none" w:sz="0" w:space="0" w:color="auto"/>
                                        <w:bottom w:val="none" w:sz="0" w:space="0" w:color="auto"/>
                                        <w:right w:val="none" w:sz="0" w:space="0" w:color="auto"/>
                                      </w:divBdr>
                                    </w:div>
                                    <w:div w:id="1555695775">
                                      <w:marLeft w:val="0"/>
                                      <w:marRight w:val="0"/>
                                      <w:marTop w:val="0"/>
                                      <w:marBottom w:val="0"/>
                                      <w:divBdr>
                                        <w:top w:val="none" w:sz="0" w:space="0" w:color="auto"/>
                                        <w:left w:val="none" w:sz="0" w:space="0" w:color="auto"/>
                                        <w:bottom w:val="none" w:sz="0" w:space="0" w:color="auto"/>
                                        <w:right w:val="none" w:sz="0" w:space="0" w:color="auto"/>
                                      </w:divBdr>
                                      <w:divsChild>
                                        <w:div w:id="1899970493">
                                          <w:marLeft w:val="0"/>
                                          <w:marRight w:val="0"/>
                                          <w:marTop w:val="0"/>
                                          <w:marBottom w:val="0"/>
                                          <w:divBdr>
                                            <w:top w:val="none" w:sz="0" w:space="0" w:color="auto"/>
                                            <w:left w:val="none" w:sz="0" w:space="0" w:color="auto"/>
                                            <w:bottom w:val="none" w:sz="0" w:space="0" w:color="auto"/>
                                            <w:right w:val="none" w:sz="0" w:space="0" w:color="auto"/>
                                          </w:divBdr>
                                          <w:divsChild>
                                            <w:div w:id="2035840627">
                                              <w:marLeft w:val="0"/>
                                              <w:marRight w:val="0"/>
                                              <w:marTop w:val="0"/>
                                              <w:marBottom w:val="0"/>
                                              <w:divBdr>
                                                <w:top w:val="none" w:sz="0" w:space="0" w:color="auto"/>
                                                <w:left w:val="none" w:sz="0" w:space="0" w:color="auto"/>
                                                <w:bottom w:val="none" w:sz="0" w:space="0" w:color="auto"/>
                                                <w:right w:val="none" w:sz="0" w:space="0" w:color="auto"/>
                                              </w:divBdr>
                                            </w:div>
                                            <w:div w:id="1391926552">
                                              <w:marLeft w:val="0"/>
                                              <w:marRight w:val="0"/>
                                              <w:marTop w:val="0"/>
                                              <w:marBottom w:val="0"/>
                                              <w:divBdr>
                                                <w:top w:val="none" w:sz="0" w:space="0" w:color="auto"/>
                                                <w:left w:val="none" w:sz="0" w:space="0" w:color="auto"/>
                                                <w:bottom w:val="none" w:sz="0" w:space="0" w:color="auto"/>
                                                <w:right w:val="none" w:sz="0" w:space="0" w:color="auto"/>
                                              </w:divBdr>
                                            </w:div>
                                            <w:div w:id="1151871799">
                                              <w:marLeft w:val="0"/>
                                              <w:marRight w:val="0"/>
                                              <w:marTop w:val="0"/>
                                              <w:marBottom w:val="0"/>
                                              <w:divBdr>
                                                <w:top w:val="none" w:sz="0" w:space="0" w:color="auto"/>
                                                <w:left w:val="none" w:sz="0" w:space="0" w:color="auto"/>
                                                <w:bottom w:val="none" w:sz="0" w:space="0" w:color="auto"/>
                                                <w:right w:val="none" w:sz="0" w:space="0" w:color="auto"/>
                                              </w:divBdr>
                                            </w:div>
                                            <w:div w:id="1906139302">
                                              <w:marLeft w:val="0"/>
                                              <w:marRight w:val="0"/>
                                              <w:marTop w:val="0"/>
                                              <w:marBottom w:val="0"/>
                                              <w:divBdr>
                                                <w:top w:val="none" w:sz="0" w:space="0" w:color="auto"/>
                                                <w:left w:val="none" w:sz="0" w:space="0" w:color="auto"/>
                                                <w:bottom w:val="none" w:sz="0" w:space="0" w:color="auto"/>
                                                <w:right w:val="none" w:sz="0" w:space="0" w:color="auto"/>
                                              </w:divBdr>
                                            </w:div>
                                            <w:div w:id="1576623470">
                                              <w:marLeft w:val="0"/>
                                              <w:marRight w:val="0"/>
                                              <w:marTop w:val="0"/>
                                              <w:marBottom w:val="0"/>
                                              <w:divBdr>
                                                <w:top w:val="none" w:sz="0" w:space="0" w:color="auto"/>
                                                <w:left w:val="none" w:sz="0" w:space="0" w:color="auto"/>
                                                <w:bottom w:val="none" w:sz="0" w:space="0" w:color="auto"/>
                                                <w:right w:val="none" w:sz="0" w:space="0" w:color="auto"/>
                                              </w:divBdr>
                                            </w:div>
                                            <w:div w:id="1517384745">
                                              <w:marLeft w:val="0"/>
                                              <w:marRight w:val="0"/>
                                              <w:marTop w:val="0"/>
                                              <w:marBottom w:val="0"/>
                                              <w:divBdr>
                                                <w:top w:val="none" w:sz="0" w:space="0" w:color="auto"/>
                                                <w:left w:val="none" w:sz="0" w:space="0" w:color="auto"/>
                                                <w:bottom w:val="none" w:sz="0" w:space="0" w:color="auto"/>
                                                <w:right w:val="none" w:sz="0" w:space="0" w:color="auto"/>
                                              </w:divBdr>
                                            </w:div>
                                            <w:div w:id="2069304311">
                                              <w:marLeft w:val="0"/>
                                              <w:marRight w:val="0"/>
                                              <w:marTop w:val="0"/>
                                              <w:marBottom w:val="0"/>
                                              <w:divBdr>
                                                <w:top w:val="none" w:sz="0" w:space="0" w:color="auto"/>
                                                <w:left w:val="none" w:sz="0" w:space="0" w:color="auto"/>
                                                <w:bottom w:val="none" w:sz="0" w:space="0" w:color="auto"/>
                                                <w:right w:val="none" w:sz="0" w:space="0" w:color="auto"/>
                                              </w:divBdr>
                                            </w:div>
                                            <w:div w:id="2073191698">
                                              <w:marLeft w:val="0"/>
                                              <w:marRight w:val="0"/>
                                              <w:marTop w:val="0"/>
                                              <w:marBottom w:val="0"/>
                                              <w:divBdr>
                                                <w:top w:val="none" w:sz="0" w:space="0" w:color="auto"/>
                                                <w:left w:val="none" w:sz="0" w:space="0" w:color="auto"/>
                                                <w:bottom w:val="none" w:sz="0" w:space="0" w:color="auto"/>
                                                <w:right w:val="none" w:sz="0" w:space="0" w:color="auto"/>
                                              </w:divBdr>
                                            </w:div>
                                            <w:div w:id="462817880">
                                              <w:marLeft w:val="0"/>
                                              <w:marRight w:val="0"/>
                                              <w:marTop w:val="0"/>
                                              <w:marBottom w:val="0"/>
                                              <w:divBdr>
                                                <w:top w:val="none" w:sz="0" w:space="0" w:color="auto"/>
                                                <w:left w:val="none" w:sz="0" w:space="0" w:color="auto"/>
                                                <w:bottom w:val="none" w:sz="0" w:space="0" w:color="auto"/>
                                                <w:right w:val="none" w:sz="0" w:space="0" w:color="auto"/>
                                              </w:divBdr>
                                            </w:div>
                                            <w:div w:id="1410038511">
                                              <w:marLeft w:val="0"/>
                                              <w:marRight w:val="0"/>
                                              <w:marTop w:val="0"/>
                                              <w:marBottom w:val="0"/>
                                              <w:divBdr>
                                                <w:top w:val="none" w:sz="0" w:space="0" w:color="auto"/>
                                                <w:left w:val="none" w:sz="0" w:space="0" w:color="auto"/>
                                                <w:bottom w:val="none" w:sz="0" w:space="0" w:color="auto"/>
                                                <w:right w:val="none" w:sz="0" w:space="0" w:color="auto"/>
                                              </w:divBdr>
                                            </w:div>
                                            <w:div w:id="1329216656">
                                              <w:marLeft w:val="0"/>
                                              <w:marRight w:val="0"/>
                                              <w:marTop w:val="0"/>
                                              <w:marBottom w:val="0"/>
                                              <w:divBdr>
                                                <w:top w:val="none" w:sz="0" w:space="0" w:color="auto"/>
                                                <w:left w:val="none" w:sz="0" w:space="0" w:color="auto"/>
                                                <w:bottom w:val="none" w:sz="0" w:space="0" w:color="auto"/>
                                                <w:right w:val="none" w:sz="0" w:space="0" w:color="auto"/>
                                              </w:divBdr>
                                            </w:div>
                                            <w:div w:id="2055300906">
                                              <w:marLeft w:val="0"/>
                                              <w:marRight w:val="0"/>
                                              <w:marTop w:val="0"/>
                                              <w:marBottom w:val="0"/>
                                              <w:divBdr>
                                                <w:top w:val="none" w:sz="0" w:space="0" w:color="auto"/>
                                                <w:left w:val="none" w:sz="0" w:space="0" w:color="auto"/>
                                                <w:bottom w:val="none" w:sz="0" w:space="0" w:color="auto"/>
                                                <w:right w:val="none" w:sz="0" w:space="0" w:color="auto"/>
                                              </w:divBdr>
                                            </w:div>
                                            <w:div w:id="18665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4FD4-4E3D-4342-8A3C-B02DA31A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1361</Words>
  <Characters>8307</Characters>
  <Application>Microsoft Macintosh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Bro</dc:creator>
  <cp:keywords/>
  <dc:description/>
  <cp:lastModifiedBy>Kasper Løgstrup</cp:lastModifiedBy>
  <cp:revision>5</cp:revision>
  <cp:lastPrinted>2018-05-14T10:12:00Z</cp:lastPrinted>
  <dcterms:created xsi:type="dcterms:W3CDTF">2018-08-25T13:41:00Z</dcterms:created>
  <dcterms:modified xsi:type="dcterms:W3CDTF">2018-09-12T18:34:00Z</dcterms:modified>
</cp:coreProperties>
</file>