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74E5F" w14:textId="77777777" w:rsidR="00903153" w:rsidRDefault="00903153" w:rsidP="00903153">
      <w:pPr>
        <w:ind w:right="195"/>
        <w:outlineLvl w:val="0"/>
        <w:rPr>
          <w:rFonts w:ascii="Arial" w:eastAsia="Times New Roman" w:hAnsi="Arial" w:cs="Arial"/>
          <w:color w:val="333333"/>
          <w:kern w:val="36"/>
          <w:sz w:val="35"/>
          <w:szCs w:val="35"/>
          <w:lang w:eastAsia="da-DK"/>
        </w:rPr>
      </w:pPr>
      <w:r w:rsidRPr="00903153">
        <w:rPr>
          <w:rFonts w:ascii="Arial" w:eastAsia="Times New Roman" w:hAnsi="Arial" w:cs="Arial"/>
          <w:color w:val="333333"/>
          <w:kern w:val="36"/>
          <w:sz w:val="35"/>
          <w:szCs w:val="35"/>
          <w:lang w:eastAsia="da-DK"/>
        </w:rPr>
        <w:t>Jesus og kristendommen – indefra og udefra</w:t>
      </w:r>
    </w:p>
    <w:p w14:paraId="49164517" w14:textId="77777777" w:rsidR="0087388D" w:rsidRDefault="0087388D">
      <w:pPr>
        <w:rPr>
          <w:rFonts w:ascii="Arial" w:eastAsia="Times New Roman" w:hAnsi="Arial" w:cs="Arial"/>
          <w:color w:val="333333"/>
          <w:kern w:val="36"/>
          <w:sz w:val="35"/>
          <w:szCs w:val="35"/>
          <w:lang w:eastAsia="da-DK"/>
        </w:rPr>
      </w:pPr>
    </w:p>
    <w:p w14:paraId="76654E22" w14:textId="77777777" w:rsidR="00197825" w:rsidRDefault="00197825" w:rsidP="00197825">
      <w:pPr>
        <w:pStyle w:val="Overskrift1"/>
        <w:spacing w:before="375" w:beforeAutospacing="0" w:after="75" w:afterAutospacing="0"/>
        <w:rPr>
          <w:rFonts w:ascii="inherit" w:eastAsia="Times New Roman" w:hAnsi="inherit" w:cs="Arial"/>
          <w:color w:val="333333"/>
          <w:sz w:val="23"/>
          <w:szCs w:val="23"/>
        </w:rPr>
      </w:pPr>
      <w:r>
        <w:rPr>
          <w:rFonts w:ascii="inherit" w:eastAsia="Times New Roman" w:hAnsi="inherit" w:cs="Arial"/>
          <w:color w:val="333333"/>
          <w:sz w:val="23"/>
          <w:szCs w:val="23"/>
        </w:rPr>
        <w:t>Kristendommen - indefra og udefra</w:t>
      </w:r>
      <w:r>
        <w:rPr>
          <w:rStyle w:val="apple-converted-space"/>
          <w:rFonts w:ascii="inherit" w:eastAsia="Times New Roman" w:hAnsi="inherit" w:cs="Arial"/>
          <w:color w:val="333333"/>
          <w:sz w:val="23"/>
          <w:szCs w:val="23"/>
        </w:rPr>
        <w:t> </w:t>
      </w:r>
    </w:p>
    <w:p w14:paraId="277352D5" w14:textId="77777777" w:rsidR="00197825" w:rsidRDefault="00197825" w:rsidP="00197825">
      <w:pPr>
        <w:pStyle w:val="Normalweb"/>
        <w:spacing w:before="0" w:beforeAutospacing="0" w:after="240" w:afterAutospacing="0"/>
        <w:rPr>
          <w:rFonts w:ascii="Arial" w:hAnsi="Arial" w:cs="Arial"/>
          <w:color w:val="333333"/>
          <w:sz w:val="19"/>
          <w:szCs w:val="19"/>
        </w:rPr>
      </w:pPr>
      <w:r>
        <w:rPr>
          <w:rFonts w:ascii="Arial" w:hAnsi="Arial" w:cs="Arial"/>
          <w:color w:val="333333"/>
          <w:sz w:val="19"/>
          <w:szCs w:val="19"/>
        </w:rPr>
        <w:t>I perioden omkring kristendommens grundlæggelse opstår mange af religionens myter og ritualer.</w:t>
      </w:r>
      <w:r>
        <w:rPr>
          <w:rStyle w:val="apple-converted-space"/>
          <w:rFonts w:ascii="Arial" w:hAnsi="Arial" w:cs="Arial"/>
          <w:color w:val="333333"/>
          <w:sz w:val="19"/>
          <w:szCs w:val="19"/>
        </w:rPr>
        <w:t> </w:t>
      </w:r>
    </w:p>
    <w:p w14:paraId="0E3D7F30" w14:textId="77777777" w:rsidR="00197825" w:rsidRPr="00197825" w:rsidRDefault="00197825" w:rsidP="00197825">
      <w:pPr>
        <w:pStyle w:val="Overskrift2"/>
        <w:spacing w:before="375" w:after="75"/>
        <w:rPr>
          <w:rFonts w:ascii="inherit" w:eastAsia="Times New Roman" w:hAnsi="inherit" w:cs="Arial"/>
          <w:b/>
          <w:color w:val="333333"/>
          <w:sz w:val="19"/>
          <w:szCs w:val="19"/>
        </w:rPr>
      </w:pPr>
      <w:r w:rsidRPr="00197825">
        <w:rPr>
          <w:rFonts w:ascii="inherit" w:eastAsia="Times New Roman" w:hAnsi="inherit" w:cs="Arial"/>
          <w:b/>
          <w:color w:val="333333"/>
          <w:sz w:val="19"/>
          <w:szCs w:val="19"/>
        </w:rPr>
        <w:t>Indefra-</w:t>
      </w:r>
      <w:r w:rsidRPr="00197825">
        <w:rPr>
          <w:rFonts w:ascii="inherit" w:eastAsia="Times New Roman" w:hAnsi="inherit" w:cs="Arial"/>
          <w:b/>
          <w:color w:val="333333"/>
          <w:sz w:val="19"/>
          <w:szCs w:val="19"/>
        </w:rPr>
        <w:t>vinklen</w:t>
      </w:r>
    </w:p>
    <w:p w14:paraId="684504B0" w14:textId="77777777" w:rsidR="00197825" w:rsidRDefault="00197825" w:rsidP="00197825">
      <w:pPr>
        <w:pStyle w:val="Normalweb"/>
        <w:spacing w:before="0" w:beforeAutospacing="0" w:after="240" w:afterAutospacing="0"/>
        <w:rPr>
          <w:rFonts w:ascii="Arial" w:hAnsi="Arial" w:cs="Arial"/>
          <w:color w:val="333333"/>
          <w:sz w:val="19"/>
          <w:szCs w:val="19"/>
        </w:rPr>
      </w:pPr>
      <w:r>
        <w:rPr>
          <w:rFonts w:ascii="Arial" w:hAnsi="Arial" w:cs="Arial"/>
          <w:color w:val="333333"/>
          <w:sz w:val="19"/>
          <w:szCs w:val="19"/>
        </w:rPr>
        <w:t>Et eksempel på et sådant ritual er nadveren. Set indefra hænger ritualet nadveren nøje sammen med myten om Jesus' sidste aften, hvor han spiser sammen med sine disciple. Det er</w:t>
      </w:r>
      <w:r>
        <w:rPr>
          <w:rStyle w:val="apple-converted-space"/>
          <w:rFonts w:ascii="Arial" w:hAnsi="Arial" w:cs="Arial"/>
          <w:color w:val="333333"/>
          <w:sz w:val="19"/>
          <w:szCs w:val="19"/>
        </w:rPr>
        <w:t> </w:t>
      </w:r>
      <w:hyperlink r:id="rId7" w:anchor="c1114" w:history="1">
        <w:r>
          <w:rPr>
            <w:rStyle w:val="Llink"/>
            <w:rFonts w:ascii="Arial" w:hAnsi="Arial" w:cs="Arial"/>
            <w:color w:val="252525"/>
            <w:sz w:val="19"/>
            <w:szCs w:val="19"/>
          </w:rPr>
          <w:t>denne aften</w:t>
        </w:r>
      </w:hyperlink>
      <w:r>
        <w:rPr>
          <w:rFonts w:ascii="Arial" w:hAnsi="Arial" w:cs="Arial"/>
          <w:color w:val="333333"/>
          <w:sz w:val="19"/>
          <w:szCs w:val="19"/>
        </w:rPr>
        <w:t>, han indstifter nadveren og forudsiger sin død på korset. Når man går til nadvers, mindes man derfor Jesus' sidste aften og hans forestående død. Nadveren er på den måde altafgørende set med indefra-vinklen.</w:t>
      </w:r>
      <w:r>
        <w:rPr>
          <w:rStyle w:val="apple-converted-space"/>
          <w:rFonts w:ascii="Arial" w:hAnsi="Arial" w:cs="Arial"/>
          <w:color w:val="333333"/>
          <w:sz w:val="19"/>
          <w:szCs w:val="19"/>
        </w:rPr>
        <w:t> </w:t>
      </w:r>
    </w:p>
    <w:p w14:paraId="3AD1D33E" w14:textId="77777777" w:rsidR="00197825" w:rsidRPr="00197825" w:rsidRDefault="00197825" w:rsidP="00197825">
      <w:pPr>
        <w:pStyle w:val="Overskrift2"/>
        <w:spacing w:before="375" w:after="75"/>
        <w:rPr>
          <w:rFonts w:ascii="inherit" w:eastAsia="Times New Roman" w:hAnsi="inherit" w:cs="Arial"/>
          <w:b/>
          <w:color w:val="333333"/>
          <w:sz w:val="19"/>
          <w:szCs w:val="19"/>
        </w:rPr>
      </w:pPr>
      <w:r w:rsidRPr="00197825">
        <w:rPr>
          <w:rFonts w:ascii="inherit" w:eastAsia="Times New Roman" w:hAnsi="inherit" w:cs="Arial"/>
          <w:b/>
          <w:color w:val="333333"/>
          <w:sz w:val="19"/>
          <w:szCs w:val="19"/>
        </w:rPr>
        <w:t>Udefra-</w:t>
      </w:r>
      <w:r w:rsidRPr="00197825">
        <w:rPr>
          <w:rFonts w:ascii="inherit" w:eastAsia="Times New Roman" w:hAnsi="inherit" w:cs="Arial"/>
          <w:b/>
          <w:color w:val="333333"/>
          <w:sz w:val="19"/>
          <w:szCs w:val="19"/>
        </w:rPr>
        <w:t>vinklen</w:t>
      </w:r>
    </w:p>
    <w:p w14:paraId="1EA1BC4E" w14:textId="77777777" w:rsidR="00197825" w:rsidRDefault="00197825" w:rsidP="00197825">
      <w:pPr>
        <w:pStyle w:val="Normalweb"/>
        <w:spacing w:before="0" w:beforeAutospacing="0" w:after="240" w:afterAutospacing="0"/>
        <w:rPr>
          <w:rFonts w:ascii="Arial" w:hAnsi="Arial" w:cs="Arial"/>
          <w:color w:val="333333"/>
          <w:sz w:val="19"/>
          <w:szCs w:val="19"/>
        </w:rPr>
      </w:pPr>
      <w:r>
        <w:rPr>
          <w:rFonts w:ascii="Arial" w:hAnsi="Arial" w:cs="Arial"/>
          <w:color w:val="333333"/>
          <w:sz w:val="19"/>
          <w:szCs w:val="19"/>
        </w:rPr>
        <w:t>Betragter vi nadveren som ritual med religionshistoriske, objektive udefra-briller, er der tale om et ritual, som finder sin rod i to kulturelle fænomener. Begge fænomener stammer fra kulturer, der har påvirket kristendommen i dens første fase: Det ene fænomen er det</w:t>
      </w:r>
      <w:r>
        <w:rPr>
          <w:rStyle w:val="apple-converted-space"/>
          <w:rFonts w:ascii="Arial" w:hAnsi="Arial" w:cs="Arial"/>
          <w:color w:val="333333"/>
          <w:sz w:val="19"/>
          <w:szCs w:val="19"/>
        </w:rPr>
        <w:t> </w:t>
      </w:r>
      <w:hyperlink r:id="rId8" w:anchor="c1114" w:history="1">
        <w:r>
          <w:rPr>
            <w:rStyle w:val="Llink"/>
            <w:rFonts w:ascii="Arial" w:hAnsi="Arial" w:cs="Arial"/>
            <w:b/>
            <w:bCs/>
            <w:color w:val="252525"/>
            <w:sz w:val="19"/>
            <w:szCs w:val="19"/>
          </w:rPr>
          <w:t>jødiske påskemåltid</w:t>
        </w:r>
      </w:hyperlink>
      <w:r>
        <w:rPr>
          <w:rFonts w:ascii="Arial" w:hAnsi="Arial" w:cs="Arial"/>
          <w:color w:val="333333"/>
          <w:sz w:val="19"/>
          <w:szCs w:val="19"/>
        </w:rPr>
        <w:t>, og det andet fænomen er de oprindelige</w:t>
      </w:r>
      <w:r>
        <w:rPr>
          <w:rStyle w:val="apple-converted-space"/>
          <w:rFonts w:ascii="Arial" w:hAnsi="Arial" w:cs="Arial"/>
          <w:color w:val="333333"/>
          <w:sz w:val="19"/>
          <w:szCs w:val="19"/>
        </w:rPr>
        <w:t> </w:t>
      </w:r>
      <w:hyperlink r:id="rId9" w:anchor="c752" w:history="1">
        <w:r>
          <w:rPr>
            <w:rStyle w:val="Llink"/>
            <w:rFonts w:ascii="Arial" w:hAnsi="Arial" w:cs="Arial"/>
            <w:b/>
            <w:bCs/>
            <w:color w:val="252525"/>
            <w:sz w:val="19"/>
            <w:szCs w:val="19"/>
          </w:rPr>
          <w:t>hellenistiske</w:t>
        </w:r>
      </w:hyperlink>
      <w:r>
        <w:rPr>
          <w:rStyle w:val="apple-converted-space"/>
          <w:rFonts w:ascii="Arial" w:hAnsi="Arial" w:cs="Arial"/>
          <w:color w:val="333333"/>
          <w:sz w:val="19"/>
          <w:szCs w:val="19"/>
        </w:rPr>
        <w:t> </w:t>
      </w:r>
      <w:r>
        <w:rPr>
          <w:rFonts w:ascii="Arial" w:hAnsi="Arial" w:cs="Arial"/>
          <w:color w:val="333333"/>
          <w:sz w:val="19"/>
          <w:szCs w:val="19"/>
        </w:rPr>
        <w:t>fællesmåltider. Set gennem denne udefra-vinkel bliver det tydeligt, at nadveren som ritual ikke er noget nyt eller unikt for kristendommen. Begge vinkler, både indefra og udefra, er vigtige for at forstå, hvad kristendommen var og er – på Jesus' tid og i dag.</w:t>
      </w:r>
    </w:p>
    <w:p w14:paraId="3DC1BA74" w14:textId="77777777" w:rsidR="00197825" w:rsidRDefault="00197825" w:rsidP="00197825">
      <w:pPr>
        <w:pStyle w:val="Overskrift1"/>
        <w:spacing w:before="375" w:beforeAutospacing="0" w:after="75" w:afterAutospacing="0"/>
        <w:rPr>
          <w:rFonts w:ascii="inherit" w:eastAsia="Times New Roman" w:hAnsi="inherit" w:cs="Arial"/>
          <w:color w:val="333333"/>
          <w:sz w:val="23"/>
          <w:szCs w:val="23"/>
        </w:rPr>
      </w:pPr>
    </w:p>
    <w:p w14:paraId="4C1ABDDF" w14:textId="77777777" w:rsidR="00197825" w:rsidRDefault="00197825" w:rsidP="00197825">
      <w:pPr>
        <w:pStyle w:val="Overskrift1"/>
        <w:spacing w:before="375" w:beforeAutospacing="0" w:after="75" w:afterAutospacing="0"/>
        <w:rPr>
          <w:rFonts w:ascii="inherit" w:eastAsia="Times New Roman" w:hAnsi="inherit" w:cs="Arial"/>
          <w:color w:val="333333"/>
          <w:sz w:val="23"/>
          <w:szCs w:val="23"/>
        </w:rPr>
      </w:pPr>
      <w:r>
        <w:rPr>
          <w:rFonts w:ascii="inherit" w:eastAsia="Times New Roman" w:hAnsi="inherit" w:cs="Arial"/>
          <w:color w:val="333333"/>
          <w:sz w:val="23"/>
          <w:szCs w:val="23"/>
        </w:rPr>
        <w:t xml:space="preserve">Jesus - indefra og </w:t>
      </w:r>
      <w:r>
        <w:rPr>
          <w:rFonts w:ascii="inherit" w:eastAsia="Times New Roman" w:hAnsi="inherit" w:cs="Arial"/>
          <w:color w:val="333333"/>
          <w:sz w:val="23"/>
          <w:szCs w:val="23"/>
        </w:rPr>
        <w:t>udefra</w:t>
      </w:r>
    </w:p>
    <w:p w14:paraId="38F2E3A9" w14:textId="77777777" w:rsidR="00197825" w:rsidRDefault="00197825" w:rsidP="00197825">
      <w:pPr>
        <w:pStyle w:val="Normalweb"/>
        <w:spacing w:before="0" w:beforeAutospacing="0" w:after="240" w:afterAutospacing="0"/>
        <w:rPr>
          <w:rFonts w:ascii="Arial" w:hAnsi="Arial" w:cs="Arial"/>
          <w:color w:val="333333"/>
          <w:sz w:val="19"/>
          <w:szCs w:val="19"/>
        </w:rPr>
      </w:pPr>
      <w:r>
        <w:rPr>
          <w:rFonts w:ascii="Arial" w:hAnsi="Arial" w:cs="Arial"/>
          <w:color w:val="333333"/>
          <w:sz w:val="19"/>
          <w:szCs w:val="19"/>
        </w:rPr>
        <w:t>Det store spørgsmål om, hvem Jesus var, kan også besvares forskelligt afhængigt af synsvinkel.</w:t>
      </w:r>
      <w:r>
        <w:rPr>
          <w:rStyle w:val="apple-converted-space"/>
          <w:rFonts w:ascii="Arial" w:hAnsi="Arial" w:cs="Arial"/>
          <w:color w:val="333333"/>
          <w:sz w:val="19"/>
          <w:szCs w:val="19"/>
        </w:rPr>
        <w:t> </w:t>
      </w:r>
    </w:p>
    <w:p w14:paraId="5914A774" w14:textId="77777777" w:rsidR="00197825" w:rsidRDefault="00197825" w:rsidP="00197825">
      <w:pPr>
        <w:pStyle w:val="Normalweb"/>
        <w:spacing w:before="0" w:beforeAutospacing="0" w:after="240" w:afterAutospacing="0"/>
        <w:rPr>
          <w:rFonts w:ascii="Arial" w:hAnsi="Arial" w:cs="Arial"/>
          <w:color w:val="333333"/>
          <w:sz w:val="19"/>
          <w:szCs w:val="19"/>
        </w:rPr>
      </w:pPr>
      <w:r>
        <w:rPr>
          <w:rStyle w:val="Strk"/>
          <w:rFonts w:ascii="Arial" w:hAnsi="Arial" w:cs="Arial"/>
          <w:color w:val="333333"/>
          <w:sz w:val="19"/>
          <w:szCs w:val="19"/>
        </w:rPr>
        <w:t>Indefra</w:t>
      </w:r>
      <w:r>
        <w:rPr>
          <w:rStyle w:val="apple-converted-space"/>
          <w:rFonts w:ascii="Arial" w:hAnsi="Arial" w:cs="Arial"/>
          <w:b/>
          <w:bCs/>
          <w:color w:val="333333"/>
          <w:sz w:val="19"/>
          <w:szCs w:val="19"/>
        </w:rPr>
        <w:t> </w:t>
      </w:r>
      <w:r>
        <w:rPr>
          <w:rFonts w:ascii="Arial" w:hAnsi="Arial" w:cs="Arial"/>
          <w:color w:val="333333"/>
          <w:sz w:val="19"/>
          <w:szCs w:val="19"/>
        </w:rPr>
        <w:t>er Jesus i kristendommen frelseren Kristus. Det græske ord Kristus er en oversættelse af det jødiske begreb</w:t>
      </w:r>
      <w:r>
        <w:rPr>
          <w:rStyle w:val="apple-converted-space"/>
          <w:rFonts w:ascii="Arial" w:hAnsi="Arial" w:cs="Arial"/>
          <w:color w:val="333333"/>
          <w:sz w:val="19"/>
          <w:szCs w:val="19"/>
        </w:rPr>
        <w:t> </w:t>
      </w:r>
      <w:r>
        <w:rPr>
          <w:rStyle w:val="glossary-term"/>
          <w:rFonts w:ascii="Arial" w:hAnsi="Arial" w:cs="Arial"/>
          <w:color w:val="333333"/>
          <w:sz w:val="19"/>
          <w:szCs w:val="19"/>
        </w:rPr>
        <w:t>Messias</w:t>
      </w:r>
      <w:r>
        <w:rPr>
          <w:rFonts w:ascii="Arial" w:hAnsi="Arial" w:cs="Arial"/>
          <w:color w:val="333333"/>
          <w:sz w:val="19"/>
          <w:szCs w:val="19"/>
        </w:rPr>
        <w:t>; en ærestitel, der i bogstavelig forstand betyder "den salvede". Salvningen var en skik, der i antik jødedom blev anvendt på ypperstepræster, profeter og konger. Tidligt i kristendommens historie bliver betegnelsen Kristus udskiftet med andre betegnelser. ”Guds søn” og ”Herren” er de mest brugte.</w:t>
      </w:r>
      <w:r>
        <w:rPr>
          <w:rStyle w:val="apple-converted-space"/>
          <w:rFonts w:ascii="Arial" w:hAnsi="Arial" w:cs="Arial"/>
          <w:color w:val="333333"/>
          <w:sz w:val="19"/>
          <w:szCs w:val="19"/>
        </w:rPr>
        <w:t> </w:t>
      </w:r>
    </w:p>
    <w:p w14:paraId="0868FDE9" w14:textId="77777777" w:rsidR="00197825" w:rsidRDefault="00197825" w:rsidP="00197825">
      <w:pPr>
        <w:pStyle w:val="Normalweb"/>
        <w:spacing w:before="0" w:beforeAutospacing="0" w:after="240" w:afterAutospacing="0"/>
        <w:rPr>
          <w:rFonts w:ascii="Arial" w:hAnsi="Arial" w:cs="Arial"/>
          <w:color w:val="333333"/>
          <w:sz w:val="19"/>
          <w:szCs w:val="19"/>
        </w:rPr>
      </w:pPr>
      <w:r>
        <w:rPr>
          <w:rStyle w:val="Strk"/>
          <w:rFonts w:ascii="Arial" w:hAnsi="Arial" w:cs="Arial"/>
          <w:color w:val="333333"/>
          <w:sz w:val="19"/>
          <w:szCs w:val="19"/>
        </w:rPr>
        <w:t>Udefra-subjektivt</w:t>
      </w:r>
      <w:r>
        <w:rPr>
          <w:rStyle w:val="apple-converted-space"/>
          <w:rFonts w:ascii="Arial" w:hAnsi="Arial" w:cs="Arial"/>
          <w:color w:val="333333"/>
          <w:sz w:val="19"/>
          <w:szCs w:val="19"/>
        </w:rPr>
        <w:t> </w:t>
      </w:r>
      <w:r>
        <w:rPr>
          <w:rFonts w:ascii="Arial" w:hAnsi="Arial" w:cs="Arial"/>
          <w:color w:val="333333"/>
          <w:sz w:val="19"/>
          <w:szCs w:val="19"/>
        </w:rPr>
        <w:t>kan der være mange forskellige vinkler. For eksempel betragter muslimer Jesus som en stor profet blandt de mange profeter i Koranen. Nogle moderne buddhister kalder Jesus for en</w:t>
      </w:r>
      <w:r>
        <w:rPr>
          <w:rStyle w:val="apple-converted-space"/>
          <w:rFonts w:ascii="Arial" w:hAnsi="Arial" w:cs="Arial"/>
          <w:color w:val="333333"/>
          <w:sz w:val="19"/>
          <w:szCs w:val="19"/>
        </w:rPr>
        <w:t> </w:t>
      </w:r>
      <w:r>
        <w:rPr>
          <w:rStyle w:val="glossary-term"/>
          <w:rFonts w:ascii="Arial" w:hAnsi="Arial" w:cs="Arial"/>
          <w:color w:val="333333"/>
          <w:sz w:val="19"/>
          <w:szCs w:val="19"/>
        </w:rPr>
        <w:t>boddhisattva</w:t>
      </w:r>
      <w:r>
        <w:rPr>
          <w:rFonts w:ascii="Arial" w:hAnsi="Arial" w:cs="Arial"/>
          <w:color w:val="333333"/>
          <w:sz w:val="19"/>
          <w:szCs w:val="19"/>
        </w:rPr>
        <w:t>, dvs. han hjælper rigtig mange frem mod frelsen. Moderne jøder betragter Jesus som én blandt mange dommedagsprædikanter. Jødiske grupperinger på Jesus' egen tid anså ham for en gudsbespotter, og netop denne forbrydelse blev han senere dømt for!</w:t>
      </w:r>
      <w:r>
        <w:rPr>
          <w:rStyle w:val="apple-converted-space"/>
          <w:rFonts w:ascii="Arial" w:hAnsi="Arial" w:cs="Arial"/>
          <w:color w:val="333333"/>
          <w:sz w:val="19"/>
          <w:szCs w:val="19"/>
        </w:rPr>
        <w:t> </w:t>
      </w:r>
    </w:p>
    <w:p w14:paraId="3EE19548" w14:textId="77777777" w:rsidR="00197825" w:rsidRDefault="00197825" w:rsidP="00197825">
      <w:pPr>
        <w:pStyle w:val="Normalweb"/>
        <w:spacing w:before="0" w:beforeAutospacing="0" w:after="240" w:afterAutospacing="0"/>
        <w:rPr>
          <w:rFonts w:ascii="Arial" w:hAnsi="Arial" w:cs="Arial"/>
          <w:color w:val="333333"/>
          <w:sz w:val="19"/>
          <w:szCs w:val="19"/>
        </w:rPr>
      </w:pPr>
      <w:r>
        <w:rPr>
          <w:rStyle w:val="Strk"/>
          <w:rFonts w:ascii="Arial" w:hAnsi="Arial" w:cs="Arial"/>
          <w:color w:val="333333"/>
          <w:sz w:val="19"/>
          <w:szCs w:val="19"/>
        </w:rPr>
        <w:t>Udefra-objektivt</w:t>
      </w:r>
      <w:r>
        <w:rPr>
          <w:rStyle w:val="apple-converted-space"/>
          <w:rFonts w:ascii="Arial" w:hAnsi="Arial" w:cs="Arial"/>
          <w:b/>
          <w:bCs/>
          <w:color w:val="333333"/>
          <w:sz w:val="19"/>
          <w:szCs w:val="19"/>
        </w:rPr>
        <w:t> </w:t>
      </w:r>
      <w:r>
        <w:rPr>
          <w:rFonts w:ascii="Arial" w:hAnsi="Arial" w:cs="Arial"/>
          <w:color w:val="333333"/>
          <w:sz w:val="19"/>
          <w:szCs w:val="19"/>
        </w:rPr>
        <w:t>kan man se, at:</w:t>
      </w:r>
    </w:p>
    <w:p w14:paraId="6F28C97D" w14:textId="77777777" w:rsidR="00197825" w:rsidRDefault="00197825" w:rsidP="00197825">
      <w:pPr>
        <w:numPr>
          <w:ilvl w:val="0"/>
          <w:numId w:val="1"/>
        </w:numPr>
        <w:spacing w:after="74"/>
        <w:ind w:left="480"/>
        <w:rPr>
          <w:rFonts w:ascii="Arial" w:eastAsia="Times New Roman" w:hAnsi="Arial" w:cs="Arial"/>
          <w:color w:val="333333"/>
          <w:sz w:val="19"/>
          <w:szCs w:val="19"/>
        </w:rPr>
      </w:pPr>
      <w:r>
        <w:rPr>
          <w:rFonts w:ascii="Arial" w:eastAsia="Times New Roman" w:hAnsi="Arial" w:cs="Arial"/>
          <w:color w:val="333333"/>
          <w:sz w:val="19"/>
          <w:szCs w:val="19"/>
        </w:rPr>
        <w:t>Jesus var en historisk person, som var jøde.</w:t>
      </w:r>
    </w:p>
    <w:p w14:paraId="0AC6B48D" w14:textId="77777777" w:rsidR="00197825" w:rsidRDefault="00197825" w:rsidP="00197825">
      <w:pPr>
        <w:numPr>
          <w:ilvl w:val="0"/>
          <w:numId w:val="1"/>
        </w:numPr>
        <w:spacing w:after="74"/>
        <w:ind w:left="480"/>
        <w:rPr>
          <w:rFonts w:ascii="Arial" w:eastAsia="Times New Roman" w:hAnsi="Arial" w:cs="Arial"/>
          <w:color w:val="333333"/>
          <w:sz w:val="19"/>
          <w:szCs w:val="19"/>
        </w:rPr>
      </w:pPr>
      <w:r>
        <w:rPr>
          <w:rFonts w:ascii="Arial" w:eastAsia="Times New Roman" w:hAnsi="Arial" w:cs="Arial"/>
          <w:color w:val="333333"/>
          <w:sz w:val="19"/>
          <w:szCs w:val="19"/>
        </w:rPr>
        <w:t>Kilderne, som beskriver hans liv og død er i bedste fald utroværdige. Fx står der i evangelierne, at det er hensigten at fremstille Jesus som frelser.</w:t>
      </w:r>
    </w:p>
    <w:p w14:paraId="04094DAF" w14:textId="77777777" w:rsidR="00197825" w:rsidRDefault="00197825" w:rsidP="00197825">
      <w:pPr>
        <w:numPr>
          <w:ilvl w:val="0"/>
          <w:numId w:val="1"/>
        </w:numPr>
        <w:spacing w:after="74"/>
        <w:ind w:left="480"/>
        <w:rPr>
          <w:rFonts w:ascii="Arial" w:eastAsia="Times New Roman" w:hAnsi="Arial" w:cs="Arial"/>
          <w:color w:val="333333"/>
          <w:sz w:val="19"/>
          <w:szCs w:val="19"/>
        </w:rPr>
      </w:pPr>
      <w:r>
        <w:rPr>
          <w:rFonts w:ascii="Arial" w:eastAsia="Times New Roman" w:hAnsi="Arial" w:cs="Arial"/>
          <w:color w:val="333333"/>
          <w:sz w:val="19"/>
          <w:szCs w:val="19"/>
        </w:rPr>
        <w:t>Mange af Jesus' ord er taget fra jødisk tradition. Det gælder</w:t>
      </w:r>
      <w:r>
        <w:rPr>
          <w:rStyle w:val="apple-converted-space"/>
          <w:rFonts w:ascii="Arial" w:eastAsia="Times New Roman" w:hAnsi="Arial" w:cs="Arial"/>
          <w:color w:val="333333"/>
          <w:sz w:val="19"/>
          <w:szCs w:val="19"/>
        </w:rPr>
        <w:t> </w:t>
      </w:r>
      <w:hyperlink r:id="rId10" w:anchor="c241" w:history="1">
        <w:r>
          <w:rPr>
            <w:rStyle w:val="Llink"/>
            <w:rFonts w:ascii="Arial" w:eastAsia="Times New Roman" w:hAnsi="Arial" w:cs="Arial"/>
            <w:color w:val="252525"/>
            <w:sz w:val="19"/>
            <w:szCs w:val="19"/>
          </w:rPr>
          <w:t>fx buddet om, at man skal elske Gud og sin næste, der også er er et velkendt bud i jødedommen.</w:t>
        </w:r>
      </w:hyperlink>
    </w:p>
    <w:p w14:paraId="73F5D87C" w14:textId="77777777" w:rsidR="00197825" w:rsidRDefault="00197825" w:rsidP="00197825">
      <w:pPr>
        <w:pStyle w:val="Normalweb"/>
        <w:spacing w:before="0" w:beforeAutospacing="0" w:after="240" w:afterAutospacing="0"/>
        <w:rPr>
          <w:rFonts w:ascii="Arial" w:hAnsi="Arial" w:cs="Arial"/>
          <w:color w:val="333333"/>
          <w:sz w:val="19"/>
          <w:szCs w:val="19"/>
        </w:rPr>
      </w:pPr>
    </w:p>
    <w:p w14:paraId="397F09CE" w14:textId="77777777" w:rsidR="00197825" w:rsidRPr="00197825" w:rsidRDefault="00197825" w:rsidP="00197825">
      <w:pPr>
        <w:pStyle w:val="Normalweb"/>
        <w:spacing w:before="0" w:beforeAutospacing="0" w:after="240" w:afterAutospacing="0"/>
        <w:rPr>
          <w:rFonts w:ascii="Arial" w:hAnsi="Arial" w:cs="Arial"/>
          <w:color w:val="333333"/>
          <w:sz w:val="19"/>
          <w:szCs w:val="19"/>
        </w:rPr>
      </w:pPr>
      <w:r>
        <w:rPr>
          <w:rFonts w:ascii="Arial" w:hAnsi="Arial" w:cs="Arial"/>
          <w:color w:val="333333"/>
          <w:sz w:val="19"/>
          <w:szCs w:val="19"/>
        </w:rPr>
        <w:t>Det er interessant at bemærke, at den moderne ekspert-kristendom fra en indefra-vinkel på dette sidste punkt er enig med den objektive udefra-vinkel. Mange teologer fremhæver og ser det som afgørende, at Jesus viderefører og endda radikaliserer budskabet i Moseloven. Budskabet i Moseloven blev ifølge dette kristne indefra-synspunkt misforstået af de førende jødiske grupperinger på Jesus' tid. Jesus bryder med den jødiske fortolkning af Moseloven og erstatter den med en ny.</w:t>
      </w:r>
      <w:bookmarkStart w:id="0" w:name="_GoBack"/>
      <w:bookmarkEnd w:id="0"/>
    </w:p>
    <w:sectPr w:rsidR="00197825" w:rsidRPr="00197825" w:rsidSect="00316BFE">
      <w:headerReference w:type="default" r:id="rId11"/>
      <w:footerReference w:type="even" r:id="rId12"/>
      <w:footerReference w:type="default" r:id="rId13"/>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1A31B" w14:textId="77777777" w:rsidR="008C5543" w:rsidRDefault="008C5543" w:rsidP="00903153">
      <w:r>
        <w:separator/>
      </w:r>
    </w:p>
  </w:endnote>
  <w:endnote w:type="continuationSeparator" w:id="0">
    <w:p w14:paraId="45D412E9" w14:textId="77777777" w:rsidR="008C5543" w:rsidRDefault="008C5543" w:rsidP="0090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821DF" w14:textId="77777777" w:rsidR="00197825" w:rsidRDefault="00197825" w:rsidP="002B4F70">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03A82A7A" w14:textId="77777777" w:rsidR="00197825" w:rsidRDefault="00197825" w:rsidP="00197825">
    <w:pPr>
      <w:pStyle w:val="Sidefod"/>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2526" w14:textId="77777777" w:rsidR="00197825" w:rsidRDefault="00197825" w:rsidP="002B4F70">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8C5543">
      <w:rPr>
        <w:rStyle w:val="Sidetal"/>
        <w:noProof/>
      </w:rPr>
      <w:t>1</w:t>
    </w:r>
    <w:r>
      <w:rPr>
        <w:rStyle w:val="Sidetal"/>
      </w:rPr>
      <w:fldChar w:fldCharType="end"/>
    </w:r>
  </w:p>
  <w:p w14:paraId="55951598" w14:textId="77777777" w:rsidR="00197825" w:rsidRDefault="00197825" w:rsidP="00197825">
    <w:pPr>
      <w:pStyle w:val="Sidefod"/>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06B0C" w14:textId="77777777" w:rsidR="008C5543" w:rsidRDefault="008C5543" w:rsidP="00903153">
      <w:r>
        <w:separator/>
      </w:r>
    </w:p>
  </w:footnote>
  <w:footnote w:type="continuationSeparator" w:id="0">
    <w:p w14:paraId="11C18F47" w14:textId="77777777" w:rsidR="008C5543" w:rsidRDefault="008C5543" w:rsidP="0090315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D4FAF" w14:textId="77777777" w:rsidR="00903153" w:rsidRPr="00903153" w:rsidRDefault="00903153">
    <w:pPr>
      <w:pStyle w:val="Sidehoved"/>
      <w:rPr>
        <w:sz w:val="20"/>
        <w:szCs w:val="20"/>
      </w:rPr>
    </w:pPr>
    <w:r>
      <w:rPr>
        <w:sz w:val="20"/>
        <w:szCs w:val="20"/>
      </w:rPr>
      <w:t xml:space="preserve">Hentet fra </w:t>
    </w:r>
    <w:r>
      <w:rPr>
        <w:sz w:val="20"/>
        <w:szCs w:val="20"/>
      </w:rPr>
      <w:t>onlineudgaven af ”Kristendom – tro og praksis</w:t>
    </w:r>
    <w:r>
      <w:rPr>
        <w:sz w:val="20"/>
        <w:szCs w:val="20"/>
      </w:rPr>
      <w:t>” på systime.dk</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632DA5"/>
    <w:multiLevelType w:val="multilevel"/>
    <w:tmpl w:val="848A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153"/>
    <w:rsid w:val="00197825"/>
    <w:rsid w:val="00316BFE"/>
    <w:rsid w:val="0087388D"/>
    <w:rsid w:val="008C5543"/>
    <w:rsid w:val="00903153"/>
  </w:rsids>
  <m:mathPr>
    <m:mathFont m:val="Cambria Math"/>
    <m:brkBin m:val="before"/>
    <m:brkBinSub m:val="--"/>
    <m:smallFrac m:val="0"/>
    <m:dispDef/>
    <m:lMargin m:val="0"/>
    <m:rMargin m:val="0"/>
    <m:defJc m:val="centerGroup"/>
    <m:wrapIndent m:val="1440"/>
    <m:intLim m:val="subSup"/>
    <m:naryLim m:val="undOvr"/>
  </m:mathPr>
  <w:themeFontLang w:val="da-DK"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C06A1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link w:val="Overskrift1Tegn"/>
    <w:uiPriority w:val="9"/>
    <w:qFormat/>
    <w:rsid w:val="00903153"/>
    <w:pPr>
      <w:spacing w:before="100" w:beforeAutospacing="1" w:after="100" w:afterAutospacing="1"/>
      <w:outlineLvl w:val="0"/>
    </w:pPr>
    <w:rPr>
      <w:rFonts w:ascii="Times New Roman" w:hAnsi="Times New Roman" w:cs="Times New Roman"/>
      <w:b/>
      <w:bCs/>
      <w:kern w:val="36"/>
      <w:sz w:val="48"/>
      <w:szCs w:val="48"/>
      <w:lang w:eastAsia="da-DK"/>
    </w:rPr>
  </w:style>
  <w:style w:type="paragraph" w:styleId="Overskrift2">
    <w:name w:val="heading 2"/>
    <w:basedOn w:val="Normal"/>
    <w:next w:val="Normal"/>
    <w:link w:val="Overskrift2Tegn"/>
    <w:uiPriority w:val="9"/>
    <w:semiHidden/>
    <w:unhideWhenUsed/>
    <w:qFormat/>
    <w:rsid w:val="0019782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903153"/>
    <w:pPr>
      <w:tabs>
        <w:tab w:val="center" w:pos="4819"/>
        <w:tab w:val="right" w:pos="9638"/>
      </w:tabs>
    </w:pPr>
  </w:style>
  <w:style w:type="character" w:customStyle="1" w:styleId="SidehovedTegn">
    <w:name w:val="Sidehoved Tegn"/>
    <w:basedOn w:val="Standardskrifttypeiafsnit"/>
    <w:link w:val="Sidehoved"/>
    <w:uiPriority w:val="99"/>
    <w:rsid w:val="00903153"/>
  </w:style>
  <w:style w:type="paragraph" w:styleId="Sidefod">
    <w:name w:val="footer"/>
    <w:basedOn w:val="Normal"/>
    <w:link w:val="SidefodTegn"/>
    <w:uiPriority w:val="99"/>
    <w:unhideWhenUsed/>
    <w:rsid w:val="00903153"/>
    <w:pPr>
      <w:tabs>
        <w:tab w:val="center" w:pos="4819"/>
        <w:tab w:val="right" w:pos="9638"/>
      </w:tabs>
    </w:pPr>
  </w:style>
  <w:style w:type="character" w:customStyle="1" w:styleId="SidefodTegn">
    <w:name w:val="Sidefod Tegn"/>
    <w:basedOn w:val="Standardskrifttypeiafsnit"/>
    <w:link w:val="Sidefod"/>
    <w:uiPriority w:val="99"/>
    <w:rsid w:val="00903153"/>
  </w:style>
  <w:style w:type="character" w:customStyle="1" w:styleId="Overskrift1Tegn">
    <w:name w:val="Overskrift 1 Tegn"/>
    <w:basedOn w:val="Standardskrifttypeiafsnit"/>
    <w:link w:val="Overskrift1"/>
    <w:uiPriority w:val="9"/>
    <w:rsid w:val="00903153"/>
    <w:rPr>
      <w:rFonts w:ascii="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semiHidden/>
    <w:rsid w:val="00197825"/>
    <w:rPr>
      <w:rFonts w:asciiTheme="majorHAnsi" w:eastAsiaTheme="majorEastAsia" w:hAnsiTheme="majorHAnsi" w:cstheme="majorBidi"/>
      <w:color w:val="2F5496" w:themeColor="accent1" w:themeShade="BF"/>
      <w:sz w:val="26"/>
      <w:szCs w:val="26"/>
    </w:rPr>
  </w:style>
  <w:style w:type="character" w:customStyle="1" w:styleId="apple-converted-space">
    <w:name w:val="apple-converted-space"/>
    <w:basedOn w:val="Standardskrifttypeiafsnit"/>
    <w:rsid w:val="00197825"/>
  </w:style>
  <w:style w:type="character" w:customStyle="1" w:styleId="label">
    <w:name w:val="label"/>
    <w:basedOn w:val="Standardskrifttypeiafsnit"/>
    <w:rsid w:val="00197825"/>
  </w:style>
  <w:style w:type="paragraph" w:styleId="Normalweb">
    <w:name w:val="Normal (Web)"/>
    <w:basedOn w:val="Normal"/>
    <w:uiPriority w:val="99"/>
    <w:unhideWhenUsed/>
    <w:rsid w:val="00197825"/>
    <w:pPr>
      <w:spacing w:before="100" w:beforeAutospacing="1" w:after="100" w:afterAutospacing="1"/>
    </w:pPr>
    <w:rPr>
      <w:rFonts w:ascii="Times New Roman" w:hAnsi="Times New Roman" w:cs="Times New Roman"/>
      <w:lang w:eastAsia="da-DK"/>
    </w:rPr>
  </w:style>
  <w:style w:type="character" w:styleId="Llink">
    <w:name w:val="Hyperlink"/>
    <w:basedOn w:val="Standardskrifttypeiafsnit"/>
    <w:uiPriority w:val="99"/>
    <w:semiHidden/>
    <w:unhideWhenUsed/>
    <w:rsid w:val="00197825"/>
    <w:rPr>
      <w:color w:val="0000FF"/>
      <w:u w:val="single"/>
    </w:rPr>
  </w:style>
  <w:style w:type="character" w:styleId="Strk">
    <w:name w:val="Strong"/>
    <w:basedOn w:val="Standardskrifttypeiafsnit"/>
    <w:uiPriority w:val="22"/>
    <w:qFormat/>
    <w:rsid w:val="00197825"/>
    <w:rPr>
      <w:b/>
      <w:bCs/>
    </w:rPr>
  </w:style>
  <w:style w:type="character" w:customStyle="1" w:styleId="glossary-term">
    <w:name w:val="glossary-term"/>
    <w:basedOn w:val="Standardskrifttypeiafsnit"/>
    <w:rsid w:val="00197825"/>
  </w:style>
  <w:style w:type="character" w:styleId="Sidetal">
    <w:name w:val="page number"/>
    <w:basedOn w:val="Standardskrifttypeiafsnit"/>
    <w:uiPriority w:val="99"/>
    <w:semiHidden/>
    <w:unhideWhenUsed/>
    <w:rsid w:val="00197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74666">
      <w:bodyDiv w:val="1"/>
      <w:marLeft w:val="0"/>
      <w:marRight w:val="0"/>
      <w:marTop w:val="0"/>
      <w:marBottom w:val="0"/>
      <w:divBdr>
        <w:top w:val="none" w:sz="0" w:space="0" w:color="auto"/>
        <w:left w:val="none" w:sz="0" w:space="0" w:color="auto"/>
        <w:bottom w:val="none" w:sz="0" w:space="0" w:color="auto"/>
        <w:right w:val="none" w:sz="0" w:space="0" w:color="auto"/>
      </w:divBdr>
      <w:divsChild>
        <w:div w:id="1077674546">
          <w:marLeft w:val="0"/>
          <w:marRight w:val="0"/>
          <w:marTop w:val="0"/>
          <w:marBottom w:val="0"/>
          <w:divBdr>
            <w:top w:val="none" w:sz="0" w:space="0" w:color="auto"/>
            <w:left w:val="none" w:sz="0" w:space="0" w:color="auto"/>
            <w:bottom w:val="none" w:sz="0" w:space="0" w:color="auto"/>
            <w:right w:val="none" w:sz="0" w:space="0" w:color="auto"/>
          </w:divBdr>
        </w:div>
        <w:div w:id="1265531288">
          <w:marLeft w:val="0"/>
          <w:marRight w:val="0"/>
          <w:marTop w:val="0"/>
          <w:marBottom w:val="0"/>
          <w:divBdr>
            <w:top w:val="none" w:sz="0" w:space="0" w:color="auto"/>
            <w:left w:val="none" w:sz="0" w:space="0" w:color="auto"/>
            <w:bottom w:val="none" w:sz="0" w:space="0" w:color="auto"/>
            <w:right w:val="none" w:sz="0" w:space="0" w:color="auto"/>
          </w:divBdr>
        </w:div>
        <w:div w:id="1895660320">
          <w:marLeft w:val="0"/>
          <w:marRight w:val="0"/>
          <w:marTop w:val="0"/>
          <w:marBottom w:val="0"/>
          <w:divBdr>
            <w:top w:val="none" w:sz="0" w:space="0" w:color="auto"/>
            <w:left w:val="none" w:sz="0" w:space="0" w:color="auto"/>
            <w:bottom w:val="none" w:sz="0" w:space="0" w:color="auto"/>
            <w:right w:val="none" w:sz="0" w:space="0" w:color="auto"/>
          </w:divBdr>
        </w:div>
        <w:div w:id="768088772">
          <w:marLeft w:val="0"/>
          <w:marRight w:val="0"/>
          <w:marTop w:val="0"/>
          <w:marBottom w:val="0"/>
          <w:divBdr>
            <w:top w:val="none" w:sz="0" w:space="0" w:color="auto"/>
            <w:left w:val="none" w:sz="0" w:space="0" w:color="auto"/>
            <w:bottom w:val="none" w:sz="0" w:space="0" w:color="auto"/>
            <w:right w:val="none" w:sz="0" w:space="0" w:color="auto"/>
          </w:divBdr>
        </w:div>
        <w:div w:id="1767117158">
          <w:marLeft w:val="0"/>
          <w:marRight w:val="0"/>
          <w:marTop w:val="0"/>
          <w:marBottom w:val="0"/>
          <w:divBdr>
            <w:top w:val="none" w:sz="0" w:space="0" w:color="auto"/>
            <w:left w:val="none" w:sz="0" w:space="0" w:color="auto"/>
            <w:bottom w:val="none" w:sz="0" w:space="0" w:color="auto"/>
            <w:right w:val="none" w:sz="0" w:space="0" w:color="auto"/>
          </w:divBdr>
        </w:div>
        <w:div w:id="2023506855">
          <w:marLeft w:val="0"/>
          <w:marRight w:val="0"/>
          <w:marTop w:val="0"/>
          <w:marBottom w:val="0"/>
          <w:divBdr>
            <w:top w:val="none" w:sz="0" w:space="0" w:color="auto"/>
            <w:left w:val="none" w:sz="0" w:space="0" w:color="auto"/>
            <w:bottom w:val="none" w:sz="0" w:space="0" w:color="auto"/>
            <w:right w:val="none" w:sz="0" w:space="0" w:color="auto"/>
          </w:divBdr>
        </w:div>
        <w:div w:id="1734498649">
          <w:marLeft w:val="0"/>
          <w:marRight w:val="0"/>
          <w:marTop w:val="0"/>
          <w:marBottom w:val="0"/>
          <w:divBdr>
            <w:top w:val="none" w:sz="0" w:space="0" w:color="auto"/>
            <w:left w:val="none" w:sz="0" w:space="0" w:color="auto"/>
            <w:bottom w:val="none" w:sz="0" w:space="0" w:color="auto"/>
            <w:right w:val="none" w:sz="0" w:space="0" w:color="auto"/>
          </w:divBdr>
        </w:div>
        <w:div w:id="1355956052">
          <w:marLeft w:val="0"/>
          <w:marRight w:val="0"/>
          <w:marTop w:val="0"/>
          <w:marBottom w:val="0"/>
          <w:divBdr>
            <w:top w:val="none" w:sz="0" w:space="0" w:color="auto"/>
            <w:left w:val="none" w:sz="0" w:space="0" w:color="auto"/>
            <w:bottom w:val="none" w:sz="0" w:space="0" w:color="auto"/>
            <w:right w:val="none" w:sz="0" w:space="0" w:color="auto"/>
          </w:divBdr>
        </w:div>
      </w:divsChild>
    </w:div>
    <w:div w:id="13599701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kristendom.systime.dk/index.php?id=176" TargetMode="External"/><Relationship Id="rId8" Type="http://schemas.openxmlformats.org/officeDocument/2006/relationships/hyperlink" Target="https://kristendom.systime.dk/index.php?id=176" TargetMode="External"/><Relationship Id="rId9" Type="http://schemas.openxmlformats.org/officeDocument/2006/relationships/hyperlink" Target="https://kristendom.systime.dk/index.php?id=177" TargetMode="External"/><Relationship Id="rId10" Type="http://schemas.openxmlformats.org/officeDocument/2006/relationships/hyperlink" Target="https://kristendom.systime.dk/index.php?id=125"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474</Words>
  <Characters>2896</Characters>
  <Application>Microsoft Macintosh Word</Application>
  <DocSecurity>0</DocSecurity>
  <Lines>24</Lines>
  <Paragraphs>6</Paragraphs>
  <ScaleCrop>false</ScaleCrop>
  <HeadingPairs>
    <vt:vector size="4" baseType="variant">
      <vt:variant>
        <vt:lpstr>Titel</vt:lpstr>
      </vt:variant>
      <vt:variant>
        <vt:i4>1</vt:i4>
      </vt:variant>
      <vt:variant>
        <vt:lpstr>Headings</vt:lpstr>
      </vt:variant>
      <vt:variant>
        <vt:i4>3</vt:i4>
      </vt:variant>
    </vt:vector>
  </HeadingPairs>
  <TitlesOfParts>
    <vt:vector size="4" baseType="lpstr">
      <vt:lpstr/>
      <vt:lpstr>Jesus og kristendommen – indefra og udefra</vt:lpstr>
      <vt:lpstr/>
      <vt:lpstr>Kristendommen tager farve efter den omgivende kultur, den befinder sig i. Opfatt</vt:lpstr>
    </vt:vector>
  </TitlesOfParts>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Løgstrup</dc:creator>
  <cp:keywords/>
  <dc:description/>
  <cp:lastModifiedBy>Kasper Løgstrup</cp:lastModifiedBy>
  <cp:revision>1</cp:revision>
  <dcterms:created xsi:type="dcterms:W3CDTF">2018-09-17T12:14:00Z</dcterms:created>
  <dcterms:modified xsi:type="dcterms:W3CDTF">2018-09-17T12:21:00Z</dcterms:modified>
</cp:coreProperties>
</file>