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E46F" w14:textId="681ADC0F" w:rsidR="001336E9" w:rsidRDefault="00327D93" w:rsidP="00327D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Arbejdsark til forskellige japanske historiesyn på Japans rolle i Femtenårskrigen </w:t>
      </w:r>
    </w:p>
    <w:p w14:paraId="6852F9ED" w14:textId="77777777" w:rsidR="00327D93" w:rsidRDefault="00327D93" w:rsidP="00327D93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F7EE0" w14:paraId="61FD30F7" w14:textId="77777777" w:rsidTr="009F7EE0">
        <w:tc>
          <w:tcPr>
            <w:tcW w:w="3209" w:type="dxa"/>
          </w:tcPr>
          <w:p w14:paraId="16221483" w14:textId="56E57493" w:rsidR="009F7EE0" w:rsidRPr="001F6D5D" w:rsidRDefault="001F6D5D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Historiesyn</w:t>
            </w:r>
          </w:p>
        </w:tc>
        <w:tc>
          <w:tcPr>
            <w:tcW w:w="3209" w:type="dxa"/>
          </w:tcPr>
          <w:p w14:paraId="34799313" w14:textId="3A2F622D" w:rsidR="009F7EE0" w:rsidRPr="0044596D" w:rsidRDefault="00B058AB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Japans rolle</w:t>
            </w:r>
            <w:r w:rsidR="008217F8">
              <w:rPr>
                <w:rFonts w:ascii="Times New Roman" w:hAnsi="Times New Roman" w:cs="Times New Roman"/>
                <w:sz w:val="28"/>
                <w:szCs w:val="28"/>
              </w:rPr>
              <w:t>. S</w:t>
            </w:r>
            <w:r w:rsidR="0044596D" w:rsidRPr="0044596D">
              <w:rPr>
                <w:rFonts w:ascii="Times New Roman" w:hAnsi="Times New Roman" w:cs="Times New Roman"/>
                <w:sz w:val="28"/>
                <w:szCs w:val="28"/>
              </w:rPr>
              <w:t>kyldsspørgsmål</w:t>
            </w:r>
          </w:p>
        </w:tc>
        <w:tc>
          <w:tcPr>
            <w:tcW w:w="3210" w:type="dxa"/>
          </w:tcPr>
          <w:p w14:paraId="370BFD32" w14:textId="03B2758C" w:rsidR="009F7EE0" w:rsidRPr="0044596D" w:rsidRDefault="0044596D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Undskyldning</w:t>
            </w:r>
            <w:r w:rsidR="00777852">
              <w:rPr>
                <w:rFonts w:ascii="Times New Roman" w:hAnsi="Times New Roman" w:cs="Times New Roman"/>
                <w:sz w:val="28"/>
                <w:szCs w:val="28"/>
              </w:rPr>
              <w:t xml:space="preserve"> og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erstatning</w:t>
            </w:r>
          </w:p>
        </w:tc>
      </w:tr>
      <w:tr w:rsidR="009F7EE0" w14:paraId="3369BE8D" w14:textId="77777777" w:rsidTr="009F7EE0">
        <w:tc>
          <w:tcPr>
            <w:tcW w:w="3209" w:type="dxa"/>
          </w:tcPr>
          <w:p w14:paraId="494C70B6" w14:textId="359BA8CA" w:rsidR="009F7EE0" w:rsidRPr="00A36BC2" w:rsidRDefault="00A36BC2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2">
              <w:rPr>
                <w:rFonts w:ascii="Times New Roman" w:hAnsi="Times New Roman" w:cs="Times New Roman"/>
                <w:sz w:val="28"/>
                <w:szCs w:val="28"/>
              </w:rPr>
              <w:t>De unge</w:t>
            </w:r>
          </w:p>
        </w:tc>
        <w:tc>
          <w:tcPr>
            <w:tcW w:w="3209" w:type="dxa"/>
          </w:tcPr>
          <w:p w14:paraId="148CCF0F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0" w:type="dxa"/>
          </w:tcPr>
          <w:p w14:paraId="78F03D39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7EE0" w14:paraId="1B26B586" w14:textId="77777777" w:rsidTr="009F7EE0">
        <w:tc>
          <w:tcPr>
            <w:tcW w:w="3209" w:type="dxa"/>
          </w:tcPr>
          <w:p w14:paraId="7ABFF106" w14:textId="1FE5F4FF" w:rsidR="009F7EE0" w:rsidRPr="00A36BC2" w:rsidRDefault="00A36BC2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progressive</w:t>
            </w:r>
          </w:p>
        </w:tc>
        <w:tc>
          <w:tcPr>
            <w:tcW w:w="3209" w:type="dxa"/>
          </w:tcPr>
          <w:p w14:paraId="308E7029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0" w:type="dxa"/>
          </w:tcPr>
          <w:p w14:paraId="6371ADD5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7EE0" w14:paraId="04E9A62E" w14:textId="77777777" w:rsidTr="009F7EE0">
        <w:tc>
          <w:tcPr>
            <w:tcW w:w="3209" w:type="dxa"/>
          </w:tcPr>
          <w:p w14:paraId="370E93CC" w14:textId="3B06A2E4" w:rsidR="009F7EE0" w:rsidRPr="00200B73" w:rsidRDefault="00A36BC2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73">
              <w:rPr>
                <w:rFonts w:ascii="Times New Roman" w:hAnsi="Times New Roman" w:cs="Times New Roman"/>
                <w:sz w:val="28"/>
                <w:szCs w:val="28"/>
              </w:rPr>
              <w:t>De moderat</w:t>
            </w:r>
            <w:r w:rsidR="00200B73" w:rsidRPr="00200B73">
              <w:rPr>
                <w:rFonts w:ascii="Times New Roman" w:hAnsi="Times New Roman" w:cs="Times New Roman"/>
                <w:sz w:val="28"/>
                <w:szCs w:val="28"/>
              </w:rPr>
              <w:t>-progressive</w:t>
            </w:r>
          </w:p>
        </w:tc>
        <w:tc>
          <w:tcPr>
            <w:tcW w:w="3209" w:type="dxa"/>
          </w:tcPr>
          <w:p w14:paraId="4548C2D7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0" w:type="dxa"/>
          </w:tcPr>
          <w:p w14:paraId="136781C2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0B73" w14:paraId="772F298C" w14:textId="77777777" w:rsidTr="009F7EE0">
        <w:tc>
          <w:tcPr>
            <w:tcW w:w="3209" w:type="dxa"/>
          </w:tcPr>
          <w:p w14:paraId="0F3E348B" w14:textId="72B05901" w:rsidR="00200B73" w:rsidRDefault="00200B73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konservative</w:t>
            </w:r>
          </w:p>
        </w:tc>
        <w:tc>
          <w:tcPr>
            <w:tcW w:w="3209" w:type="dxa"/>
          </w:tcPr>
          <w:p w14:paraId="607269CC" w14:textId="77777777" w:rsidR="00200B73" w:rsidRDefault="00200B73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0" w:type="dxa"/>
          </w:tcPr>
          <w:p w14:paraId="2051A4E2" w14:textId="77777777" w:rsidR="00200B73" w:rsidRDefault="00200B73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7EE0" w14:paraId="7926B0C4" w14:textId="77777777" w:rsidTr="009F7EE0">
        <w:tc>
          <w:tcPr>
            <w:tcW w:w="3209" w:type="dxa"/>
          </w:tcPr>
          <w:p w14:paraId="1298D6C1" w14:textId="2DD7EDDF" w:rsidR="009F7EE0" w:rsidRPr="00200B73" w:rsidRDefault="00200B73" w:rsidP="00327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Nationalisterne</w:t>
            </w:r>
          </w:p>
        </w:tc>
        <w:tc>
          <w:tcPr>
            <w:tcW w:w="3209" w:type="dxa"/>
          </w:tcPr>
          <w:p w14:paraId="0C736BC1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0" w:type="dxa"/>
          </w:tcPr>
          <w:p w14:paraId="42F98316" w14:textId="77777777" w:rsidR="009F7EE0" w:rsidRDefault="009F7EE0" w:rsidP="00327D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C5449CF" w14:textId="77777777" w:rsidR="00327D93" w:rsidRDefault="00327D93" w:rsidP="00327D9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136CA" w14:textId="77777777" w:rsidR="00E514C7" w:rsidRDefault="00E514C7" w:rsidP="00D52F8B">
      <w:pPr>
        <w:rPr>
          <w:rFonts w:ascii="Times New Roman" w:hAnsi="Times New Roman" w:cs="Times New Roman"/>
          <w:sz w:val="28"/>
          <w:szCs w:val="28"/>
        </w:rPr>
      </w:pPr>
    </w:p>
    <w:p w14:paraId="109062F6" w14:textId="3F7A24C4" w:rsidR="00D52F8B" w:rsidRDefault="00D52F8B" w:rsidP="00D5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Hvad betyder revisionisme? Hvem er revisionisterne i </w:t>
      </w:r>
      <w:r w:rsidR="0050372C">
        <w:rPr>
          <w:rFonts w:ascii="Times New Roman" w:hAnsi="Times New Roman" w:cs="Times New Roman"/>
          <w:sz w:val="28"/>
          <w:szCs w:val="28"/>
        </w:rPr>
        <w:t>konteksten Japans rolle i Femtenårskrigen</w:t>
      </w:r>
      <w:r w:rsidR="00521238">
        <w:rPr>
          <w:rFonts w:ascii="Times New Roman" w:hAnsi="Times New Roman" w:cs="Times New Roman"/>
          <w:sz w:val="28"/>
          <w:szCs w:val="28"/>
        </w:rPr>
        <w:t>?</w:t>
      </w:r>
    </w:p>
    <w:p w14:paraId="12986285" w14:textId="77777777" w:rsidR="00521238" w:rsidRDefault="00521238" w:rsidP="00D52F8B">
      <w:pPr>
        <w:rPr>
          <w:rFonts w:ascii="Times New Roman" w:hAnsi="Times New Roman" w:cs="Times New Roman"/>
          <w:sz w:val="28"/>
          <w:szCs w:val="28"/>
        </w:rPr>
      </w:pPr>
    </w:p>
    <w:p w14:paraId="04413F90" w14:textId="77777777" w:rsidR="00521238" w:rsidRDefault="00521238" w:rsidP="00D52F8B">
      <w:pPr>
        <w:rPr>
          <w:rFonts w:ascii="Times New Roman" w:hAnsi="Times New Roman" w:cs="Times New Roman"/>
          <w:sz w:val="28"/>
          <w:szCs w:val="28"/>
        </w:rPr>
      </w:pPr>
    </w:p>
    <w:p w14:paraId="021F4FFD" w14:textId="77777777" w:rsidR="00E514C7" w:rsidRDefault="00E514C7" w:rsidP="00D52F8B">
      <w:pPr>
        <w:rPr>
          <w:rFonts w:ascii="Times New Roman" w:hAnsi="Times New Roman" w:cs="Times New Roman"/>
          <w:sz w:val="28"/>
          <w:szCs w:val="28"/>
        </w:rPr>
      </w:pPr>
    </w:p>
    <w:p w14:paraId="1045604D" w14:textId="19FFB715" w:rsidR="00521238" w:rsidRPr="00D52F8B" w:rsidRDefault="00521238" w:rsidP="00D5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Hvad betyder negationisme? Hvordan ser vi negationisme komme til udtryk </w:t>
      </w:r>
      <w:r w:rsidR="00BC5E30">
        <w:rPr>
          <w:rFonts w:ascii="Times New Roman" w:hAnsi="Times New Roman" w:cs="Times New Roman"/>
          <w:sz w:val="28"/>
          <w:szCs w:val="28"/>
        </w:rPr>
        <w:t>ifm. Japans rolle under Femtenårskrigen?</w:t>
      </w:r>
    </w:p>
    <w:sectPr w:rsidR="00521238" w:rsidRPr="00D52F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93"/>
    <w:rsid w:val="001336E9"/>
    <w:rsid w:val="001F6D5D"/>
    <w:rsid w:val="00200B73"/>
    <w:rsid w:val="00321427"/>
    <w:rsid w:val="00327D93"/>
    <w:rsid w:val="0044596D"/>
    <w:rsid w:val="004E1950"/>
    <w:rsid w:val="0050372C"/>
    <w:rsid w:val="00521238"/>
    <w:rsid w:val="006B6165"/>
    <w:rsid w:val="00777852"/>
    <w:rsid w:val="008217F8"/>
    <w:rsid w:val="009F7EE0"/>
    <w:rsid w:val="00A36BC2"/>
    <w:rsid w:val="00AF3F64"/>
    <w:rsid w:val="00B058AB"/>
    <w:rsid w:val="00BC5E30"/>
    <w:rsid w:val="00D25D46"/>
    <w:rsid w:val="00D52F8B"/>
    <w:rsid w:val="00E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A519"/>
  <w15:chartTrackingRefBased/>
  <w15:docId w15:val="{616BF48A-47AC-49FE-B244-AD86C1B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4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F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397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14</cp:revision>
  <dcterms:created xsi:type="dcterms:W3CDTF">2024-12-11T08:41:00Z</dcterms:created>
  <dcterms:modified xsi:type="dcterms:W3CDTF">2024-12-11T08:54:00Z</dcterms:modified>
</cp:coreProperties>
</file>