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A3EC7" w14:textId="19CF660D" w:rsidR="00DD2E17" w:rsidRDefault="00DD2E17" w:rsidP="00DD2E17">
      <w:pPr>
        <w:pStyle w:val="Overskrift2"/>
      </w:pPr>
      <w:r>
        <w:t>BESTEMMELSE AF VANDS FORDAMPNINGSVARME</w:t>
      </w:r>
    </w:p>
    <w:p w14:paraId="57DF9A7F" w14:textId="77777777" w:rsidR="00DD2E17" w:rsidRDefault="00DD2E17" w:rsidP="00DD2E17">
      <w:pPr>
        <w:pStyle w:val="Overskrift3"/>
      </w:pPr>
      <w:r w:rsidRPr="00DD2E17">
        <w:rPr>
          <w:rStyle w:val="Overskrift2Tegn"/>
        </w:rPr>
        <w:t>Formål:</w:t>
      </w:r>
      <w:r>
        <w:t xml:space="preserve"> </w:t>
      </w:r>
    </w:p>
    <w:p w14:paraId="7EE5C71B" w14:textId="32DA08FB" w:rsidR="00DD2E17" w:rsidRDefault="00DD2E17" w:rsidP="00DD2E17">
      <w:pPr>
        <w:rPr>
          <w:rFonts w:eastAsiaTheme="minorEastAsia"/>
        </w:rPr>
      </w:pPr>
      <w:r>
        <w:t xml:space="preserve">At bestemme den specifikke fordampningsvarme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f</m:t>
            </m:r>
          </m:sub>
        </m:sSub>
      </m:oMath>
      <w:r>
        <w:rPr>
          <w:rFonts w:eastAsiaTheme="minorEastAsia"/>
        </w:rPr>
        <w:t xml:space="preserve"> for vand.</w:t>
      </w:r>
    </w:p>
    <w:p w14:paraId="541FFDA4" w14:textId="5665D04A" w:rsidR="00DD2E17" w:rsidRDefault="00DD2E17" w:rsidP="00DD2E17">
      <w:pPr>
        <w:pStyle w:val="Overskrift3"/>
        <w:rPr>
          <w:rFonts w:eastAsiaTheme="minorEastAsia"/>
        </w:rPr>
      </w:pPr>
      <w:r>
        <w:rPr>
          <w:rFonts w:eastAsiaTheme="minorEastAsia"/>
        </w:rPr>
        <w:t>Opstilling:</w:t>
      </w:r>
    </w:p>
    <w:p w14:paraId="328D78C6" w14:textId="5C096B2D" w:rsidR="00DD2E17" w:rsidRDefault="00DD2E17" w:rsidP="00DD2E17">
      <w:r w:rsidRPr="00DD2E17">
        <w:drawing>
          <wp:inline distT="0" distB="0" distL="0" distR="0" wp14:anchorId="706188CB" wp14:editId="533E8D00">
            <wp:extent cx="1341120" cy="2074459"/>
            <wp:effectExtent l="0" t="0" r="0" b="2540"/>
            <wp:docPr id="5" name="Billede 4" descr="Et billede, der indeholder bord, indendørs, spisebord&#10;&#10;Automatisk genereret beskrivelse">
              <a:extLst xmlns:a="http://schemas.openxmlformats.org/drawingml/2006/main">
                <a:ext uri="{FF2B5EF4-FFF2-40B4-BE49-F238E27FC236}">
                  <a16:creationId xmlns:a16="http://schemas.microsoft.com/office/drawing/2014/main" id="{4CA0C123-FAB0-4074-9A0C-F8A93AAC009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lede 4" descr="Et billede, der indeholder bord, indendørs, spisebord&#10;&#10;Automatisk genereret beskrivelse">
                      <a:extLst>
                        <a:ext uri="{FF2B5EF4-FFF2-40B4-BE49-F238E27FC236}">
                          <a16:creationId xmlns:a16="http://schemas.microsoft.com/office/drawing/2014/main" id="{4CA0C123-FAB0-4074-9A0C-F8A93AAC009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587" r="23992" b="145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596" cy="20906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C7D400" w14:textId="3A522D55" w:rsidR="00DD2E17" w:rsidRDefault="00DD2E17" w:rsidP="00DD2E17">
      <w:pPr>
        <w:pStyle w:val="Overskrift3"/>
      </w:pPr>
      <w:r>
        <w:t>Måledata:</w:t>
      </w:r>
    </w:p>
    <w:p w14:paraId="47F4DD56" w14:textId="7803E627" w:rsidR="00DD2E17" w:rsidRDefault="00DD2E17" w:rsidP="00DD2E17">
      <w:r>
        <w:t xml:space="preserve">Effekten af dyppekogeren:  </w:t>
      </w:r>
      <w:r w:rsidRPr="00DD2E17">
        <w:rPr>
          <w:highlight w:val="yellow"/>
        </w:rPr>
        <w:t>P=</w:t>
      </w:r>
    </w:p>
    <w:p w14:paraId="3A30DCCD" w14:textId="77777777" w:rsidR="00DD2E17" w:rsidRDefault="00DD2E17" w:rsidP="00DD2E17">
      <w:r>
        <w:t xml:space="preserve">Tabel med tid og den aflæste vægt: </w:t>
      </w:r>
    </w:p>
    <w:p w14:paraId="7459AB64" w14:textId="1037B14A" w:rsidR="00DD2E17" w:rsidRDefault="00DD2E17" w:rsidP="00DD2E17">
      <w:r w:rsidRPr="00DD2E17">
        <w:rPr>
          <w:highlight w:val="yellow"/>
        </w:rPr>
        <w:t>[Indsæt skærmbillede]</w:t>
      </w:r>
      <w:r>
        <w:t xml:space="preserve"> </w:t>
      </w:r>
    </w:p>
    <w:p w14:paraId="10D55378" w14:textId="77777777" w:rsidR="00DD2E17" w:rsidRDefault="00DD2E17" w:rsidP="00DD2E17"/>
    <w:p w14:paraId="2758B22D" w14:textId="0E6DA77B" w:rsidR="00DD2E17" w:rsidRDefault="00DD2E17" w:rsidP="00DD2E17">
      <w:pPr>
        <w:pStyle w:val="Overskrift3"/>
      </w:pPr>
      <w:r>
        <w:t>Databehandling - 1+2:</w:t>
      </w:r>
    </w:p>
    <w:p w14:paraId="10E74EA4" w14:textId="11DA3F8F" w:rsidR="00DD2E17" w:rsidRDefault="00DD2E17" w:rsidP="00DD2E17">
      <w:pPr>
        <w:rPr>
          <w:rFonts w:eastAsiaTheme="minorEastAsia"/>
        </w:rPr>
      </w:pPr>
      <w:r>
        <w:t xml:space="preserve">Tabel med den fordampede masse = </w:t>
      </w:r>
      <m:oMath>
        <m:r>
          <w:rPr>
            <w:rFonts w:ascii="Cambria Math" w:hAnsi="Cambria Math"/>
          </w:rPr>
          <m:t>startvægt-aflæst vægt</m:t>
        </m:r>
      </m:oMath>
    </w:p>
    <w:p w14:paraId="286D9A6D" w14:textId="03789B6C" w:rsidR="00DD2E17" w:rsidRPr="00DD2E17" w:rsidRDefault="00DD2E17" w:rsidP="00DD2E17">
      <w:pPr>
        <w:rPr>
          <w:rFonts w:eastAsiaTheme="minorEastAsia"/>
        </w:rPr>
      </w:pPr>
      <w:r>
        <w:rPr>
          <w:rFonts w:eastAsiaTheme="minorEastAsia"/>
        </w:rPr>
        <w:t xml:space="preserve">og den tilførte energi = </w:t>
      </w:r>
      <m:oMath>
        <m:r>
          <w:rPr>
            <w:rFonts w:ascii="Cambria Math" w:eastAsiaTheme="minorEastAsia" w:hAnsi="Cambria Math"/>
          </w:rPr>
          <m:t>P·t</m:t>
        </m:r>
      </m:oMath>
    </w:p>
    <w:p w14:paraId="44EF3B14" w14:textId="77777777" w:rsidR="00DD2E17" w:rsidRDefault="00DD2E17" w:rsidP="00DD2E17">
      <w:r w:rsidRPr="00DD2E17">
        <w:rPr>
          <w:highlight w:val="yellow"/>
        </w:rPr>
        <w:t>[Indsæt skærmbillede]</w:t>
      </w:r>
      <w:r>
        <w:t xml:space="preserve"> </w:t>
      </w:r>
    </w:p>
    <w:p w14:paraId="02786B7B" w14:textId="77777777" w:rsidR="00DD2E17" w:rsidRDefault="00DD2E17" w:rsidP="00DD2E17">
      <w:pPr>
        <w:rPr>
          <w:rFonts w:eastAsiaTheme="minorEastAsia"/>
        </w:rPr>
      </w:pPr>
    </w:p>
    <w:p w14:paraId="375C422A" w14:textId="77777777" w:rsidR="00DD2E17" w:rsidRDefault="00DD2E17">
      <w:pPr>
        <w:rPr>
          <w:rFonts w:eastAsiaTheme="minorEastAsia" w:cstheme="majorBidi"/>
          <w:color w:val="0F4761" w:themeColor="accent1" w:themeShade="BF"/>
          <w:sz w:val="28"/>
          <w:szCs w:val="28"/>
        </w:rPr>
      </w:pPr>
      <w:r>
        <w:rPr>
          <w:rFonts w:eastAsiaTheme="minorEastAsia"/>
        </w:rPr>
        <w:br w:type="page"/>
      </w:r>
    </w:p>
    <w:p w14:paraId="6E7BCC4C" w14:textId="2C78F503" w:rsidR="00DD2E17" w:rsidRDefault="00DD2E17" w:rsidP="00DD2E17">
      <w:pPr>
        <w:pStyle w:val="Overskrift3"/>
        <w:rPr>
          <w:rFonts w:eastAsiaTheme="minorEastAsia"/>
        </w:rPr>
      </w:pPr>
      <w:r>
        <w:rPr>
          <w:rFonts w:eastAsiaTheme="minorEastAsia"/>
        </w:rPr>
        <w:lastRenderedPageBreak/>
        <w:t>Teori:</w:t>
      </w:r>
    </w:p>
    <w:p w14:paraId="51FF7D18" w14:textId="77777777" w:rsidR="00DD2E17" w:rsidRPr="00DD2E17" w:rsidRDefault="00DD2E17" w:rsidP="00DD2E17">
      <w:pPr>
        <w:rPr>
          <w:rFonts w:eastAsiaTheme="minorEastAsia"/>
        </w:rPr>
      </w:pPr>
      <w:r w:rsidRPr="00DD2E17">
        <w:rPr>
          <w:rFonts w:eastAsiaTheme="minorEastAsia"/>
        </w:rPr>
        <w:t>Hvis systemet er isoleret fra omgivelserne gælder:</w:t>
      </w:r>
    </w:p>
    <w:p w14:paraId="516EDACF" w14:textId="77777777" w:rsidR="00DD2E17" w:rsidRPr="00DD2E17" w:rsidRDefault="00DD2E17" w:rsidP="00DD2E17">
      <w:pPr>
        <w:rPr>
          <w:rFonts w:eastAsiaTheme="minorEastAsia"/>
        </w:rPr>
      </w:pPr>
      <w:r w:rsidRPr="00DD2E17">
        <w:rPr>
          <w:rFonts w:eastAsiaTheme="minorEastAsia"/>
        </w:rPr>
        <w:t>Den tilførte energi til vandet fra dyppekogeren er lig med tilvæksten i vandets energi, som er gået til fordampning.</w:t>
      </w:r>
    </w:p>
    <w:p w14:paraId="24CD0FEB" w14:textId="54FC4952" w:rsidR="00DD2E17" w:rsidRPr="00DD2E17" w:rsidRDefault="00DD2E17" w:rsidP="00DD2E17">
      <w:pPr>
        <w:rPr>
          <w:rFonts w:eastAsiaTheme="minorEastAsia"/>
        </w:rPr>
      </w:pPr>
      <m:oMathPara>
        <m:oMathParaPr>
          <m:jc m:val="centerGroup"/>
        </m:oMathParaPr>
        <m:oMath>
          <m:r>
            <m:rPr>
              <m:sty m:val="bi"/>
            </m:rPr>
            <w:rPr>
              <w:rFonts w:ascii="Cambria Math" w:eastAsiaTheme="minorEastAsia" w:hAnsi="Cambria Math"/>
            </w:rPr>
            <m:t>E=</m:t>
          </m:r>
          <m:sSub>
            <m:sSubPr>
              <m:ctrlPr>
                <w:rPr>
                  <w:rFonts w:ascii="Cambria Math" w:eastAsiaTheme="minorEastAsia" w:hAnsi="Cambria Math"/>
                  <w:b/>
                  <w:bCs/>
                  <w:i/>
                  <w:iCs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L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f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/>
            </w:rPr>
            <m:t>·m</m:t>
          </m:r>
        </m:oMath>
      </m:oMathPara>
    </w:p>
    <w:p w14:paraId="69E8603E" w14:textId="77777777" w:rsidR="00DD2E17" w:rsidRPr="00DD2E17" w:rsidRDefault="00DD2E17" w:rsidP="00DD2E17">
      <w:pPr>
        <w:rPr>
          <w:rFonts w:eastAsiaTheme="minorEastAsia"/>
        </w:rPr>
      </w:pPr>
      <w:r w:rsidRPr="00DD2E17">
        <w:rPr>
          <w:rFonts w:eastAsiaTheme="minorEastAsia"/>
        </w:rPr>
        <w:t>Det giver teoretisk en lineær sammenhæng mellem den fordampede masse m og den tilførte energi E.</w:t>
      </w:r>
    </w:p>
    <w:p w14:paraId="12C11B5E" w14:textId="77777777" w:rsidR="00DD2E17" w:rsidRPr="00DD2E17" w:rsidRDefault="00DD2E17" w:rsidP="00DD2E17">
      <w:pPr>
        <w:rPr>
          <w:rFonts w:eastAsiaTheme="minorEastAsia"/>
        </w:rPr>
      </w:pPr>
      <w:r w:rsidRPr="00DD2E17">
        <w:rPr>
          <w:rFonts w:eastAsiaTheme="minorEastAsia"/>
        </w:rPr>
        <w:t>Hvis massen er på x-aksen og energien er på y-aksen, bør punkterne ligge lineært med den specifikke fordampningsvarme som stigningstallet.</w:t>
      </w:r>
    </w:p>
    <w:p w14:paraId="1543ADC2" w14:textId="40F455DB" w:rsidR="00DD2E17" w:rsidRPr="00DD2E17" w:rsidRDefault="00DD2E17" w:rsidP="00DD2E17">
      <w:pPr>
        <w:rPr>
          <w:rFonts w:eastAsiaTheme="minorEastAsia"/>
        </w:rPr>
      </w:pPr>
      <w:r w:rsidRPr="00DD2E17">
        <w:rPr>
          <w:rFonts w:eastAsiaTheme="minorEastAsia"/>
        </w:rPr>
        <w:t>Den kan vi altså finde ved at lave lineær regression på dataene.</w:t>
      </w:r>
    </w:p>
    <w:p w14:paraId="1C3981E9" w14:textId="77777777" w:rsidR="00DD2E17" w:rsidRDefault="00DD2E17" w:rsidP="00DD2E17">
      <w:pPr>
        <w:rPr>
          <w:rFonts w:eastAsiaTheme="minorEastAsia"/>
        </w:rPr>
      </w:pPr>
    </w:p>
    <w:p w14:paraId="606D9F53" w14:textId="6963296F" w:rsidR="00DD2E17" w:rsidRPr="00DD2E17" w:rsidRDefault="00DD2E17" w:rsidP="00DD2E17">
      <w:pPr>
        <w:rPr>
          <w:rFonts w:eastAsiaTheme="minorEastAsia"/>
        </w:rPr>
      </w:pPr>
      <w:r w:rsidRPr="00DD2E17">
        <w:rPr>
          <w:rFonts w:eastAsiaTheme="minorEastAsia"/>
        </w:rPr>
        <w:t xml:space="preserve">  </w:t>
      </w:r>
    </w:p>
    <w:p w14:paraId="78DBB21D" w14:textId="7A7CA73B" w:rsidR="00DD2E17" w:rsidRDefault="00DD2E17" w:rsidP="00DD2E17">
      <w:pPr>
        <w:pStyle w:val="Overskrift3"/>
      </w:pPr>
      <w:r>
        <w:t xml:space="preserve">Databehandling - </w:t>
      </w:r>
      <w:r>
        <w:t>3+4</w:t>
      </w:r>
      <w:r>
        <w:t>:</w:t>
      </w:r>
    </w:p>
    <w:p w14:paraId="7CAF92F4" w14:textId="1E3B150B" w:rsidR="00DD2E17" w:rsidRDefault="00DD2E17" w:rsidP="00DD2E17">
      <w:r>
        <w:t>Graf med den fordampet masse på x-aksen og energi på y-aksen.</w:t>
      </w:r>
    </w:p>
    <w:p w14:paraId="16392817" w14:textId="08DF0E5F" w:rsidR="00DD2E17" w:rsidRDefault="00DD2E17" w:rsidP="00DD2E17">
      <w:r>
        <w:t xml:space="preserve">Lineær regression </w:t>
      </w:r>
      <w:r w:rsidR="00E7706C">
        <w:t>på dataene</w:t>
      </w:r>
      <w:r>
        <w:t>.</w:t>
      </w:r>
    </w:p>
    <w:p w14:paraId="7D560EDF" w14:textId="77777777" w:rsidR="00DD2E17" w:rsidRDefault="00DD2E17" w:rsidP="00DD2E17">
      <w:r w:rsidRPr="00DD2E17">
        <w:rPr>
          <w:highlight w:val="yellow"/>
        </w:rPr>
        <w:t>[Indsæt skærmbillede]</w:t>
      </w:r>
      <w:r>
        <w:t xml:space="preserve"> </w:t>
      </w:r>
    </w:p>
    <w:p w14:paraId="643FC42E" w14:textId="77777777" w:rsidR="00DD2E17" w:rsidRDefault="00DD2E17" w:rsidP="00DD2E17"/>
    <w:p w14:paraId="3E8D7140" w14:textId="7BE61954" w:rsidR="00DD2E17" w:rsidRDefault="00C22F4E" w:rsidP="00DD2E17">
      <w:r>
        <w:t>Den eksperimentelle værdi af den specifikke fordampningsvarme er stigningstallet.</w:t>
      </w:r>
    </w:p>
    <w:p w14:paraId="0B6CAAE9" w14:textId="0616F4A4" w:rsidR="00C22F4E" w:rsidRDefault="00C22F4E" w:rsidP="00DD2E17">
      <w:pPr>
        <w:rPr>
          <w:rFonts w:eastAsiaTheme="minorEastAsia"/>
        </w:rPr>
      </w:pPr>
      <m:oMath>
        <m:sSub>
          <m:sSubPr>
            <m:ctrlPr>
              <w:rPr>
                <w:rFonts w:ascii="Cambria Math" w:hAnsi="Cambria Math"/>
                <w:i/>
                <w:highlight w:val="yellow"/>
              </w:rPr>
            </m:ctrlPr>
          </m:sSubPr>
          <m:e>
            <m:r>
              <w:rPr>
                <w:rFonts w:ascii="Cambria Math" w:hAnsi="Cambria Math"/>
                <w:highlight w:val="yellow"/>
              </w:rPr>
              <m:t>L</m:t>
            </m:r>
          </m:e>
          <m:sub>
            <m:r>
              <w:rPr>
                <w:rFonts w:ascii="Cambria Math" w:hAnsi="Cambria Math"/>
                <w:highlight w:val="yellow"/>
              </w:rPr>
              <m:t>f,målt</m:t>
            </m:r>
          </m:sub>
        </m:sSub>
        <m:r>
          <w:rPr>
            <w:rFonts w:ascii="Cambria Math" w:hAnsi="Cambria Math"/>
            <w:highlight w:val="yellow"/>
          </w:rPr>
          <m:t>=</m:t>
        </m:r>
      </m:oMath>
      <w:r>
        <w:rPr>
          <w:rFonts w:eastAsiaTheme="minorEastAsia"/>
        </w:rPr>
        <w:t xml:space="preserve"> </w:t>
      </w:r>
    </w:p>
    <w:p w14:paraId="48BD0DB2" w14:textId="77777777" w:rsidR="00C22F4E" w:rsidRDefault="00C22F4E" w:rsidP="00DD2E17">
      <w:pPr>
        <w:rPr>
          <w:rFonts w:eastAsiaTheme="minorEastAsia"/>
        </w:rPr>
      </w:pPr>
    </w:p>
    <w:p w14:paraId="368DBEE0" w14:textId="0F56F845" w:rsidR="00C22F4E" w:rsidRDefault="00C22F4E" w:rsidP="00C22F4E">
      <w:pPr>
        <w:pStyle w:val="Overskrift3"/>
        <w:rPr>
          <w:rFonts w:eastAsiaTheme="minorEastAsia"/>
        </w:rPr>
      </w:pPr>
      <w:r>
        <w:rPr>
          <w:rFonts w:eastAsiaTheme="minorEastAsia"/>
        </w:rPr>
        <w:t>Vurdering:</w:t>
      </w:r>
    </w:p>
    <w:p w14:paraId="28260B9B" w14:textId="15A8603C" w:rsidR="00C22F4E" w:rsidRDefault="00C22F4E" w:rsidP="00C22F4E">
      <w:pPr>
        <w:rPr>
          <w:rFonts w:eastAsiaTheme="minorEastAsia"/>
        </w:rPr>
      </w:pPr>
      <w:r>
        <w:t xml:space="preserve">Den teoretiske værdi er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f,teori</m:t>
            </m:r>
          </m:sub>
        </m:sSub>
        <m:r>
          <w:rPr>
            <w:rFonts w:ascii="Cambria Math" w:hAnsi="Cambria Math"/>
          </w:rPr>
          <m:t>=2260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J</m:t>
            </m:r>
          </m:num>
          <m:den>
            <m:r>
              <w:rPr>
                <w:rFonts w:ascii="Cambria Math" w:hAnsi="Cambria Math"/>
              </w:rPr>
              <m:t>g</m:t>
            </m:r>
          </m:den>
        </m:f>
      </m:oMath>
    </w:p>
    <w:p w14:paraId="5EC39D12" w14:textId="0F0400B4" w:rsidR="00C22F4E" w:rsidRDefault="00C22F4E" w:rsidP="00C22F4E">
      <w:pPr>
        <w:rPr>
          <w:rFonts w:eastAsiaTheme="minorEastAsia"/>
        </w:rPr>
      </w:pPr>
      <w:r>
        <w:rPr>
          <w:rFonts w:eastAsiaTheme="minorEastAsia"/>
        </w:rPr>
        <w:t>Den procentvise afvigelse</w:t>
      </w:r>
    </w:p>
    <w:p w14:paraId="1AB68D26" w14:textId="7D7AFB83" w:rsidR="00C22F4E" w:rsidRPr="00C22F4E" w:rsidRDefault="00C22F4E" w:rsidP="00C22F4E">
      <m:oMathPara>
        <m:oMath>
          <m:f>
            <m:fPr>
              <m:ctrlPr>
                <w:rPr>
                  <w:rFonts w:ascii="Cambria Math" w:eastAsiaTheme="minorEastAsia" w:hAnsi="Cambria Math"/>
                  <w:i/>
                  <w:iCs/>
                  <w:highlight w:val="yellow"/>
                </w:rPr>
              </m:ctrlPr>
            </m:fPr>
            <m:num>
              <m:r>
                <w:rPr>
                  <w:rFonts w:ascii="Cambria Math" w:eastAsiaTheme="minorEastAsia" w:hAnsi="Cambria Math"/>
                  <w:highlight w:val="yellow"/>
                </w:rPr>
                <m:t>målt værdi -tabelværdi</m:t>
              </m:r>
            </m:num>
            <m:den>
              <m:r>
                <w:rPr>
                  <w:rFonts w:ascii="Cambria Math" w:eastAsiaTheme="minorEastAsia" w:hAnsi="Cambria Math"/>
                  <w:highlight w:val="yellow"/>
                </w:rPr>
                <m:t>tabelværdi</m:t>
              </m:r>
            </m:den>
          </m:f>
          <m:r>
            <w:rPr>
              <w:rFonts w:ascii="Cambria Math" w:eastAsiaTheme="minorEastAsia" w:hAnsi="Cambria Math"/>
              <w:highlight w:val="yellow"/>
            </w:rPr>
            <m:t>·100%</m:t>
          </m:r>
        </m:oMath>
      </m:oMathPara>
    </w:p>
    <w:p w14:paraId="73D3DA57" w14:textId="77777777" w:rsidR="00C22F4E" w:rsidRPr="00C22F4E" w:rsidRDefault="00C22F4E" w:rsidP="00DD2E17">
      <w:pPr>
        <w:rPr>
          <w:rFonts w:eastAsiaTheme="minorEastAsia"/>
        </w:rPr>
      </w:pPr>
    </w:p>
    <w:p w14:paraId="391F4DF8" w14:textId="77777777" w:rsidR="00C22F4E" w:rsidRDefault="00C22F4E">
      <w:pPr>
        <w:rPr>
          <w:rFonts w:eastAsiaTheme="majorEastAsia" w:cstheme="majorBidi"/>
          <w:color w:val="0F4761" w:themeColor="accent1" w:themeShade="BF"/>
          <w:sz w:val="28"/>
          <w:szCs w:val="28"/>
        </w:rPr>
      </w:pPr>
      <w:r>
        <w:br w:type="page"/>
      </w:r>
    </w:p>
    <w:p w14:paraId="13A9D17D" w14:textId="30E0BF80" w:rsidR="00DD2E17" w:rsidRDefault="00C22F4E" w:rsidP="00C22F4E">
      <w:pPr>
        <w:pStyle w:val="Overskrift3"/>
      </w:pPr>
      <w:r>
        <w:lastRenderedPageBreak/>
        <w:t>Fejlkilder og usikkerheder:</w:t>
      </w:r>
    </w:p>
    <w:p w14:paraId="228440BA" w14:textId="77777777" w:rsidR="00C22F4E" w:rsidRPr="00C22F4E" w:rsidRDefault="00C22F4E" w:rsidP="00C22F4E">
      <w:r w:rsidRPr="00C22F4E">
        <w:t xml:space="preserve">Den vigtigste </w:t>
      </w:r>
      <w:r w:rsidRPr="00C22F4E">
        <w:rPr>
          <w:b/>
          <w:bCs/>
          <w:u w:val="single"/>
        </w:rPr>
        <w:t xml:space="preserve">fejlkilde </w:t>
      </w:r>
      <w:r w:rsidRPr="00C22F4E">
        <w:t>er, at systemet ikke er isoleret.</w:t>
      </w:r>
    </w:p>
    <w:p w14:paraId="46B3E16F" w14:textId="77777777" w:rsidR="00C22F4E" w:rsidRPr="00C22F4E" w:rsidRDefault="00C22F4E" w:rsidP="00C22F4E">
      <w:r w:rsidRPr="00C22F4E">
        <w:t>Det betyder, at ikke al energien omsat i dyppekogeren går til fordampning af vandet.</w:t>
      </w:r>
    </w:p>
    <w:p w14:paraId="7DDC2C32" w14:textId="77777777" w:rsidR="00C22F4E" w:rsidRPr="00C22F4E" w:rsidRDefault="00C22F4E" w:rsidP="00C22F4E">
      <w:pPr>
        <w:numPr>
          <w:ilvl w:val="0"/>
          <w:numId w:val="1"/>
        </w:numPr>
        <w:rPr>
          <w:highlight w:val="yellow"/>
        </w:rPr>
      </w:pPr>
      <w:r w:rsidRPr="00C22F4E">
        <w:rPr>
          <w:highlight w:val="yellow"/>
        </w:rPr>
        <w:t>Hvad betyder det for vores værdi af fordampningsvarmen?</w:t>
      </w:r>
    </w:p>
    <w:p w14:paraId="0298884F" w14:textId="77777777" w:rsidR="00C22F4E" w:rsidRPr="00C22F4E" w:rsidRDefault="00C22F4E" w:rsidP="00C22F4E">
      <w:r w:rsidRPr="00C22F4E">
        <w:t xml:space="preserve">Den største </w:t>
      </w:r>
      <w:r w:rsidRPr="00C22F4E">
        <w:rPr>
          <w:b/>
          <w:bCs/>
          <w:u w:val="single"/>
        </w:rPr>
        <w:t>usikkerhed</w:t>
      </w:r>
      <w:r w:rsidRPr="00C22F4E">
        <w:t xml:space="preserve"> er aflæsningen af massen samtidig med tiden. Det ville kunne ses ved, at punkterne ikke ligger så pænt på den rette linje.</w:t>
      </w:r>
    </w:p>
    <w:p w14:paraId="30B1E1D8" w14:textId="77777777" w:rsidR="00C22F4E" w:rsidRPr="00C22F4E" w:rsidRDefault="00C22F4E" w:rsidP="00C22F4E">
      <w:pPr>
        <w:numPr>
          <w:ilvl w:val="0"/>
          <w:numId w:val="2"/>
        </w:numPr>
        <w:rPr>
          <w:highlight w:val="yellow"/>
        </w:rPr>
      </w:pPr>
      <w:r w:rsidRPr="00C22F4E">
        <w:rPr>
          <w:highlight w:val="yellow"/>
        </w:rPr>
        <w:t>Vurder om punkterne ligger pænt om linjen.</w:t>
      </w:r>
    </w:p>
    <w:p w14:paraId="4ED5EA0B" w14:textId="77777777" w:rsidR="00C22F4E" w:rsidRPr="00C22F4E" w:rsidRDefault="00C22F4E" w:rsidP="00C22F4E"/>
    <w:p w14:paraId="0A81A71C" w14:textId="77777777" w:rsidR="00DD2E17" w:rsidRPr="00DD2E17" w:rsidRDefault="00DD2E17" w:rsidP="00DD2E17">
      <w:pPr>
        <w:rPr>
          <w:rFonts w:eastAsiaTheme="minorEastAsia"/>
        </w:rPr>
      </w:pPr>
    </w:p>
    <w:sectPr w:rsidR="00DD2E17" w:rsidRPr="00DD2E17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4D5E7" w14:textId="77777777" w:rsidR="00DD2E17" w:rsidRDefault="00DD2E17" w:rsidP="00DD2E17">
      <w:pPr>
        <w:spacing w:after="0" w:line="240" w:lineRule="auto"/>
      </w:pPr>
      <w:r>
        <w:separator/>
      </w:r>
    </w:p>
  </w:endnote>
  <w:endnote w:type="continuationSeparator" w:id="0">
    <w:p w14:paraId="7C7B1B88" w14:textId="77777777" w:rsidR="00DD2E17" w:rsidRDefault="00DD2E17" w:rsidP="00DD2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BEE75" w14:textId="77777777" w:rsidR="00DD2E17" w:rsidRDefault="00DD2E17" w:rsidP="00DD2E17">
      <w:pPr>
        <w:spacing w:after="0" w:line="240" w:lineRule="auto"/>
      </w:pPr>
      <w:r>
        <w:separator/>
      </w:r>
    </w:p>
  </w:footnote>
  <w:footnote w:type="continuationSeparator" w:id="0">
    <w:p w14:paraId="68F59874" w14:textId="77777777" w:rsidR="00DD2E17" w:rsidRDefault="00DD2E17" w:rsidP="00DD2E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BA8F0" w14:textId="192FDED5" w:rsidR="00DD2E17" w:rsidRDefault="00DD2E17">
    <w:pPr>
      <w:pStyle w:val="Sidehoved"/>
    </w:pPr>
    <w:r>
      <w:t>JOURNAL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D4B48"/>
    <w:multiLevelType w:val="hybridMultilevel"/>
    <w:tmpl w:val="888271B2"/>
    <w:lvl w:ilvl="0" w:tplc="54361E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9EAF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A4E7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DE7E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C4DD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26CC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CEEC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0840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8E83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EC14DC4"/>
    <w:multiLevelType w:val="hybridMultilevel"/>
    <w:tmpl w:val="2E0E32F2"/>
    <w:lvl w:ilvl="0" w:tplc="BA84FF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4462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F6DF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D2EE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78C4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4EE9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32A0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18AF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B0F8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33587259">
    <w:abstractNumId w:val="1"/>
  </w:num>
  <w:num w:numId="2" w16cid:durableId="396130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E17"/>
    <w:rsid w:val="00C22F4E"/>
    <w:rsid w:val="00DD2E17"/>
    <w:rsid w:val="00E7706C"/>
    <w:rsid w:val="00F1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DA6A7"/>
  <w15:chartTrackingRefBased/>
  <w15:docId w15:val="{3B539912-DA53-4425-8AC8-70A43C571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D2E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D2E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DD2E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D2E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D2E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D2E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D2E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D2E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D2E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D2E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DD2E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DD2E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D2E1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D2E1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D2E1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D2E1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D2E1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D2E1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D2E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D2E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D2E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D2E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D2E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D2E1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D2E1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D2E1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D2E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D2E1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D2E17"/>
    <w:rPr>
      <w:b/>
      <w:bCs/>
      <w:smallCaps/>
      <w:color w:val="0F4761" w:themeColor="accent1" w:themeShade="BF"/>
      <w:spacing w:val="5"/>
    </w:rPr>
  </w:style>
  <w:style w:type="paragraph" w:styleId="Ingenafstand">
    <w:name w:val="No Spacing"/>
    <w:uiPriority w:val="1"/>
    <w:qFormat/>
    <w:rsid w:val="00DD2E17"/>
    <w:pPr>
      <w:spacing w:after="0" w:line="240" w:lineRule="auto"/>
    </w:pPr>
  </w:style>
  <w:style w:type="paragraph" w:styleId="Sidehoved">
    <w:name w:val="header"/>
    <w:basedOn w:val="Normal"/>
    <w:link w:val="SidehovedTegn"/>
    <w:uiPriority w:val="99"/>
    <w:unhideWhenUsed/>
    <w:rsid w:val="00DD2E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D2E17"/>
  </w:style>
  <w:style w:type="paragraph" w:styleId="Sidefod">
    <w:name w:val="footer"/>
    <w:basedOn w:val="Normal"/>
    <w:link w:val="SidefodTegn"/>
    <w:uiPriority w:val="99"/>
    <w:unhideWhenUsed/>
    <w:rsid w:val="00DD2E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D2E17"/>
  </w:style>
  <w:style w:type="character" w:styleId="Pladsholdertekst">
    <w:name w:val="Placeholder Text"/>
    <w:basedOn w:val="Standardskrifttypeiafsnit"/>
    <w:uiPriority w:val="99"/>
    <w:semiHidden/>
    <w:rsid w:val="00DD2E1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237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Arnborg Videsen</dc:creator>
  <cp:keywords/>
  <dc:description/>
  <cp:lastModifiedBy>Peter Arnborg Videsen</cp:lastModifiedBy>
  <cp:revision>2</cp:revision>
  <dcterms:created xsi:type="dcterms:W3CDTF">2025-12-01T08:39:00Z</dcterms:created>
  <dcterms:modified xsi:type="dcterms:W3CDTF">2025-12-01T08:57:00Z</dcterms:modified>
</cp:coreProperties>
</file>