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19CD0" w14:textId="77777777" w:rsidR="00BB362D" w:rsidRPr="00BB362D" w:rsidRDefault="00BB362D" w:rsidP="00BB362D">
      <w:pPr>
        <w:shd w:val="clear" w:color="auto" w:fill="FFFFFF"/>
        <w:spacing w:after="0" w:line="240" w:lineRule="auto"/>
        <w:outlineLvl w:val="0"/>
        <w:rPr>
          <w:rFonts w:ascii="Volkhov" w:eastAsia="Times New Roman" w:hAnsi="Volkhov" w:cs="Times New Roman"/>
          <w:b/>
          <w:bCs/>
          <w:color w:val="333333"/>
          <w:kern w:val="36"/>
          <w:sz w:val="42"/>
          <w:szCs w:val="42"/>
          <w:lang w:eastAsia="da-DK"/>
          <w14:ligatures w14:val="none"/>
        </w:rPr>
      </w:pPr>
      <w:r w:rsidRPr="00BB362D">
        <w:rPr>
          <w:rFonts w:ascii="Volkhov" w:eastAsia="Times New Roman" w:hAnsi="Volkhov" w:cs="Times New Roman"/>
          <w:b/>
          <w:bCs/>
          <w:color w:val="333333"/>
          <w:kern w:val="36"/>
          <w:sz w:val="42"/>
          <w:szCs w:val="42"/>
          <w:lang w:eastAsia="da-DK"/>
          <w14:ligatures w14:val="none"/>
        </w:rPr>
        <w:t>2.4.2. Historisk sandhed</w:t>
      </w:r>
    </w:p>
    <w:p w14:paraId="082E4728" w14:textId="77777777" w:rsidR="001336E9" w:rsidRDefault="001336E9"/>
    <w:p w14:paraId="58F8DD21" w14:textId="77777777" w:rsidR="00BB362D" w:rsidRPr="00BB362D" w:rsidRDefault="00BB362D" w:rsidP="00BB362D">
      <w:p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BB362D">
        <w:rPr>
          <w:rFonts w:ascii="var(--font-content)" w:eastAsia="Times New Roman" w:hAnsi="var(--font-content)" w:cs="Times New Roman"/>
          <w:kern w:val="0"/>
          <w:sz w:val="26"/>
          <w:szCs w:val="26"/>
          <w:lang w:eastAsia="da-DK"/>
          <w14:ligatures w14:val="none"/>
        </w:rPr>
        <w:t>Forestil dig, at du er til din farmors 80-års fødselsdag. Din mor er ikke med pga. sygdom, men vil alligevel gerne høre om fødselsdagen. Din mor snakker derfor med dig, din far og farmor. Du synes, harmonikamusikken var skrækkelig, talerne kedelige, og maden fed og gammeldags. Din far satte pris på alle de barndomsminder, som kom frem og muligheden for at snakke med sine fætre. Farmor oplevede verdens bedste dag. Alt var perfekt, og alle var så glade. Din mor kan med god ret spørge sig selv, om det er den samme fest, I har deltaget i.</w:t>
      </w:r>
    </w:p>
    <w:p w14:paraId="5E482FBA" w14:textId="77777777" w:rsidR="00BB362D" w:rsidRPr="00BB362D" w:rsidRDefault="00BB362D" w:rsidP="00BB362D">
      <w:p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BB362D">
        <w:rPr>
          <w:rFonts w:ascii="var(--font-content)" w:eastAsia="Times New Roman" w:hAnsi="var(--font-content)" w:cs="Times New Roman"/>
          <w:kern w:val="0"/>
          <w:sz w:val="26"/>
          <w:szCs w:val="26"/>
          <w:lang w:eastAsia="da-DK"/>
          <w14:ligatures w14:val="none"/>
        </w:rPr>
        <w:t>Overvej, hvorfor der er tre forskellige beskrivelser af den samme begivenhed?</w:t>
      </w:r>
    </w:p>
    <w:p w14:paraId="125BCC43" w14:textId="77777777" w:rsidR="00BB362D" w:rsidRPr="00BB362D" w:rsidRDefault="00BB362D" w:rsidP="00BB362D">
      <w:p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BB362D">
        <w:rPr>
          <w:rFonts w:ascii="var(--font-content)" w:eastAsia="Times New Roman" w:hAnsi="var(--font-content)" w:cs="Times New Roman"/>
          <w:kern w:val="0"/>
          <w:sz w:val="26"/>
          <w:szCs w:val="26"/>
          <w:lang w:eastAsia="da-DK"/>
          <w14:ligatures w14:val="none"/>
        </w:rPr>
        <w:t>På samme måde er det med historieskrivningen. Hvilke dele af fortiden udvælger man at fokusere på? Hvilken baggrund har historikeren? Hvilken tid er historikeren selv et barn af?</w:t>
      </w:r>
    </w:p>
    <w:p w14:paraId="66B7EA13" w14:textId="68BD9984" w:rsidR="00BB362D" w:rsidRPr="00BB362D" w:rsidRDefault="00BB362D" w:rsidP="00BB362D">
      <w:pPr>
        <w:numPr>
          <w:ilvl w:val="0"/>
          <w:numId w:val="1"/>
        </w:numPr>
        <w:shd w:val="clear" w:color="auto" w:fill="FFFFFF"/>
        <w:spacing w:after="0" w:line="421" w:lineRule="atLeast"/>
        <w:rPr>
          <w:rFonts w:ascii="var(--font-content)" w:eastAsia="Times New Roman" w:hAnsi="var(--font-content)" w:cs="Times New Roman"/>
          <w:kern w:val="0"/>
          <w:sz w:val="26"/>
          <w:szCs w:val="26"/>
          <w:lang w:eastAsia="da-DK"/>
          <w14:ligatures w14:val="none"/>
        </w:rPr>
      </w:pPr>
      <w:r w:rsidRPr="00BB362D">
        <w:rPr>
          <w:rFonts w:ascii="var(--font-content)" w:eastAsia="Times New Roman" w:hAnsi="var(--font-content)" w:cs="Times New Roman"/>
          <w:kern w:val="0"/>
          <w:sz w:val="26"/>
          <w:szCs w:val="26"/>
          <w:lang w:eastAsia="da-DK"/>
          <w14:ligatures w14:val="none"/>
        </w:rPr>
        <w:t>Din opgave er at identificere de forskellige forklaringer i</w:t>
      </w:r>
      <w:r w:rsidR="000E0174">
        <w:rPr>
          <w:rFonts w:ascii="var(--font-content)" w:eastAsia="Times New Roman" w:hAnsi="var(--font-content)" w:cs="Times New Roman"/>
          <w:kern w:val="0"/>
          <w:sz w:val="26"/>
          <w:szCs w:val="26"/>
          <w:lang w:eastAsia="da-DK"/>
          <w14:ligatures w14:val="none"/>
        </w:rPr>
        <w:t xml:space="preserve"> dagens lektie</w:t>
      </w:r>
      <w:r w:rsidRPr="00BB362D">
        <w:rPr>
          <w:rFonts w:ascii="var(--font-content)" w:eastAsia="Times New Roman" w:hAnsi="var(--font-content)" w:cs="Times New Roman"/>
          <w:kern w:val="0"/>
          <w:sz w:val="26"/>
          <w:szCs w:val="26"/>
          <w:lang w:eastAsia="da-DK"/>
          <w14:ligatures w14:val="none"/>
        </w:rPr>
        <w:t xml:space="preserve"> på, at Vesten har den globale dominans i dag. Hvor mange forklaringer er der? Hvad er deres hovedpointe og argumentation? Kan nogle af forklaringerne supplere hinanden?</w:t>
      </w:r>
    </w:p>
    <w:p w14:paraId="389BBC89" w14:textId="750FA9F4" w:rsidR="00BB362D" w:rsidRPr="00BB362D" w:rsidRDefault="00BB362D" w:rsidP="00BB362D">
      <w:p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BB362D">
        <w:rPr>
          <w:rFonts w:ascii="var(--font-content)" w:eastAsia="Times New Roman" w:hAnsi="var(--font-content)" w:cs="Times New Roman"/>
          <w:kern w:val="0"/>
          <w:sz w:val="26"/>
          <w:szCs w:val="26"/>
          <w:lang w:eastAsia="da-DK"/>
          <w14:ligatures w14:val="none"/>
        </w:rPr>
        <w:t>Når en historiker skriver en fremstillingstekst</w:t>
      </w:r>
      <w:r w:rsidR="00C3121C">
        <w:rPr>
          <w:rFonts w:ascii="var(--font-content)" w:eastAsia="Times New Roman" w:hAnsi="var(--font-content)" w:cs="Times New Roman"/>
          <w:kern w:val="0"/>
          <w:sz w:val="26"/>
          <w:szCs w:val="26"/>
          <w:lang w:eastAsia="da-DK"/>
          <w14:ligatures w14:val="none"/>
        </w:rPr>
        <w:t>,</w:t>
      </w:r>
      <w:r w:rsidRPr="00BB362D">
        <w:rPr>
          <w:rFonts w:ascii="var(--font-content)" w:eastAsia="Times New Roman" w:hAnsi="var(--font-content)" w:cs="Times New Roman"/>
          <w:kern w:val="0"/>
          <w:sz w:val="26"/>
          <w:szCs w:val="26"/>
          <w:lang w:eastAsia="da-DK"/>
          <w14:ligatures w14:val="none"/>
        </w:rPr>
        <w:t xml:space="preserve"> og fx forsøger at forklare Vestens dominans, forsøger han/hun</w:t>
      </w:r>
      <w:r w:rsidR="00C3121C">
        <w:rPr>
          <w:rFonts w:ascii="var(--font-content)" w:eastAsia="Times New Roman" w:hAnsi="var(--font-content)" w:cs="Times New Roman"/>
          <w:kern w:val="0"/>
          <w:sz w:val="26"/>
          <w:szCs w:val="26"/>
          <w:lang w:eastAsia="da-DK"/>
          <w14:ligatures w14:val="none"/>
        </w:rPr>
        <w:t>/hen</w:t>
      </w:r>
      <w:r w:rsidRPr="00BB362D">
        <w:rPr>
          <w:rFonts w:ascii="var(--font-content)" w:eastAsia="Times New Roman" w:hAnsi="var(--font-content)" w:cs="Times New Roman"/>
          <w:kern w:val="0"/>
          <w:sz w:val="26"/>
          <w:szCs w:val="26"/>
          <w:lang w:eastAsia="da-DK"/>
          <w14:ligatures w14:val="none"/>
        </w:rPr>
        <w:t xml:space="preserve"> som hovedregel at gøre det objektivt. Tidligere var forestillingen, at objektivitet var muligt. Historien var som et puslespil, som blev samlet uden historikerens </w:t>
      </w:r>
      <w:r w:rsidR="000B5155">
        <w:rPr>
          <w:rFonts w:ascii="var(--font-content)" w:eastAsia="Times New Roman" w:hAnsi="var(--font-content)" w:cs="Times New Roman"/>
          <w:kern w:val="0"/>
          <w:sz w:val="26"/>
          <w:szCs w:val="26"/>
          <w:lang w:eastAsia="da-DK"/>
          <w14:ligatures w14:val="none"/>
        </w:rPr>
        <w:t xml:space="preserve">egen </w:t>
      </w:r>
      <w:r w:rsidRPr="00BB362D">
        <w:rPr>
          <w:rFonts w:ascii="var(--font-content)" w:eastAsia="Times New Roman" w:hAnsi="var(--font-content)" w:cs="Times New Roman"/>
          <w:kern w:val="0"/>
          <w:sz w:val="26"/>
          <w:szCs w:val="26"/>
          <w:lang w:eastAsia="da-DK"/>
          <w14:ligatures w14:val="none"/>
        </w:rPr>
        <w:t>medvirken. I dag tilstræber historikeren en form for objektivitet, men er samtidig bevidst om, at fortiden altid bliver set gennem et bestemt sæt briller. Det kan være farmors eller fars briller. Eller kinesiske briller. Men det kan aldrig være uden briller. Det er derfor svært at tale om kun én historisk sandhed.</w:t>
      </w:r>
    </w:p>
    <w:p w14:paraId="499CA13F" w14:textId="77777777" w:rsidR="00BB362D" w:rsidRPr="00BB362D" w:rsidRDefault="00BB362D" w:rsidP="00BB362D">
      <w:pPr>
        <w:numPr>
          <w:ilvl w:val="0"/>
          <w:numId w:val="2"/>
        </w:num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BB362D">
        <w:rPr>
          <w:rFonts w:ascii="var(--font-content)" w:eastAsia="Times New Roman" w:hAnsi="var(--font-content)" w:cs="Times New Roman"/>
          <w:kern w:val="0"/>
          <w:sz w:val="26"/>
          <w:szCs w:val="26"/>
          <w:lang w:eastAsia="da-DK"/>
          <w14:ligatures w14:val="none"/>
        </w:rPr>
        <w:t>Undersøg hvilke "briller", der bliver benyttet til at forklare Vestens dominans.</w:t>
      </w:r>
    </w:p>
    <w:p w14:paraId="18E2C0AF" w14:textId="77777777" w:rsidR="00BB362D" w:rsidRPr="00BB362D" w:rsidRDefault="00BB362D" w:rsidP="00BB362D">
      <w:pPr>
        <w:numPr>
          <w:ilvl w:val="0"/>
          <w:numId w:val="2"/>
        </w:numPr>
        <w:shd w:val="clear" w:color="auto" w:fill="FFFFFF"/>
        <w:spacing w:after="0" w:line="421" w:lineRule="atLeast"/>
        <w:rPr>
          <w:rFonts w:ascii="var(--font-content)" w:eastAsia="Times New Roman" w:hAnsi="var(--font-content)" w:cs="Times New Roman"/>
          <w:kern w:val="0"/>
          <w:sz w:val="26"/>
          <w:szCs w:val="26"/>
          <w:lang w:eastAsia="da-DK"/>
          <w14:ligatures w14:val="none"/>
        </w:rPr>
      </w:pPr>
      <w:r w:rsidRPr="00BB362D">
        <w:rPr>
          <w:rFonts w:ascii="var(--font-content)" w:eastAsia="Times New Roman" w:hAnsi="var(--font-content)" w:cs="Times New Roman"/>
          <w:kern w:val="0"/>
          <w:sz w:val="26"/>
          <w:szCs w:val="26"/>
          <w:lang w:eastAsia="da-DK"/>
          <w14:ligatures w14:val="none"/>
        </w:rPr>
        <w:t>Diskuter, hvilken forklaring du finder bedst og forhold dig til, om det er fordi, du selv anskuer verden på en bestemt måde.</w:t>
      </w:r>
    </w:p>
    <w:p w14:paraId="568C6B7F" w14:textId="77777777" w:rsidR="00BB362D" w:rsidRDefault="00BB362D"/>
    <w:sectPr w:rsidR="00BB362D">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EA56" w14:textId="77777777" w:rsidR="00D37637" w:rsidRDefault="00D37637" w:rsidP="00BB362D">
      <w:pPr>
        <w:spacing w:after="0" w:line="240" w:lineRule="auto"/>
      </w:pPr>
      <w:r>
        <w:separator/>
      </w:r>
    </w:p>
  </w:endnote>
  <w:endnote w:type="continuationSeparator" w:id="0">
    <w:p w14:paraId="1FB9E107" w14:textId="77777777" w:rsidR="00D37637" w:rsidRDefault="00D37637" w:rsidP="00BB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olkhov">
    <w:altName w:val="Cambria"/>
    <w:panose1 w:val="00000000000000000000"/>
    <w:charset w:val="00"/>
    <w:family w:val="roman"/>
    <w:notTrueType/>
    <w:pitch w:val="default"/>
  </w:font>
  <w:font w:name="var(--font-conten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B9C9" w14:textId="77777777" w:rsidR="00D37637" w:rsidRDefault="00D37637" w:rsidP="00BB362D">
      <w:pPr>
        <w:spacing w:after="0" w:line="240" w:lineRule="auto"/>
      </w:pPr>
      <w:r>
        <w:separator/>
      </w:r>
    </w:p>
  </w:footnote>
  <w:footnote w:type="continuationSeparator" w:id="0">
    <w:p w14:paraId="1428DF59" w14:textId="77777777" w:rsidR="00D37637" w:rsidRDefault="00D37637" w:rsidP="00BB3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048C" w14:textId="3B55508F" w:rsidR="00BB362D" w:rsidRDefault="00BB362D">
    <w:pPr>
      <w:pStyle w:val="Sidehoved"/>
    </w:pPr>
    <w:r>
      <w:t>Fra onlineudgaven af Vestens dominans og imperialisme (Systime)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EBC"/>
    <w:multiLevelType w:val="multilevel"/>
    <w:tmpl w:val="D0AE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D13DA5"/>
    <w:multiLevelType w:val="multilevel"/>
    <w:tmpl w:val="653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851189">
    <w:abstractNumId w:val="1"/>
  </w:num>
  <w:num w:numId="2" w16cid:durableId="159370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2D"/>
    <w:rsid w:val="000B5155"/>
    <w:rsid w:val="000E0174"/>
    <w:rsid w:val="001336E9"/>
    <w:rsid w:val="00321427"/>
    <w:rsid w:val="006B6165"/>
    <w:rsid w:val="00BB362D"/>
    <w:rsid w:val="00BC3774"/>
    <w:rsid w:val="00C3121C"/>
    <w:rsid w:val="00CC2306"/>
    <w:rsid w:val="00D376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106A"/>
  <w15:chartTrackingRefBased/>
  <w15:docId w15:val="{904CFD1E-6A8A-42E6-B47A-DE8C26FE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B3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B3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B362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B362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B362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B362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B362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B362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B362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B362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B362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B362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B362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B362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B362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B362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B362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B362D"/>
    <w:rPr>
      <w:rFonts w:eastAsiaTheme="majorEastAsia" w:cstheme="majorBidi"/>
      <w:color w:val="272727" w:themeColor="text1" w:themeTint="D8"/>
    </w:rPr>
  </w:style>
  <w:style w:type="paragraph" w:styleId="Titel">
    <w:name w:val="Title"/>
    <w:basedOn w:val="Normal"/>
    <w:next w:val="Normal"/>
    <w:link w:val="TitelTegn"/>
    <w:uiPriority w:val="10"/>
    <w:qFormat/>
    <w:rsid w:val="00BB3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B362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B362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B362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B362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B362D"/>
    <w:rPr>
      <w:i/>
      <w:iCs/>
      <w:color w:val="404040" w:themeColor="text1" w:themeTint="BF"/>
    </w:rPr>
  </w:style>
  <w:style w:type="paragraph" w:styleId="Listeafsnit">
    <w:name w:val="List Paragraph"/>
    <w:basedOn w:val="Normal"/>
    <w:uiPriority w:val="34"/>
    <w:qFormat/>
    <w:rsid w:val="00BB362D"/>
    <w:pPr>
      <w:ind w:left="720"/>
      <w:contextualSpacing/>
    </w:pPr>
  </w:style>
  <w:style w:type="character" w:styleId="Kraftigfremhvning">
    <w:name w:val="Intense Emphasis"/>
    <w:basedOn w:val="Standardskrifttypeiafsnit"/>
    <w:uiPriority w:val="21"/>
    <w:qFormat/>
    <w:rsid w:val="00BB362D"/>
    <w:rPr>
      <w:i/>
      <w:iCs/>
      <w:color w:val="0F4761" w:themeColor="accent1" w:themeShade="BF"/>
    </w:rPr>
  </w:style>
  <w:style w:type="paragraph" w:styleId="Strktcitat">
    <w:name w:val="Intense Quote"/>
    <w:basedOn w:val="Normal"/>
    <w:next w:val="Normal"/>
    <w:link w:val="StrktcitatTegn"/>
    <w:uiPriority w:val="30"/>
    <w:qFormat/>
    <w:rsid w:val="00BB3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B362D"/>
    <w:rPr>
      <w:i/>
      <w:iCs/>
      <w:color w:val="0F4761" w:themeColor="accent1" w:themeShade="BF"/>
    </w:rPr>
  </w:style>
  <w:style w:type="character" w:styleId="Kraftighenvisning">
    <w:name w:val="Intense Reference"/>
    <w:basedOn w:val="Standardskrifttypeiafsnit"/>
    <w:uiPriority w:val="32"/>
    <w:qFormat/>
    <w:rsid w:val="00BB362D"/>
    <w:rPr>
      <w:b/>
      <w:bCs/>
      <w:smallCaps/>
      <w:color w:val="0F4761" w:themeColor="accent1" w:themeShade="BF"/>
      <w:spacing w:val="5"/>
    </w:rPr>
  </w:style>
  <w:style w:type="paragraph" w:styleId="NormalWeb">
    <w:name w:val="Normal (Web)"/>
    <w:basedOn w:val="Normal"/>
    <w:uiPriority w:val="99"/>
    <w:semiHidden/>
    <w:unhideWhenUsed/>
    <w:rsid w:val="00BB362D"/>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BB362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B362D"/>
  </w:style>
  <w:style w:type="paragraph" w:styleId="Sidefod">
    <w:name w:val="footer"/>
    <w:basedOn w:val="Normal"/>
    <w:link w:val="SidefodTegn"/>
    <w:uiPriority w:val="99"/>
    <w:unhideWhenUsed/>
    <w:rsid w:val="00BB362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B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95525">
      <w:bodyDiv w:val="1"/>
      <w:marLeft w:val="0"/>
      <w:marRight w:val="0"/>
      <w:marTop w:val="0"/>
      <w:marBottom w:val="0"/>
      <w:divBdr>
        <w:top w:val="none" w:sz="0" w:space="0" w:color="auto"/>
        <w:left w:val="none" w:sz="0" w:space="0" w:color="auto"/>
        <w:bottom w:val="none" w:sz="0" w:space="0" w:color="auto"/>
        <w:right w:val="none" w:sz="0" w:space="0" w:color="auto"/>
      </w:divBdr>
      <w:divsChild>
        <w:div w:id="906722478">
          <w:marLeft w:val="0"/>
          <w:marRight w:val="0"/>
          <w:marTop w:val="0"/>
          <w:marBottom w:val="0"/>
          <w:divBdr>
            <w:top w:val="none" w:sz="0" w:space="0" w:color="auto"/>
            <w:left w:val="none" w:sz="0" w:space="0" w:color="auto"/>
            <w:bottom w:val="none" w:sz="0" w:space="0" w:color="auto"/>
            <w:right w:val="none" w:sz="0" w:space="0" w:color="auto"/>
          </w:divBdr>
          <w:divsChild>
            <w:div w:id="1368408347">
              <w:marLeft w:val="0"/>
              <w:marRight w:val="0"/>
              <w:marTop w:val="0"/>
              <w:marBottom w:val="0"/>
              <w:divBdr>
                <w:top w:val="none" w:sz="0" w:space="0" w:color="auto"/>
                <w:left w:val="none" w:sz="0" w:space="0" w:color="auto"/>
                <w:bottom w:val="none" w:sz="0" w:space="0" w:color="auto"/>
                <w:right w:val="none" w:sz="0" w:space="0" w:color="auto"/>
              </w:divBdr>
              <w:divsChild>
                <w:div w:id="1787042493">
                  <w:marLeft w:val="0"/>
                  <w:marRight w:val="0"/>
                  <w:marTop w:val="0"/>
                  <w:marBottom w:val="0"/>
                  <w:divBdr>
                    <w:top w:val="none" w:sz="0" w:space="0" w:color="auto"/>
                    <w:left w:val="none" w:sz="0" w:space="0" w:color="auto"/>
                    <w:bottom w:val="none" w:sz="0" w:space="0" w:color="auto"/>
                    <w:right w:val="none" w:sz="0" w:space="0" w:color="auto"/>
                  </w:divBdr>
                  <w:divsChild>
                    <w:div w:id="584806457">
                      <w:marLeft w:val="0"/>
                      <w:marRight w:val="0"/>
                      <w:marTop w:val="0"/>
                      <w:marBottom w:val="0"/>
                      <w:divBdr>
                        <w:top w:val="none" w:sz="0" w:space="0" w:color="auto"/>
                        <w:left w:val="none" w:sz="0" w:space="0" w:color="auto"/>
                        <w:bottom w:val="none" w:sz="0" w:space="0" w:color="auto"/>
                        <w:right w:val="none" w:sz="0" w:space="0" w:color="auto"/>
                      </w:divBdr>
                      <w:divsChild>
                        <w:div w:id="878971886">
                          <w:marLeft w:val="0"/>
                          <w:marRight w:val="0"/>
                          <w:marTop w:val="0"/>
                          <w:marBottom w:val="0"/>
                          <w:divBdr>
                            <w:top w:val="none" w:sz="0" w:space="0" w:color="auto"/>
                            <w:left w:val="none" w:sz="0" w:space="0" w:color="auto"/>
                            <w:bottom w:val="none" w:sz="0" w:space="0" w:color="auto"/>
                            <w:right w:val="none" w:sz="0" w:space="0" w:color="auto"/>
                          </w:divBdr>
                          <w:divsChild>
                            <w:div w:id="1711763075">
                              <w:marLeft w:val="0"/>
                              <w:marRight w:val="0"/>
                              <w:marTop w:val="0"/>
                              <w:marBottom w:val="0"/>
                              <w:divBdr>
                                <w:top w:val="none" w:sz="0" w:space="0" w:color="auto"/>
                                <w:left w:val="none" w:sz="0" w:space="0" w:color="auto"/>
                                <w:bottom w:val="none" w:sz="0" w:space="0" w:color="auto"/>
                                <w:right w:val="none" w:sz="0" w:space="0" w:color="auto"/>
                              </w:divBdr>
                              <w:divsChild>
                                <w:div w:id="511841080">
                                  <w:marLeft w:val="0"/>
                                  <w:marRight w:val="0"/>
                                  <w:marTop w:val="0"/>
                                  <w:marBottom w:val="0"/>
                                  <w:divBdr>
                                    <w:top w:val="single" w:sz="6" w:space="0" w:color="DDDDDD"/>
                                    <w:left w:val="single" w:sz="6" w:space="0" w:color="DDDDDD"/>
                                    <w:bottom w:val="single" w:sz="6" w:space="0" w:color="DDDDDD"/>
                                    <w:right w:val="single" w:sz="6" w:space="0" w:color="DDDDDD"/>
                                  </w:divBdr>
                                  <w:divsChild>
                                    <w:div w:id="734352637">
                                      <w:marLeft w:val="0"/>
                                      <w:marRight w:val="0"/>
                                      <w:marTop w:val="0"/>
                                      <w:marBottom w:val="0"/>
                                      <w:divBdr>
                                        <w:top w:val="none" w:sz="0" w:space="0" w:color="auto"/>
                                        <w:left w:val="none" w:sz="0" w:space="0" w:color="auto"/>
                                        <w:bottom w:val="none" w:sz="0" w:space="0" w:color="auto"/>
                                        <w:right w:val="none" w:sz="0" w:space="0" w:color="auto"/>
                                      </w:divBdr>
                                      <w:divsChild>
                                        <w:div w:id="2005162775">
                                          <w:marLeft w:val="0"/>
                                          <w:marRight w:val="0"/>
                                          <w:marTop w:val="0"/>
                                          <w:marBottom w:val="0"/>
                                          <w:divBdr>
                                            <w:top w:val="none" w:sz="0" w:space="0" w:color="auto"/>
                                            <w:left w:val="none" w:sz="0" w:space="0" w:color="auto"/>
                                            <w:bottom w:val="none" w:sz="0" w:space="0" w:color="auto"/>
                                            <w:right w:val="none" w:sz="0" w:space="0" w:color="auto"/>
                                          </w:divBdr>
                                          <w:divsChild>
                                            <w:div w:id="65622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4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263</Words>
  <Characters>1610</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4</cp:revision>
  <dcterms:created xsi:type="dcterms:W3CDTF">2024-04-25T08:13:00Z</dcterms:created>
  <dcterms:modified xsi:type="dcterms:W3CDTF">2026-04-09T08:45:00Z</dcterms:modified>
</cp:coreProperties>
</file>