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BFA43" w14:textId="3B728711" w:rsidR="0051108A" w:rsidRDefault="0051108A" w:rsidP="0051108A">
      <w:pPr>
        <w:jc w:val="right"/>
      </w:pPr>
      <w:r>
        <w:t>NAVN og klasse: ________</w:t>
      </w:r>
      <w:r>
        <w:rPr>
          <w:b/>
          <w:bCs/>
          <w:sz w:val="36"/>
          <w:szCs w:val="36"/>
        </w:rPr>
        <w:t>KL</w:t>
      </w:r>
      <w:r>
        <w:t>_________</w:t>
      </w:r>
    </w:p>
    <w:p w14:paraId="715CCA42" w14:textId="77777777" w:rsidR="0051108A" w:rsidRDefault="0051108A" w:rsidP="0051108A">
      <w:pPr>
        <w:jc w:val="right"/>
      </w:pPr>
    </w:p>
    <w:p w14:paraId="0FC831BA" w14:textId="77777777" w:rsidR="0051108A" w:rsidRPr="00476916" w:rsidRDefault="0051108A" w:rsidP="0051108A">
      <w:pPr>
        <w:jc w:val="center"/>
        <w:rPr>
          <w:b/>
          <w:sz w:val="36"/>
          <w:szCs w:val="36"/>
        </w:rPr>
      </w:pPr>
      <w:r>
        <w:rPr>
          <w:b/>
          <w:sz w:val="36"/>
          <w:szCs w:val="36"/>
        </w:rPr>
        <w:t>Kinesiske religioner</w:t>
      </w:r>
    </w:p>
    <w:p w14:paraId="0E2867D8" w14:textId="77777777" w:rsidR="0051108A" w:rsidRDefault="0051108A" w:rsidP="0051108A"/>
    <w:p w14:paraId="3F247095" w14:textId="77777777" w:rsidR="0051108A" w:rsidRDefault="0051108A" w:rsidP="0051108A"/>
    <w:p w14:paraId="73FFD6EC" w14:textId="77777777" w:rsidR="0051108A" w:rsidRDefault="0051108A" w:rsidP="0051108A">
      <w:r>
        <w:t>1.Forklar fænomenet kinesisk folkereligion.</w:t>
      </w:r>
    </w:p>
    <w:p w14:paraId="38E510EC" w14:textId="77777777" w:rsidR="0051108A" w:rsidRDefault="0051108A" w:rsidP="0051108A">
      <w:pPr>
        <w:ind w:left="360"/>
      </w:pPr>
    </w:p>
    <w:p w14:paraId="71836BDB" w14:textId="77777777" w:rsidR="00121D4F" w:rsidRDefault="0051108A" w:rsidP="0051108A">
      <w:pPr>
        <w:ind w:left="360"/>
      </w:pPr>
      <w:r>
        <w:t xml:space="preserve">Er en fællesbetegnelse som den type religiøsitet, som leves blandt de fleste helt almindelige kinesere. Det er altså ikke et fænomen, som udgør en specifik religion. Det er derimod et fænomen, som trækker på forskellige religiøse traditioner. Der er elementer fra oldkinesisk religion, konfucianisme, daoisme og buddhisme. Det er dermed et udtryk for en </w:t>
      </w:r>
      <w:r>
        <w:rPr>
          <w:i/>
          <w:iCs/>
        </w:rPr>
        <w:t xml:space="preserve">synkretistisk </w:t>
      </w:r>
      <w:r>
        <w:t>religionsforståelse, hvor man sammenblander forskellige religiøse udtryk under et.</w:t>
      </w:r>
      <w:r w:rsidR="00E07255">
        <w:t xml:space="preserve"> </w:t>
      </w:r>
    </w:p>
    <w:p w14:paraId="46C70ADF" w14:textId="265E0982" w:rsidR="0051108A" w:rsidRDefault="00E07255" w:rsidP="0051108A">
      <w:pPr>
        <w:ind w:left="360"/>
      </w:pPr>
      <w:r>
        <w:t>Man skal ikke forstå det som om, at den enkelte kineser selv har valgt disse</w:t>
      </w:r>
      <w:r w:rsidR="00121D4F">
        <w:t xml:space="preserve"> forskellige</w:t>
      </w:r>
      <w:r>
        <w:t xml:space="preserve"> elementer, som man gør i </w:t>
      </w:r>
      <w:r w:rsidR="0021568B">
        <w:t>det mere senmoderne samfund, men mere som et udtryk for, at det bare er den slag</w:t>
      </w:r>
      <w:r w:rsidR="00121D4F">
        <w:t xml:space="preserve">s </w:t>
      </w:r>
      <w:r w:rsidR="00E14003">
        <w:t>sammenblandet</w:t>
      </w:r>
      <w:r w:rsidR="0021568B">
        <w:t xml:space="preserve"> religion, som </w:t>
      </w:r>
      <w:r w:rsidR="00E14003">
        <w:t xml:space="preserve">traditionelt </w:t>
      </w:r>
      <w:r w:rsidR="00CB4594">
        <w:t>har været</w:t>
      </w:r>
      <w:r w:rsidR="00E14003">
        <w:t xml:space="preserve"> </w:t>
      </w:r>
      <w:proofErr w:type="gramStart"/>
      <w:r w:rsidR="00E14003">
        <w:t>tilstede</w:t>
      </w:r>
      <w:proofErr w:type="gramEnd"/>
      <w:r w:rsidR="00E14003">
        <w:t xml:space="preserve"> i størstedelen af det kinesiske samfund.</w:t>
      </w:r>
    </w:p>
    <w:p w14:paraId="0F90987D" w14:textId="77777777" w:rsidR="0051108A" w:rsidRDefault="0051108A" w:rsidP="0051108A">
      <w:pPr>
        <w:ind w:left="360"/>
      </w:pPr>
    </w:p>
    <w:p w14:paraId="5542C9B2" w14:textId="32CE80AA" w:rsidR="0051108A" w:rsidRDefault="0051108A" w:rsidP="00BB65CA">
      <w:pPr>
        <w:ind w:left="360"/>
      </w:pPr>
      <w:proofErr w:type="spellStart"/>
      <w:r>
        <w:t>Jiao</w:t>
      </w:r>
      <w:proofErr w:type="spellEnd"/>
      <w:r>
        <w:t>-ritualet er et eksempel på et folkereligiøst ritual, hvor en lokalbefolkning ofrer til</w:t>
      </w:r>
      <w:r w:rsidR="00BB65CA">
        <w:t xml:space="preserve"> forfædrene og</w:t>
      </w:r>
      <w:r>
        <w:t xml:space="preserve"> Jade-kejseren i håb om at opnå</w:t>
      </w:r>
      <w:r w:rsidR="00BB65CA">
        <w:t xml:space="preserve"> lykke, velstand samt</w:t>
      </w:r>
      <w:r>
        <w:t xml:space="preserve"> beskyttelse af lokalsamfundet. Det er daoistiske præster, som står for det</w:t>
      </w:r>
      <w:r w:rsidR="00F20CA8">
        <w:t>te ritual.</w:t>
      </w:r>
    </w:p>
    <w:p w14:paraId="7E40A1AE" w14:textId="77777777" w:rsidR="0051108A" w:rsidRDefault="0051108A" w:rsidP="0051108A"/>
    <w:p w14:paraId="10877F42" w14:textId="77777777" w:rsidR="0051108A" w:rsidRDefault="0051108A" w:rsidP="0051108A"/>
    <w:p w14:paraId="726A2D7E" w14:textId="77777777" w:rsidR="00BB65CA" w:rsidRDefault="00BB65CA" w:rsidP="0051108A"/>
    <w:p w14:paraId="3929C1F2" w14:textId="77777777" w:rsidR="0051108A" w:rsidRDefault="0051108A" w:rsidP="0051108A"/>
    <w:p w14:paraId="120238E2" w14:textId="77777777" w:rsidR="0051108A" w:rsidRDefault="0051108A" w:rsidP="0051108A">
      <w:r>
        <w:t xml:space="preserve">2. I hvilken sammenhæng kan man bruge begrebet </w:t>
      </w:r>
      <w:r w:rsidRPr="0084785D">
        <w:rPr>
          <w:i/>
          <w:iCs/>
        </w:rPr>
        <w:t>civilreligion</w:t>
      </w:r>
      <w:r>
        <w:t xml:space="preserve"> på Kina?</w:t>
      </w:r>
    </w:p>
    <w:p w14:paraId="7A4CF304" w14:textId="77777777" w:rsidR="0051108A" w:rsidRDefault="0051108A" w:rsidP="0051108A">
      <w:pPr>
        <w:ind w:left="360"/>
      </w:pPr>
    </w:p>
    <w:p w14:paraId="7513D424" w14:textId="77777777" w:rsidR="0051108A" w:rsidRDefault="0051108A" w:rsidP="0051108A">
      <w:pPr>
        <w:ind w:left="360"/>
      </w:pPr>
    </w:p>
    <w:p w14:paraId="14BE544E" w14:textId="09E66224" w:rsidR="0051108A" w:rsidRDefault="00BB65CA" w:rsidP="0051108A">
      <w:pPr>
        <w:ind w:left="360"/>
      </w:pPr>
      <w:r>
        <w:t>Civilreligion dækker over en religionsfaglig forståelse af, at man iblandt et folk dyrker aspekter af staten, kulturen og nationen på en måde, som minder om traditionel religion</w:t>
      </w:r>
      <w:r w:rsidR="000A330E">
        <w:t>sdyrkelse</w:t>
      </w:r>
      <w:r>
        <w:t>. I Kina er et eksempel på det</w:t>
      </w:r>
      <w:r w:rsidR="000A330E">
        <w:t>te</w:t>
      </w:r>
      <w:r>
        <w:t xml:space="preserve"> Mao. Det kinesiske kommunistiske parti er grundlæggende ateistisk, men tillod, eller måske rettere tilskyndede, at folket dyrkede Mao som en religiøs figur. Det gør/gjorde man blandt andet ved at tage på pilgrimsfærd til Maos fødeby og gravplads, opfattelsen af Den lille røde som en slags maoistisk bibel</w:t>
      </w:r>
      <w:r w:rsidR="004809AA">
        <w:t xml:space="preserve"> og ved </w:t>
      </w:r>
      <w:r>
        <w:t>massesammenkomster</w:t>
      </w:r>
      <w:r w:rsidR="004809AA">
        <w:t>,</w:t>
      </w:r>
      <w:r>
        <w:t xml:space="preserve"> hvor der synges hymner om Mao.</w:t>
      </w:r>
    </w:p>
    <w:p w14:paraId="64B4E51D" w14:textId="77777777" w:rsidR="0051108A" w:rsidRDefault="0051108A" w:rsidP="0051108A">
      <w:pPr>
        <w:ind w:left="360"/>
      </w:pPr>
    </w:p>
    <w:p w14:paraId="0AC66CE5" w14:textId="77777777" w:rsidR="0051108A" w:rsidRDefault="0051108A" w:rsidP="0051108A">
      <w:pPr>
        <w:ind w:left="360"/>
      </w:pPr>
    </w:p>
    <w:p w14:paraId="794C3B1F" w14:textId="77777777" w:rsidR="0051108A" w:rsidRDefault="0051108A" w:rsidP="0051108A">
      <w:pPr>
        <w:ind w:left="360"/>
      </w:pPr>
    </w:p>
    <w:p w14:paraId="7C84FB5C" w14:textId="77777777" w:rsidR="0051108A" w:rsidRDefault="0051108A" w:rsidP="0051108A">
      <w:pPr>
        <w:ind w:left="360"/>
      </w:pPr>
    </w:p>
    <w:p w14:paraId="14ABF63B" w14:textId="77777777" w:rsidR="0051108A" w:rsidRDefault="0051108A" w:rsidP="0051108A">
      <w:pPr>
        <w:ind w:left="360"/>
      </w:pPr>
    </w:p>
    <w:p w14:paraId="2411E803" w14:textId="77777777" w:rsidR="0051108A" w:rsidRDefault="0051108A" w:rsidP="0051108A"/>
    <w:p w14:paraId="5DFE85DE" w14:textId="77777777" w:rsidR="0051108A" w:rsidRDefault="0051108A" w:rsidP="0051108A"/>
    <w:p w14:paraId="08627A22" w14:textId="77777777" w:rsidR="0051108A" w:rsidRDefault="0051108A" w:rsidP="0051108A"/>
    <w:p w14:paraId="5B9AAEC7" w14:textId="77777777" w:rsidR="00C24E20" w:rsidRDefault="00C24E20" w:rsidP="0051108A"/>
    <w:p w14:paraId="3EE33AA2" w14:textId="320742CE" w:rsidR="0051108A" w:rsidRDefault="0051108A" w:rsidP="0051108A">
      <w:r>
        <w:lastRenderedPageBreak/>
        <w:t>3. Forklar ”de fem mellemmenneskelige relationer” inden for konfucianismen.</w:t>
      </w:r>
    </w:p>
    <w:p w14:paraId="2E4D2189" w14:textId="77777777" w:rsidR="0051108A" w:rsidRDefault="0051108A" w:rsidP="0051108A"/>
    <w:p w14:paraId="1E1F0B7A" w14:textId="66D03C82" w:rsidR="00BB65CA" w:rsidRPr="002621C4" w:rsidRDefault="00BB65CA" w:rsidP="0051108A">
      <w:r>
        <w:t>Konfucianismen er først og fremmest en morallære</w:t>
      </w:r>
      <w:r w:rsidR="00DC25C9">
        <w:t xml:space="preserve">, der har </w:t>
      </w:r>
      <w:r w:rsidR="004A1EB8">
        <w:t>sit</w:t>
      </w:r>
      <w:r w:rsidR="00DC25C9">
        <w:t xml:space="preserve"> klar</w:t>
      </w:r>
      <w:r w:rsidR="004A1EB8">
        <w:t>e</w:t>
      </w:r>
      <w:r w:rsidR="00DC25C9">
        <w:t xml:space="preserve"> fokus på samfundet</w:t>
      </w:r>
      <w:r>
        <w:t>.</w:t>
      </w:r>
      <w:r w:rsidR="00B6764A" w:rsidRPr="00B6764A">
        <w:t xml:space="preserve"> </w:t>
      </w:r>
      <w:r w:rsidR="00B6764A">
        <w:t xml:space="preserve">Nøglebegrebet </w:t>
      </w:r>
      <w:r w:rsidR="00B6764A">
        <w:rPr>
          <w:i/>
          <w:iCs/>
        </w:rPr>
        <w:t>ren</w:t>
      </w:r>
      <w:r w:rsidR="00B6764A">
        <w:t xml:space="preserve"> betyder medmenneskelighed.</w:t>
      </w:r>
      <w:r>
        <w:t xml:space="preserve"> Det der skaber harmoni i et samfund er, at folk efterlever de etiske forpligtelser</w:t>
      </w:r>
      <w:r w:rsidR="00F71AEA">
        <w:t xml:space="preserve"> </w:t>
      </w:r>
      <w:r w:rsidR="008A398A">
        <w:t>(</w:t>
      </w:r>
      <w:r w:rsidR="00F71AEA">
        <w:t>dyder)</w:t>
      </w:r>
      <w:r>
        <w:t xml:space="preserve">, som gør sig gældende inden for de fastsatte </w:t>
      </w:r>
      <w:r w:rsidR="008A398A">
        <w:t xml:space="preserve">hierarkiske </w:t>
      </w:r>
      <w:r>
        <w:t>rammer.</w:t>
      </w:r>
      <w:r w:rsidR="002621C4">
        <w:t xml:space="preserve"> </w:t>
      </w:r>
    </w:p>
    <w:p w14:paraId="29127DD2" w14:textId="77777777" w:rsidR="00924AEB" w:rsidRDefault="00924AEB" w:rsidP="0051108A"/>
    <w:p w14:paraId="7264520C" w14:textId="77777777" w:rsidR="00924AEB" w:rsidRDefault="00924AEB" w:rsidP="0051108A">
      <w:r>
        <w:t>Hersker (retfærdig) – undersåt (loyal)</w:t>
      </w:r>
    </w:p>
    <w:p w14:paraId="6A8F6513" w14:textId="3A17D45C" w:rsidR="0092605A" w:rsidRDefault="006656F9" w:rsidP="0051108A">
      <w:r>
        <w:t>Far (omsorgsfuld) – søn (</w:t>
      </w:r>
      <w:r w:rsidR="000B410C">
        <w:t>ærbødig</w:t>
      </w:r>
      <w:r w:rsidR="0092605A">
        <w:t>)</w:t>
      </w:r>
    </w:p>
    <w:p w14:paraId="600C3F96" w14:textId="02AA1217" w:rsidR="0051108A" w:rsidRDefault="0092605A" w:rsidP="0051108A">
      <w:r>
        <w:t>Mand (beskytte</w:t>
      </w:r>
      <w:r w:rsidR="00D50739">
        <w:t>nde</w:t>
      </w:r>
      <w:r>
        <w:t xml:space="preserve">) </w:t>
      </w:r>
      <w:r w:rsidR="00D50739">
        <w:t>–</w:t>
      </w:r>
      <w:r>
        <w:t xml:space="preserve"> </w:t>
      </w:r>
      <w:r w:rsidR="00D50739">
        <w:t>hustru (støttende)</w:t>
      </w:r>
    </w:p>
    <w:p w14:paraId="67DC2CC3" w14:textId="30743FE8" w:rsidR="00D50739" w:rsidRDefault="00D50739" w:rsidP="0051108A">
      <w:r>
        <w:t xml:space="preserve">Storebror </w:t>
      </w:r>
      <w:r w:rsidR="00055A7E">
        <w:t>(vejledende) – lillebror (respektfuld)</w:t>
      </w:r>
    </w:p>
    <w:p w14:paraId="6824FBC4" w14:textId="05CC1FA2" w:rsidR="00055A7E" w:rsidRDefault="00FF25CA" w:rsidP="0051108A">
      <w:r>
        <w:t>Ven – ven (gensidig respekt og tillid)</w:t>
      </w:r>
    </w:p>
    <w:p w14:paraId="445B531D" w14:textId="77777777" w:rsidR="000B410C" w:rsidRDefault="000B410C" w:rsidP="0051108A"/>
    <w:p w14:paraId="009102C5" w14:textId="3CC36855" w:rsidR="000B410C" w:rsidRDefault="000B410C" w:rsidP="0051108A">
      <w:r>
        <w:t xml:space="preserve">Relationen mellem far og søn </w:t>
      </w:r>
      <w:r w:rsidR="004A1EB8">
        <w:t>an</w:t>
      </w:r>
      <w:r>
        <w:t xml:space="preserve">ses som den vigtigste. Den er </w:t>
      </w:r>
      <w:r w:rsidR="00324194">
        <w:t>udgangspunktet for</w:t>
      </w:r>
      <w:r w:rsidR="004A1EB8">
        <w:t xml:space="preserve"> alle</w:t>
      </w:r>
      <w:r w:rsidR="00324194">
        <w:t xml:space="preserve"> de andre</w:t>
      </w:r>
      <w:r w:rsidR="004A1EB8">
        <w:t xml:space="preserve"> relationer</w:t>
      </w:r>
      <w:r w:rsidR="00324194">
        <w:t xml:space="preserve"> og dermed det harmoniske liv i familien såvel som i samfundet. </w:t>
      </w:r>
      <w:r w:rsidR="0064743E">
        <w:t xml:space="preserve">Harmonien i familien afspejler altså harmonien i samfundet. </w:t>
      </w:r>
      <w:r w:rsidR="00324194">
        <w:t>Den eneste ligeværdige relation er</w:t>
      </w:r>
      <w:r w:rsidR="0052195E">
        <w:t xml:space="preserve"> den</w:t>
      </w:r>
      <w:r w:rsidR="00324194">
        <w:t xml:space="preserve"> imellem venner.</w:t>
      </w:r>
    </w:p>
    <w:p w14:paraId="30947A1B" w14:textId="77777777" w:rsidR="0051108A" w:rsidRDefault="0051108A" w:rsidP="0051108A"/>
    <w:p w14:paraId="4B1D1C26" w14:textId="77777777" w:rsidR="0051108A" w:rsidRDefault="0051108A" w:rsidP="0051108A"/>
    <w:p w14:paraId="36CDBC71" w14:textId="77777777" w:rsidR="0051108A" w:rsidRDefault="0051108A" w:rsidP="0051108A"/>
    <w:p w14:paraId="0DC2FE57" w14:textId="77777777" w:rsidR="0051108A" w:rsidRPr="0084785D" w:rsidRDefault="0051108A" w:rsidP="0051108A">
      <w:r>
        <w:t xml:space="preserve">4. Forklar den daoistiske forståelse bag </w:t>
      </w:r>
      <w:proofErr w:type="spellStart"/>
      <w:r>
        <w:rPr>
          <w:i/>
          <w:iCs/>
        </w:rPr>
        <w:t>ying</w:t>
      </w:r>
      <w:proofErr w:type="spellEnd"/>
      <w:r>
        <w:rPr>
          <w:i/>
          <w:iCs/>
        </w:rPr>
        <w:t xml:space="preserve"> </w:t>
      </w:r>
      <w:r>
        <w:t xml:space="preserve">og </w:t>
      </w:r>
      <w:r>
        <w:rPr>
          <w:i/>
          <w:iCs/>
        </w:rPr>
        <w:t>yang</w:t>
      </w:r>
      <w:r>
        <w:t>.</w:t>
      </w:r>
    </w:p>
    <w:p w14:paraId="0CA4076E" w14:textId="77777777" w:rsidR="0051108A" w:rsidRDefault="0051108A" w:rsidP="0051108A"/>
    <w:p w14:paraId="0BBDC6CE" w14:textId="50E20268" w:rsidR="0051108A" w:rsidRDefault="009E7ADF" w:rsidP="0051108A">
      <w:r>
        <w:t xml:space="preserve">Ying og yang skal ikke opfattes som modsætninger, </w:t>
      </w:r>
      <w:r w:rsidR="006D28FA">
        <w:t xml:space="preserve">selvom de umiddelbart kan opfattes </w:t>
      </w:r>
      <w:r w:rsidR="004B1A38">
        <w:t xml:space="preserve">som </w:t>
      </w:r>
      <w:r w:rsidR="006D28FA">
        <w:t xml:space="preserve">sådan, </w:t>
      </w:r>
      <w:r>
        <w:t xml:space="preserve">men som komplementære energier, </w:t>
      </w:r>
      <w:r w:rsidR="0052195E">
        <w:t>der</w:t>
      </w:r>
      <w:r>
        <w:t xml:space="preserve"> skaber og opretholder </w:t>
      </w:r>
      <w:r w:rsidR="00CE601E">
        <w:t>universet</w:t>
      </w:r>
      <w:r>
        <w:t>.</w:t>
      </w:r>
      <w:r w:rsidR="00EE3C6D">
        <w:t xml:space="preserve"> Energi</w:t>
      </w:r>
      <w:r w:rsidR="0038385C">
        <w:t>erne gennemsyrer alt, hvorfor fokus mere er på naturen</w:t>
      </w:r>
      <w:r w:rsidR="00CE601E">
        <w:t xml:space="preserve"> end samfundet</w:t>
      </w:r>
      <w:r w:rsidR="0038385C">
        <w:t>. Energierne er hele tiden foranderlige, hvorfor det væsentligste i</w:t>
      </w:r>
      <w:r w:rsidR="00CE601E">
        <w:t xml:space="preserve">ft. </w:t>
      </w:r>
      <w:r w:rsidR="00131E64">
        <w:t>de to energier er at finde den rette balance</w:t>
      </w:r>
      <w:r w:rsidR="00CE601E">
        <w:t xml:space="preserve"> mellem dem</w:t>
      </w:r>
      <w:r w:rsidR="00131E64">
        <w:t xml:space="preserve">. </w:t>
      </w:r>
      <w:r w:rsidR="0066165F">
        <w:t>Finder man den balance, så</w:t>
      </w:r>
      <w:r w:rsidR="00681E4A">
        <w:t xml:space="preserve"> følger man vejen </w:t>
      </w:r>
      <w:proofErr w:type="spellStart"/>
      <w:r w:rsidR="00681E4A">
        <w:rPr>
          <w:i/>
          <w:iCs/>
        </w:rPr>
        <w:t>dao</w:t>
      </w:r>
      <w:proofErr w:type="spellEnd"/>
      <w:r w:rsidR="00681E4A">
        <w:rPr>
          <w:i/>
          <w:iCs/>
        </w:rPr>
        <w:t>,</w:t>
      </w:r>
      <w:r w:rsidR="00681E4A">
        <w:t xml:space="preserve"> og der</w:t>
      </w:r>
      <w:r w:rsidR="00766D0C">
        <w:t xml:space="preserve"> </w:t>
      </w:r>
      <w:r w:rsidR="00681E4A">
        <w:t>opnås</w:t>
      </w:r>
      <w:r w:rsidR="00766D0C">
        <w:t xml:space="preserve"> </w:t>
      </w:r>
      <w:r w:rsidR="00681E4A">
        <w:t xml:space="preserve">harmoni i universet. </w:t>
      </w:r>
    </w:p>
    <w:p w14:paraId="0A807706" w14:textId="77777777" w:rsidR="0051108A" w:rsidRDefault="0051108A" w:rsidP="0051108A"/>
    <w:p w14:paraId="471A30F1" w14:textId="77777777" w:rsidR="0051108A" w:rsidRDefault="0051108A" w:rsidP="0051108A"/>
    <w:p w14:paraId="52D47746" w14:textId="77777777" w:rsidR="0051108A" w:rsidRDefault="0051108A" w:rsidP="0051108A"/>
    <w:p w14:paraId="3BF09D95" w14:textId="77777777" w:rsidR="0051108A" w:rsidRDefault="0051108A" w:rsidP="0051108A">
      <w:r>
        <w:t>5. Forklar kort i) enten chan- eller ii) Det Rene Land-buddhismen. Beskriv buddhismens funktion i det kinesiske samfund.</w:t>
      </w:r>
    </w:p>
    <w:p w14:paraId="18DA3F36" w14:textId="77777777" w:rsidR="0051108A" w:rsidRDefault="0051108A" w:rsidP="0051108A"/>
    <w:p w14:paraId="07B7CB8B" w14:textId="18CF92B1" w:rsidR="0051108A" w:rsidRDefault="005F4AB8" w:rsidP="0051108A">
      <w:pPr>
        <w:ind w:left="360"/>
      </w:pPr>
      <w:r>
        <w:t xml:space="preserve">Chan: Fokuserer primært på meditation som vejen til frelse. </w:t>
      </w:r>
      <w:r w:rsidR="006E4817">
        <w:t xml:space="preserve">Sandheden om verden kan man ikke lære, men den skal selv erfares. </w:t>
      </w:r>
      <w:r w:rsidR="00F35795">
        <w:t xml:space="preserve">Det gøres blandt ved, at mestre udsætter én for paradoksale og absurde fortællinger, som skal tjene til, at man bryder med ens normale tankemønstre </w:t>
      </w:r>
      <w:r w:rsidR="002A089C">
        <w:t xml:space="preserve">og dermed </w:t>
      </w:r>
      <w:r w:rsidR="00FE1791">
        <w:t xml:space="preserve">bedre kan </w:t>
      </w:r>
      <w:r w:rsidR="00F6142C">
        <w:t>erkende sandheden om verden.</w:t>
      </w:r>
    </w:p>
    <w:p w14:paraId="3072FF8F" w14:textId="77777777" w:rsidR="00F6142C" w:rsidRDefault="00F6142C" w:rsidP="0051108A">
      <w:pPr>
        <w:ind w:left="360"/>
      </w:pPr>
    </w:p>
    <w:p w14:paraId="3CEA2DBF" w14:textId="7FF7CDB4" w:rsidR="00F6142C" w:rsidRDefault="00F6142C" w:rsidP="0051108A">
      <w:pPr>
        <w:ind w:left="360"/>
      </w:pPr>
      <w:r>
        <w:t>Det Rene Land-buddhisme</w:t>
      </w:r>
      <w:r w:rsidR="001A52E1">
        <w:t>:</w:t>
      </w:r>
      <w:r w:rsidR="008E17C1">
        <w:t xml:space="preserve"> Her er fokus på, at man via tilbedelse til </w:t>
      </w:r>
      <w:proofErr w:type="spellStart"/>
      <w:r w:rsidR="00CC6956">
        <w:t>bod</w:t>
      </w:r>
      <w:r w:rsidR="00E370EE">
        <w:t>h</w:t>
      </w:r>
      <w:r w:rsidR="00CC6956">
        <w:t>isat</w:t>
      </w:r>
      <w:r w:rsidR="00E370EE">
        <w:t>t</w:t>
      </w:r>
      <w:r w:rsidR="00CC6956">
        <w:t>vaen</w:t>
      </w:r>
      <w:proofErr w:type="spellEnd"/>
      <w:r w:rsidR="00CC6956">
        <w:t xml:space="preserve"> </w:t>
      </w:r>
      <w:proofErr w:type="spellStart"/>
      <w:r w:rsidR="00CC6956">
        <w:t>Amitabha</w:t>
      </w:r>
      <w:proofErr w:type="spellEnd"/>
      <w:r w:rsidR="00CC6956">
        <w:t xml:space="preserve"> </w:t>
      </w:r>
      <w:r w:rsidR="001D0157">
        <w:t xml:space="preserve">kan opnå adgang til det paradisiske </w:t>
      </w:r>
      <w:r w:rsidR="00C0555F">
        <w:t>plan Det rene land. Det</w:t>
      </w:r>
      <w:r w:rsidR="00C727CA">
        <w:t>te</w:t>
      </w:r>
      <w:r w:rsidR="00C0555F">
        <w:t xml:space="preserve"> er en langt mere folkelig bevægelse, der benytter sig af flere nyttige midler</w:t>
      </w:r>
      <w:r w:rsidR="00C727CA">
        <w:t xml:space="preserve">, </w:t>
      </w:r>
      <w:proofErr w:type="spellStart"/>
      <w:r w:rsidR="0059631F">
        <w:rPr>
          <w:i/>
          <w:iCs/>
        </w:rPr>
        <w:t>u</w:t>
      </w:r>
      <w:r w:rsidR="00C727CA">
        <w:rPr>
          <w:i/>
          <w:iCs/>
        </w:rPr>
        <w:t>p</w:t>
      </w:r>
      <w:r w:rsidR="0059631F">
        <w:rPr>
          <w:i/>
          <w:iCs/>
        </w:rPr>
        <w:t>a</w:t>
      </w:r>
      <w:r w:rsidR="00C727CA">
        <w:rPr>
          <w:i/>
          <w:iCs/>
        </w:rPr>
        <w:t>ya</w:t>
      </w:r>
      <w:proofErr w:type="spellEnd"/>
      <w:r w:rsidR="004470C5">
        <w:t>,</w:t>
      </w:r>
      <w:r w:rsidR="00C0555F">
        <w:t xml:space="preserve"> til at opnå </w:t>
      </w:r>
      <w:r w:rsidR="008D484B">
        <w:t xml:space="preserve">frelse. </w:t>
      </w:r>
    </w:p>
    <w:p w14:paraId="18550DA9" w14:textId="77777777" w:rsidR="008D484B" w:rsidRDefault="008D484B" w:rsidP="0051108A">
      <w:pPr>
        <w:ind w:left="360"/>
      </w:pPr>
    </w:p>
    <w:p w14:paraId="3A9A7A12" w14:textId="50037658" w:rsidR="0051108A" w:rsidRDefault="008D484B" w:rsidP="00C24E20">
      <w:pPr>
        <w:ind w:left="360"/>
      </w:pPr>
      <w:r>
        <w:t xml:space="preserve">Buddhismens funktion i Kina har primært </w:t>
      </w:r>
      <w:r w:rsidR="00CD7E5B">
        <w:t>centreret sig om overgangen fra liv til død med dets fokus på genfødselser. Har altså traditionelt taget sig af begravelser.</w:t>
      </w:r>
    </w:p>
    <w:p w14:paraId="42BA453C" w14:textId="77777777" w:rsidR="001336E9" w:rsidRDefault="001336E9"/>
    <w:sectPr w:rsidR="001336E9" w:rsidSect="0051108A">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08A"/>
    <w:rsid w:val="00055A7E"/>
    <w:rsid w:val="000A330E"/>
    <w:rsid w:val="000B410C"/>
    <w:rsid w:val="00121D4F"/>
    <w:rsid w:val="00131E64"/>
    <w:rsid w:val="001336E9"/>
    <w:rsid w:val="001A52E1"/>
    <w:rsid w:val="001D0157"/>
    <w:rsid w:val="0021568B"/>
    <w:rsid w:val="002621C4"/>
    <w:rsid w:val="002A089C"/>
    <w:rsid w:val="00321427"/>
    <w:rsid w:val="00324194"/>
    <w:rsid w:val="0038385C"/>
    <w:rsid w:val="004470C5"/>
    <w:rsid w:val="004809AA"/>
    <w:rsid w:val="004A1EB8"/>
    <w:rsid w:val="004B1A38"/>
    <w:rsid w:val="0051108A"/>
    <w:rsid w:val="0052195E"/>
    <w:rsid w:val="0059631F"/>
    <w:rsid w:val="005F21AB"/>
    <w:rsid w:val="005F4AB8"/>
    <w:rsid w:val="0064743E"/>
    <w:rsid w:val="0066165F"/>
    <w:rsid w:val="006656F9"/>
    <w:rsid w:val="00681E4A"/>
    <w:rsid w:val="006B6165"/>
    <w:rsid w:val="006D28FA"/>
    <w:rsid w:val="006E4817"/>
    <w:rsid w:val="00766D0C"/>
    <w:rsid w:val="008A398A"/>
    <w:rsid w:val="008D484B"/>
    <w:rsid w:val="008E17C1"/>
    <w:rsid w:val="00924AEB"/>
    <w:rsid w:val="0092605A"/>
    <w:rsid w:val="009E7ADF"/>
    <w:rsid w:val="00AF3F64"/>
    <w:rsid w:val="00B6764A"/>
    <w:rsid w:val="00BB65CA"/>
    <w:rsid w:val="00C0555F"/>
    <w:rsid w:val="00C24E20"/>
    <w:rsid w:val="00C727CA"/>
    <w:rsid w:val="00CB4594"/>
    <w:rsid w:val="00CC2306"/>
    <w:rsid w:val="00CC6956"/>
    <w:rsid w:val="00CD5347"/>
    <w:rsid w:val="00CD7E5B"/>
    <w:rsid w:val="00CE601E"/>
    <w:rsid w:val="00D25D46"/>
    <w:rsid w:val="00D50739"/>
    <w:rsid w:val="00DC25C9"/>
    <w:rsid w:val="00E07255"/>
    <w:rsid w:val="00E14003"/>
    <w:rsid w:val="00E370EE"/>
    <w:rsid w:val="00E62C96"/>
    <w:rsid w:val="00EA4208"/>
    <w:rsid w:val="00EE3C6D"/>
    <w:rsid w:val="00F20CA8"/>
    <w:rsid w:val="00F35795"/>
    <w:rsid w:val="00F6142C"/>
    <w:rsid w:val="00F675A4"/>
    <w:rsid w:val="00F71AEA"/>
    <w:rsid w:val="00FE1791"/>
    <w:rsid w:val="00FF25C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C2184"/>
  <w15:chartTrackingRefBased/>
  <w15:docId w15:val="{8B0DB0A5-172F-4884-95DC-EAFD9E875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08A"/>
    <w:pPr>
      <w:spacing w:after="0" w:line="240" w:lineRule="auto"/>
    </w:pPr>
    <w:rPr>
      <w:kern w:val="0"/>
      <w:sz w:val="24"/>
      <w:szCs w:val="24"/>
      <w14:ligatures w14:val="none"/>
    </w:rPr>
  </w:style>
  <w:style w:type="paragraph" w:styleId="Overskrift1">
    <w:name w:val="heading 1"/>
    <w:basedOn w:val="Normal"/>
    <w:next w:val="Normal"/>
    <w:link w:val="Overskrift1Tegn"/>
    <w:uiPriority w:val="9"/>
    <w:qFormat/>
    <w:rsid w:val="00AF3F64"/>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F3F64"/>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F3F64"/>
    <w:pPr>
      <w:keepNext/>
      <w:keepLines/>
      <w:spacing w:before="160" w:after="80" w:line="259" w:lineRule="auto"/>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F3F64"/>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Overskrift5">
    <w:name w:val="heading 5"/>
    <w:basedOn w:val="Normal"/>
    <w:next w:val="Normal"/>
    <w:link w:val="Overskrift5Tegn"/>
    <w:uiPriority w:val="9"/>
    <w:semiHidden/>
    <w:unhideWhenUsed/>
    <w:qFormat/>
    <w:rsid w:val="00AF3F64"/>
    <w:pPr>
      <w:keepNext/>
      <w:keepLines/>
      <w:spacing w:before="80" w:after="40" w:line="259" w:lineRule="auto"/>
      <w:outlineLvl w:val="4"/>
    </w:pPr>
    <w:rPr>
      <w:rFonts w:eastAsiaTheme="majorEastAsia" w:cstheme="majorBidi"/>
      <w:color w:val="0F4761" w:themeColor="accent1" w:themeShade="BF"/>
      <w:sz w:val="22"/>
      <w:szCs w:val="22"/>
    </w:rPr>
  </w:style>
  <w:style w:type="paragraph" w:styleId="Overskrift6">
    <w:name w:val="heading 6"/>
    <w:basedOn w:val="Normal"/>
    <w:next w:val="Normal"/>
    <w:link w:val="Overskrift6Tegn"/>
    <w:uiPriority w:val="9"/>
    <w:semiHidden/>
    <w:unhideWhenUsed/>
    <w:qFormat/>
    <w:rsid w:val="00AF3F64"/>
    <w:pPr>
      <w:keepNext/>
      <w:keepLines/>
      <w:spacing w:before="40" w:line="259" w:lineRule="auto"/>
      <w:outlineLvl w:val="5"/>
    </w:pPr>
    <w:rPr>
      <w:rFonts w:eastAsiaTheme="majorEastAsia" w:cstheme="majorBidi"/>
      <w:i/>
      <w:iCs/>
      <w:color w:val="595959" w:themeColor="text1" w:themeTint="A6"/>
      <w:sz w:val="22"/>
      <w:szCs w:val="22"/>
    </w:rPr>
  </w:style>
  <w:style w:type="paragraph" w:styleId="Overskrift7">
    <w:name w:val="heading 7"/>
    <w:basedOn w:val="Normal"/>
    <w:next w:val="Normal"/>
    <w:link w:val="Overskrift7Tegn"/>
    <w:uiPriority w:val="9"/>
    <w:semiHidden/>
    <w:unhideWhenUsed/>
    <w:qFormat/>
    <w:rsid w:val="00AF3F64"/>
    <w:pPr>
      <w:keepNext/>
      <w:keepLines/>
      <w:spacing w:before="40" w:line="259" w:lineRule="auto"/>
      <w:outlineLvl w:val="6"/>
    </w:pPr>
    <w:rPr>
      <w:rFonts w:eastAsiaTheme="majorEastAsia" w:cstheme="majorBidi"/>
      <w:color w:val="595959" w:themeColor="text1" w:themeTint="A6"/>
      <w:sz w:val="22"/>
      <w:szCs w:val="22"/>
    </w:rPr>
  </w:style>
  <w:style w:type="paragraph" w:styleId="Overskrift8">
    <w:name w:val="heading 8"/>
    <w:basedOn w:val="Normal"/>
    <w:next w:val="Normal"/>
    <w:link w:val="Overskrift8Tegn"/>
    <w:uiPriority w:val="9"/>
    <w:semiHidden/>
    <w:unhideWhenUsed/>
    <w:qFormat/>
    <w:rsid w:val="00AF3F64"/>
    <w:pPr>
      <w:keepNext/>
      <w:keepLines/>
      <w:spacing w:line="259" w:lineRule="auto"/>
      <w:outlineLvl w:val="7"/>
    </w:pPr>
    <w:rPr>
      <w:rFonts w:eastAsiaTheme="majorEastAsia" w:cstheme="majorBidi"/>
      <w:i/>
      <w:iCs/>
      <w:color w:val="272727" w:themeColor="text1" w:themeTint="D8"/>
      <w:sz w:val="22"/>
      <w:szCs w:val="22"/>
    </w:rPr>
  </w:style>
  <w:style w:type="paragraph" w:styleId="Overskrift9">
    <w:name w:val="heading 9"/>
    <w:basedOn w:val="Normal"/>
    <w:next w:val="Normal"/>
    <w:link w:val="Overskrift9Tegn"/>
    <w:uiPriority w:val="9"/>
    <w:semiHidden/>
    <w:unhideWhenUsed/>
    <w:qFormat/>
    <w:rsid w:val="00AF3F64"/>
    <w:pPr>
      <w:keepNext/>
      <w:keepLines/>
      <w:spacing w:line="259" w:lineRule="auto"/>
      <w:outlineLvl w:val="8"/>
    </w:pPr>
    <w:rPr>
      <w:rFonts w:eastAsiaTheme="majorEastAsia" w:cstheme="majorBidi"/>
      <w:color w:val="272727" w:themeColor="text1" w:themeTint="D8"/>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F3F64"/>
    <w:rPr>
      <w:rFonts w:asciiTheme="majorHAnsi" w:eastAsiaTheme="majorEastAsia" w:hAnsiTheme="majorHAnsi" w:cstheme="majorBidi"/>
      <w:color w:val="0F4761" w:themeColor="accent1" w:themeShade="BF"/>
      <w:kern w:val="0"/>
      <w:sz w:val="40"/>
      <w:szCs w:val="40"/>
      <w14:ligatures w14:val="none"/>
    </w:rPr>
  </w:style>
  <w:style w:type="character" w:customStyle="1" w:styleId="Overskrift2Tegn">
    <w:name w:val="Overskrift 2 Tegn"/>
    <w:basedOn w:val="Standardskrifttypeiafsnit"/>
    <w:link w:val="Overskrift2"/>
    <w:uiPriority w:val="9"/>
    <w:semiHidden/>
    <w:rsid w:val="00AF3F64"/>
    <w:rPr>
      <w:rFonts w:asciiTheme="majorHAnsi" w:eastAsiaTheme="majorEastAsia" w:hAnsiTheme="majorHAnsi" w:cstheme="majorBidi"/>
      <w:color w:val="0F4761" w:themeColor="accent1" w:themeShade="BF"/>
      <w:kern w:val="0"/>
      <w:sz w:val="32"/>
      <w:szCs w:val="32"/>
      <w14:ligatures w14:val="none"/>
    </w:rPr>
  </w:style>
  <w:style w:type="character" w:customStyle="1" w:styleId="Overskrift3Tegn">
    <w:name w:val="Overskrift 3 Tegn"/>
    <w:basedOn w:val="Standardskrifttypeiafsnit"/>
    <w:link w:val="Overskrift3"/>
    <w:uiPriority w:val="9"/>
    <w:semiHidden/>
    <w:rsid w:val="00AF3F64"/>
    <w:rPr>
      <w:rFonts w:eastAsiaTheme="majorEastAsia" w:cstheme="majorBidi"/>
      <w:color w:val="0F4761" w:themeColor="accent1" w:themeShade="BF"/>
      <w:kern w:val="0"/>
      <w:sz w:val="28"/>
      <w:szCs w:val="28"/>
      <w14:ligatures w14:val="none"/>
    </w:rPr>
  </w:style>
  <w:style w:type="character" w:customStyle="1" w:styleId="Overskrift4Tegn">
    <w:name w:val="Overskrift 4 Tegn"/>
    <w:basedOn w:val="Standardskrifttypeiafsnit"/>
    <w:link w:val="Overskrift4"/>
    <w:uiPriority w:val="9"/>
    <w:semiHidden/>
    <w:rsid w:val="00AF3F64"/>
    <w:rPr>
      <w:rFonts w:eastAsiaTheme="majorEastAsia" w:cstheme="majorBidi"/>
      <w:i/>
      <w:iCs/>
      <w:color w:val="0F4761" w:themeColor="accent1" w:themeShade="BF"/>
      <w:kern w:val="0"/>
      <w14:ligatures w14:val="none"/>
    </w:rPr>
  </w:style>
  <w:style w:type="character" w:customStyle="1" w:styleId="Overskrift5Tegn">
    <w:name w:val="Overskrift 5 Tegn"/>
    <w:basedOn w:val="Standardskrifttypeiafsnit"/>
    <w:link w:val="Overskrift5"/>
    <w:uiPriority w:val="9"/>
    <w:semiHidden/>
    <w:rsid w:val="00AF3F64"/>
    <w:rPr>
      <w:rFonts w:eastAsiaTheme="majorEastAsia" w:cstheme="majorBidi"/>
      <w:color w:val="0F4761" w:themeColor="accent1" w:themeShade="BF"/>
      <w:kern w:val="0"/>
      <w14:ligatures w14:val="none"/>
    </w:rPr>
  </w:style>
  <w:style w:type="character" w:customStyle="1" w:styleId="Overskrift6Tegn">
    <w:name w:val="Overskrift 6 Tegn"/>
    <w:basedOn w:val="Standardskrifttypeiafsnit"/>
    <w:link w:val="Overskrift6"/>
    <w:uiPriority w:val="9"/>
    <w:semiHidden/>
    <w:rsid w:val="00AF3F64"/>
    <w:rPr>
      <w:rFonts w:eastAsiaTheme="majorEastAsia" w:cstheme="majorBidi"/>
      <w:i/>
      <w:iCs/>
      <w:color w:val="595959" w:themeColor="text1" w:themeTint="A6"/>
      <w:kern w:val="0"/>
      <w14:ligatures w14:val="none"/>
    </w:rPr>
  </w:style>
  <w:style w:type="character" w:customStyle="1" w:styleId="Overskrift7Tegn">
    <w:name w:val="Overskrift 7 Tegn"/>
    <w:basedOn w:val="Standardskrifttypeiafsnit"/>
    <w:link w:val="Overskrift7"/>
    <w:uiPriority w:val="9"/>
    <w:semiHidden/>
    <w:rsid w:val="00AF3F64"/>
    <w:rPr>
      <w:rFonts w:eastAsiaTheme="majorEastAsia" w:cstheme="majorBidi"/>
      <w:color w:val="595959" w:themeColor="text1" w:themeTint="A6"/>
      <w:kern w:val="0"/>
      <w14:ligatures w14:val="none"/>
    </w:rPr>
  </w:style>
  <w:style w:type="character" w:customStyle="1" w:styleId="Overskrift8Tegn">
    <w:name w:val="Overskrift 8 Tegn"/>
    <w:basedOn w:val="Standardskrifttypeiafsnit"/>
    <w:link w:val="Overskrift8"/>
    <w:uiPriority w:val="9"/>
    <w:semiHidden/>
    <w:rsid w:val="00AF3F64"/>
    <w:rPr>
      <w:rFonts w:eastAsiaTheme="majorEastAsia" w:cstheme="majorBidi"/>
      <w:i/>
      <w:iCs/>
      <w:color w:val="272727" w:themeColor="text1" w:themeTint="D8"/>
      <w:kern w:val="0"/>
      <w14:ligatures w14:val="none"/>
    </w:rPr>
  </w:style>
  <w:style w:type="character" w:customStyle="1" w:styleId="Overskrift9Tegn">
    <w:name w:val="Overskrift 9 Tegn"/>
    <w:basedOn w:val="Standardskrifttypeiafsnit"/>
    <w:link w:val="Overskrift9"/>
    <w:uiPriority w:val="9"/>
    <w:semiHidden/>
    <w:rsid w:val="00AF3F64"/>
    <w:rPr>
      <w:rFonts w:eastAsiaTheme="majorEastAsia" w:cstheme="majorBidi"/>
      <w:color w:val="272727" w:themeColor="text1" w:themeTint="D8"/>
      <w:kern w:val="0"/>
      <w14:ligatures w14:val="none"/>
    </w:rPr>
  </w:style>
  <w:style w:type="paragraph" w:styleId="Titel">
    <w:name w:val="Title"/>
    <w:basedOn w:val="Normal"/>
    <w:next w:val="Normal"/>
    <w:link w:val="TitelTegn"/>
    <w:uiPriority w:val="10"/>
    <w:qFormat/>
    <w:rsid w:val="00AF3F64"/>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F3F64"/>
    <w:rPr>
      <w:rFonts w:asciiTheme="majorHAnsi" w:eastAsiaTheme="majorEastAsia" w:hAnsiTheme="majorHAnsi" w:cstheme="majorBidi"/>
      <w:spacing w:val="-10"/>
      <w:kern w:val="28"/>
      <w:sz w:val="56"/>
      <w:szCs w:val="56"/>
      <w14:ligatures w14:val="none"/>
    </w:rPr>
  </w:style>
  <w:style w:type="paragraph" w:styleId="Undertitel">
    <w:name w:val="Subtitle"/>
    <w:basedOn w:val="Normal"/>
    <w:next w:val="Normal"/>
    <w:link w:val="UndertitelTegn"/>
    <w:uiPriority w:val="11"/>
    <w:qFormat/>
    <w:rsid w:val="00AF3F64"/>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F3F64"/>
    <w:rPr>
      <w:rFonts w:eastAsiaTheme="majorEastAsia" w:cstheme="majorBidi"/>
      <w:color w:val="595959" w:themeColor="text1" w:themeTint="A6"/>
      <w:spacing w:val="15"/>
      <w:kern w:val="0"/>
      <w:sz w:val="28"/>
      <w:szCs w:val="28"/>
      <w14:ligatures w14:val="none"/>
    </w:rPr>
  </w:style>
  <w:style w:type="paragraph" w:styleId="Listeafsnit">
    <w:name w:val="List Paragraph"/>
    <w:basedOn w:val="Normal"/>
    <w:uiPriority w:val="34"/>
    <w:qFormat/>
    <w:rsid w:val="00AF3F64"/>
    <w:pPr>
      <w:spacing w:after="160" w:line="259" w:lineRule="auto"/>
      <w:ind w:left="720"/>
      <w:contextualSpacing/>
    </w:pPr>
    <w:rPr>
      <w:sz w:val="22"/>
      <w:szCs w:val="22"/>
    </w:rPr>
  </w:style>
  <w:style w:type="paragraph" w:styleId="Citat">
    <w:name w:val="Quote"/>
    <w:basedOn w:val="Normal"/>
    <w:next w:val="Normal"/>
    <w:link w:val="CitatTegn"/>
    <w:uiPriority w:val="29"/>
    <w:qFormat/>
    <w:rsid w:val="00AF3F64"/>
    <w:pPr>
      <w:spacing w:before="160" w:after="160" w:line="259" w:lineRule="auto"/>
      <w:jc w:val="center"/>
    </w:pPr>
    <w:rPr>
      <w:i/>
      <w:iCs/>
      <w:color w:val="404040" w:themeColor="text1" w:themeTint="BF"/>
      <w:sz w:val="22"/>
      <w:szCs w:val="22"/>
    </w:rPr>
  </w:style>
  <w:style w:type="character" w:customStyle="1" w:styleId="CitatTegn">
    <w:name w:val="Citat Tegn"/>
    <w:basedOn w:val="Standardskrifttypeiafsnit"/>
    <w:link w:val="Citat"/>
    <w:uiPriority w:val="29"/>
    <w:rsid w:val="00AF3F64"/>
    <w:rPr>
      <w:i/>
      <w:iCs/>
      <w:color w:val="404040" w:themeColor="text1" w:themeTint="BF"/>
      <w:kern w:val="0"/>
      <w14:ligatures w14:val="none"/>
    </w:rPr>
  </w:style>
  <w:style w:type="paragraph" w:styleId="Strktcitat">
    <w:name w:val="Intense Quote"/>
    <w:basedOn w:val="Normal"/>
    <w:next w:val="Normal"/>
    <w:link w:val="StrktcitatTegn"/>
    <w:uiPriority w:val="30"/>
    <w:qFormat/>
    <w:rsid w:val="00AF3F64"/>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StrktcitatTegn">
    <w:name w:val="Stærkt citat Tegn"/>
    <w:basedOn w:val="Standardskrifttypeiafsnit"/>
    <w:link w:val="Strktcitat"/>
    <w:uiPriority w:val="30"/>
    <w:rsid w:val="00AF3F64"/>
    <w:rPr>
      <w:i/>
      <w:iCs/>
      <w:color w:val="0F4761" w:themeColor="accent1" w:themeShade="BF"/>
      <w:kern w:val="0"/>
      <w14:ligatures w14:val="none"/>
    </w:rPr>
  </w:style>
  <w:style w:type="character" w:styleId="Kraftigfremhvning">
    <w:name w:val="Intense Emphasis"/>
    <w:basedOn w:val="Standardskrifttypeiafsnit"/>
    <w:uiPriority w:val="21"/>
    <w:qFormat/>
    <w:rsid w:val="00AF3F64"/>
    <w:rPr>
      <w:i/>
      <w:iCs/>
      <w:color w:val="0F4761" w:themeColor="accent1" w:themeShade="BF"/>
    </w:rPr>
  </w:style>
  <w:style w:type="character" w:styleId="Kraftighenvisning">
    <w:name w:val="Intense Reference"/>
    <w:basedOn w:val="Standardskrifttypeiafsnit"/>
    <w:uiPriority w:val="32"/>
    <w:qFormat/>
    <w:rsid w:val="00AF3F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1199</TotalTime>
  <Pages>2</Pages>
  <Words>564</Words>
  <Characters>3441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Løgstrup</dc:creator>
  <cp:keywords/>
  <dc:description/>
  <cp:lastModifiedBy>Kasper Løgstrup</cp:lastModifiedBy>
  <cp:revision>58</cp:revision>
  <dcterms:created xsi:type="dcterms:W3CDTF">2026-03-26T11:56:00Z</dcterms:created>
  <dcterms:modified xsi:type="dcterms:W3CDTF">2026-04-09T09:14:00Z</dcterms:modified>
</cp:coreProperties>
</file>