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4DD33" w14:textId="77777777" w:rsidR="00000000" w:rsidRDefault="00A720F0" w:rsidP="00A720F0">
      <w:pPr>
        <w:pStyle w:val="Titel"/>
      </w:pPr>
      <w:r>
        <w:t>Omvendte funktioner</w:t>
      </w:r>
    </w:p>
    <w:p w14:paraId="5E66B90E" w14:textId="77777777" w:rsidR="00A720F0" w:rsidRDefault="00A720F0"/>
    <w:p w14:paraId="25D62B86" w14:textId="77777777" w:rsidR="00A720F0" w:rsidRDefault="00A720F0" w:rsidP="00A720F0">
      <w:pPr>
        <w:pStyle w:val="Overskrift1"/>
      </w:pPr>
      <w:r>
        <w:t>Tegning af grafer for omvendte funktioner</w:t>
      </w:r>
    </w:p>
    <w:p w14:paraId="24507A90" w14:textId="77777777" w:rsidR="00A720F0" w:rsidRDefault="00A720F0">
      <w:r>
        <w:t xml:space="preserve">Når man skal tegne grafen for en omvendt funktion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>
        <w:t xml:space="preserve"> til en funktion </w:t>
      </w:r>
      <m:oMath>
        <m:r>
          <w:rPr>
            <w:rFonts w:ascii="Cambria Math" w:hAnsi="Cambria Math"/>
          </w:rPr>
          <m:t>f(x)</m:t>
        </m:r>
      </m:oMath>
      <w:r>
        <w:t xml:space="preserve">, skal grafen for </w:t>
      </w:r>
      <m:oMath>
        <m:r>
          <w:rPr>
            <w:rFonts w:ascii="Cambria Math" w:hAnsi="Cambria Math"/>
          </w:rPr>
          <m:t>f(x)</m:t>
        </m:r>
      </m:oMath>
      <w:r>
        <w:t xml:space="preserve"> spejles i den skrå linje med ligningen </w:t>
      </w:r>
      <m:oMath>
        <m:r>
          <w:rPr>
            <w:rFonts w:ascii="Cambria Math" w:hAnsi="Cambria Math"/>
          </w:rPr>
          <m:t>y=x</m:t>
        </m:r>
      </m:oMath>
      <w:r>
        <w:t>.</w:t>
      </w:r>
    </w:p>
    <w:p w14:paraId="3E7AB9B5" w14:textId="77777777" w:rsidR="004C6CF1" w:rsidRDefault="00161FCE" w:rsidP="00A720F0">
      <w:pPr>
        <w:pStyle w:val="Overskrift2"/>
      </w:pPr>
      <w:r w:rsidRPr="004C6CF1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anchor distT="0" distB="0" distL="114300" distR="114300" simplePos="0" relativeHeight="251659264" behindDoc="0" locked="0" layoutInCell="1" allowOverlap="1" wp14:anchorId="46E499CC" wp14:editId="4AECF81B">
            <wp:simplePos x="0" y="0"/>
            <wp:positionH relativeFrom="column">
              <wp:posOffset>2482578</wp:posOffset>
            </wp:positionH>
            <wp:positionV relativeFrom="paragraph">
              <wp:posOffset>258273</wp:posOffset>
            </wp:positionV>
            <wp:extent cx="1522730" cy="1491615"/>
            <wp:effectExtent l="0" t="0" r="1270" b="0"/>
            <wp:wrapSquare wrapText="bothSides"/>
            <wp:docPr id="7" name="Billede 7" descr="Et billede, der indeholder tekst, forskellig, luft, fug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CF1">
        <w:t>Eksempel 1</w:t>
      </w:r>
    </w:p>
    <w:p w14:paraId="053334F7" w14:textId="77777777" w:rsidR="00161FCE" w:rsidRDefault="00161FCE" w:rsidP="00161FCE">
      <w:r w:rsidRPr="00161FCE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7FF70B35" wp14:editId="4375E392">
            <wp:extent cx="2268812" cy="1381980"/>
            <wp:effectExtent l="0" t="0" r="5080" b="254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3761" cy="139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6CF1" w:rsidRPr="004C6CF1">
        <w:rPr>
          <w:rFonts w:ascii="Times New Roman" w:eastAsia="Times New Roman" w:hAnsi="Times New Roman" w:cs="Times New Roman"/>
          <w:sz w:val="24"/>
          <w:szCs w:val="24"/>
          <w:lang w:eastAsia="da-DK"/>
        </w:rPr>
        <w:fldChar w:fldCharType="begin"/>
      </w:r>
      <w:r w:rsidR="004C6CF1" w:rsidRPr="004C6CF1">
        <w:rPr>
          <w:rFonts w:ascii="Times New Roman" w:eastAsia="Times New Roman" w:hAnsi="Times New Roman" w:cs="Times New Roman"/>
          <w:sz w:val="24"/>
          <w:szCs w:val="24"/>
          <w:lang w:eastAsia="da-DK"/>
        </w:rPr>
        <w:instrText xml:space="preserve"> INCLUDEPICTURE "/var/folders/v8/5qy8x_nn3t1cqf0yz2vk_ddc0000gq/T/com.microsoft.Word/WebArchiveCopyPasteTempFiles/csm_2129_injektiv_funktion_eksempel_1d40ce488d.png" \* MERGEFORMATINET </w:instrText>
      </w:r>
      <w:r w:rsidR="004C6CF1" w:rsidRPr="004C6CF1">
        <w:rPr>
          <w:rFonts w:ascii="Times New Roman" w:eastAsia="Times New Roman" w:hAnsi="Times New Roman" w:cs="Times New Roman"/>
          <w:sz w:val="24"/>
          <w:szCs w:val="24"/>
          <w:lang w:eastAsia="da-DK"/>
        </w:rPr>
        <w:fldChar w:fldCharType="end"/>
      </w:r>
    </w:p>
    <w:p w14:paraId="1883A3E7" w14:textId="77777777" w:rsidR="00161FCE" w:rsidRDefault="00161FCE" w:rsidP="00A720F0">
      <w:pPr>
        <w:pStyle w:val="Overskrift2"/>
      </w:pPr>
    </w:p>
    <w:p w14:paraId="0D3382ED" w14:textId="77777777" w:rsidR="00A720F0" w:rsidRDefault="00A720F0" w:rsidP="00A720F0">
      <w:pPr>
        <w:pStyle w:val="Overskrift2"/>
      </w:pPr>
      <w:r>
        <w:t>Eksempel</w:t>
      </w:r>
      <w:r w:rsidR="00161FCE">
        <w:t xml:space="preserve"> 2</w:t>
      </w:r>
    </w:p>
    <w:p w14:paraId="0C3285CF" w14:textId="77777777" w:rsidR="00A720F0" w:rsidRDefault="00217078">
      <w:r w:rsidRPr="00217078">
        <w:rPr>
          <w:noProof/>
        </w:rPr>
        <w:drawing>
          <wp:anchor distT="0" distB="0" distL="114300" distR="114300" simplePos="0" relativeHeight="251658240" behindDoc="0" locked="0" layoutInCell="1" allowOverlap="1" wp14:anchorId="1CA8207F" wp14:editId="78F37469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2777576" cy="3063926"/>
            <wp:effectExtent l="0" t="0" r="3810" b="0"/>
            <wp:wrapSquare wrapText="bothSides"/>
            <wp:docPr id="1" name="Billede 1" descr="Et billede, der indeholder tekst, bord, hvid, man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576" cy="3063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40329" w14:textId="77777777" w:rsidR="0072502B" w:rsidRDefault="00217078">
      <w:r>
        <w:t>I eksemplet til venstre er den grå linje</w:t>
      </w:r>
      <w:r w:rsidR="0072502B">
        <w:t xml:space="preserve"> </w:t>
      </w:r>
      <m:oMath>
        <m:r>
          <w:rPr>
            <w:rFonts w:ascii="Cambria Math" w:hAnsi="Cambria Math"/>
          </w:rPr>
          <m:t>y=x</m:t>
        </m:r>
      </m:oMath>
      <w:r w:rsidR="0072502B">
        <w:t xml:space="preserve">, hvor grafen for funktionen </w:t>
      </w:r>
      <m:oMath>
        <m:r>
          <w:rPr>
            <w:rFonts w:ascii="Cambria Math" w:hAnsi="Cambria Math"/>
          </w:rPr>
          <m:t>f(x)</m:t>
        </m:r>
      </m:oMath>
      <w:r w:rsidR="0072502B">
        <w:t xml:space="preserve"> (den sorte) er spejlet for at få grafen for den omvendte funktion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 w:rsidR="0072502B">
        <w:t xml:space="preserve"> (den blå).</w:t>
      </w:r>
    </w:p>
    <w:p w14:paraId="1139EEC6" w14:textId="77777777" w:rsidR="0072502B" w:rsidRDefault="0072502B" w:rsidP="0072502B">
      <w:pPr>
        <w:jc w:val="left"/>
      </w:pPr>
      <w:r>
        <w:t xml:space="preserve">Omvendt kan man også opfatte den blå graf som grafen for funktionen </w:t>
      </w:r>
      <m:oMath>
        <m:r>
          <w:rPr>
            <w:rFonts w:ascii="Cambria Math" w:hAnsi="Cambria Math"/>
          </w:rPr>
          <m:t>g(x)</m:t>
        </m:r>
      </m:oMath>
      <w:r>
        <w:t xml:space="preserve">, der kan spejles i den grå linje til den sorte graf, som er graf for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>
        <w:t xml:space="preserve">. </w:t>
      </w:r>
    </w:p>
    <w:p w14:paraId="7689E237" w14:textId="77777777" w:rsidR="00A720F0" w:rsidRDefault="0072502B" w:rsidP="0072502B">
      <w:pPr>
        <w:jc w:val="left"/>
      </w:pPr>
      <m:oMath>
        <m:r>
          <w:rPr>
            <w:rFonts w:ascii="Cambria Math" w:hAnsi="Cambria Math"/>
          </w:rPr>
          <m:t>f(x)</m:t>
        </m:r>
      </m:oMath>
      <w:r>
        <w:t xml:space="preserve"> og </w:t>
      </w:r>
      <m:oMath>
        <m:r>
          <w:rPr>
            <w:rFonts w:ascii="Cambria Math" w:hAnsi="Cambria Math"/>
          </w:rPr>
          <m:t>g(x)</m:t>
        </m:r>
      </m:oMath>
      <w:r>
        <w:t xml:space="preserve"> er altså hinandens omvendte funktioner.</w:t>
      </w:r>
      <w:r>
        <w:br/>
      </w:r>
    </w:p>
    <w:p w14:paraId="22B85257" w14:textId="77777777" w:rsidR="00A720F0" w:rsidRDefault="00A720F0"/>
    <w:p w14:paraId="143B9EE9" w14:textId="77777777" w:rsidR="00A720F0" w:rsidRDefault="00A720F0"/>
    <w:p w14:paraId="4E4C192D" w14:textId="77777777" w:rsidR="0072502B" w:rsidRDefault="0072502B" w:rsidP="00A720F0">
      <w:pPr>
        <w:pStyle w:val="Overskrift1"/>
      </w:pPr>
    </w:p>
    <w:p w14:paraId="586EA698" w14:textId="77777777" w:rsidR="00CE500C" w:rsidRDefault="00CE500C" w:rsidP="00CE500C">
      <w:pPr>
        <w:pStyle w:val="Overskrift2"/>
      </w:pPr>
    </w:p>
    <w:p w14:paraId="27F9E77E" w14:textId="77777777" w:rsidR="00161FCE" w:rsidRDefault="00161FCE" w:rsidP="00CE500C">
      <w:pPr>
        <w:pStyle w:val="Overskrift2"/>
      </w:pPr>
    </w:p>
    <w:p w14:paraId="3932912F" w14:textId="77777777" w:rsidR="00161FCE" w:rsidRDefault="00161FCE" w:rsidP="00CE500C">
      <w:pPr>
        <w:pStyle w:val="Overskrift2"/>
      </w:pPr>
    </w:p>
    <w:p w14:paraId="63F88BB1" w14:textId="77777777" w:rsidR="00CE500C" w:rsidRDefault="00CE500C" w:rsidP="00CE500C">
      <w:pPr>
        <w:pStyle w:val="Overskrift2"/>
      </w:pPr>
      <w:r>
        <w:lastRenderedPageBreak/>
        <w:t>Opgave 1</w:t>
      </w:r>
    </w:p>
    <w:p w14:paraId="5113FA6A" w14:textId="77777777" w:rsidR="00CE500C" w:rsidRPr="00CE500C" w:rsidRDefault="00CE500C" w:rsidP="00CE500C">
      <w:pPr>
        <w:spacing w:after="240" w:line="240" w:lineRule="auto"/>
        <w:jc w:val="left"/>
      </w:pPr>
      <w:r w:rsidRPr="00CE500C">
        <w:t>På figurerne ses graferne for 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Pr="00CE500C">
        <w:t>, </w:t>
      </w:r>
      <m:oMath>
        <m:r>
          <w:rPr>
            <w:rFonts w:ascii="Cambria Math" w:hAnsi="Cambria Math"/>
          </w:rPr>
          <m:t>g</m:t>
        </m:r>
      </m:oMath>
      <w:r w:rsidRPr="00CE500C">
        <w:t> og </w:t>
      </w:r>
      <m:oMath>
        <m:r>
          <w:rPr>
            <w:rFonts w:ascii="Cambria Math" w:hAnsi="Cambria Math"/>
          </w:rPr>
          <m:t>h</m:t>
        </m:r>
      </m:oMath>
      <w:r w:rsidRPr="00CE500C">
        <w:t>. Hvilke af funktionerne har en omvendt?</w:t>
      </w:r>
    </w:p>
    <w:p w14:paraId="067A8AAE" w14:textId="77777777" w:rsidR="00CE500C" w:rsidRDefault="00CE500C" w:rsidP="00CE500C">
      <w:pPr>
        <w:spacing w:after="240" w:line="240" w:lineRule="auto"/>
        <w:jc w:val="left"/>
      </w:pPr>
      <w:r w:rsidRPr="00CE500C">
        <w:t>Skitsér i disse tilfælde grafen for den omvendte funktion.</w:t>
      </w:r>
    </w:p>
    <w:p w14:paraId="2626E458" w14:textId="77777777" w:rsidR="00CE500C" w:rsidRPr="00CE500C" w:rsidRDefault="00CE500C" w:rsidP="00CE500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E500C">
        <w:rPr>
          <w:rFonts w:ascii="Times New Roman" w:eastAsia="Times New Roman" w:hAnsi="Times New Roman" w:cs="Times New Roman"/>
          <w:sz w:val="24"/>
          <w:szCs w:val="24"/>
          <w:lang w:eastAsia="da-DK"/>
        </w:rPr>
        <w:fldChar w:fldCharType="begin"/>
      </w:r>
      <w:r w:rsidRPr="00CE500C">
        <w:rPr>
          <w:rFonts w:ascii="Times New Roman" w:eastAsia="Times New Roman" w:hAnsi="Times New Roman" w:cs="Times New Roman"/>
          <w:sz w:val="24"/>
          <w:szCs w:val="24"/>
          <w:lang w:eastAsia="da-DK"/>
        </w:rPr>
        <w:instrText xml:space="preserve"> INCLUDEPICTURE "/var/folders/v8/5qy8x_nn3t1cqf0yz2vk_ddc0000gq/T/com.microsoft.Word/WebArchiveCopyPasteTempFiles/csm_005_MatA1_04-493_6aaa70fc32.png" \* MERGEFORMATINET </w:instrText>
      </w:r>
      <w:r w:rsidRPr="00CE500C">
        <w:rPr>
          <w:rFonts w:ascii="Times New Roman" w:eastAsia="Times New Roman" w:hAnsi="Times New Roman" w:cs="Times New Roman"/>
          <w:sz w:val="24"/>
          <w:szCs w:val="24"/>
          <w:lang w:eastAsia="da-DK"/>
        </w:rPr>
        <w:fldChar w:fldCharType="separate"/>
      </w:r>
      <w:r w:rsidRPr="00CE500C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2EC5DCE7" wp14:editId="77B84E06">
            <wp:extent cx="6116320" cy="1744980"/>
            <wp:effectExtent l="0" t="0" r="5080" b="0"/>
            <wp:docPr id="3" name="Billede 3" descr="Et billede, der indeholder skærm, par, wire, sidd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00C">
        <w:rPr>
          <w:rFonts w:ascii="Times New Roman" w:eastAsia="Times New Roman" w:hAnsi="Times New Roman" w:cs="Times New Roman"/>
          <w:sz w:val="24"/>
          <w:szCs w:val="24"/>
          <w:lang w:eastAsia="da-DK"/>
        </w:rPr>
        <w:fldChar w:fldCharType="end"/>
      </w:r>
    </w:p>
    <w:p w14:paraId="3D12C11C" w14:textId="77777777" w:rsidR="00CE500C" w:rsidRPr="00CE500C" w:rsidRDefault="00CE500C" w:rsidP="00CE500C"/>
    <w:p w14:paraId="13873168" w14:textId="77777777" w:rsidR="0072502B" w:rsidRDefault="00CE500C" w:rsidP="00CE500C">
      <w:pPr>
        <w:pStyle w:val="Overskrift2"/>
      </w:pPr>
      <w:r>
        <w:t>Opgave 2</w:t>
      </w:r>
    </w:p>
    <w:p w14:paraId="447F1B47" w14:textId="77777777" w:rsidR="00BA7908" w:rsidRPr="00BA7908" w:rsidRDefault="00BA7908" w:rsidP="00BA7908">
      <w:r>
        <w:t xml:space="preserve">Figurerne viser grafen for funktionen </w:t>
      </w:r>
      <m:oMath>
        <m:r>
          <w:rPr>
            <w:rFonts w:ascii="Cambria Math" w:hAnsi="Cambria Math"/>
          </w:rPr>
          <m:t>f(x)</m:t>
        </m:r>
      </m:oMath>
      <w:r>
        <w:t xml:space="preserve"> (figur til venstre – grøn) og </w:t>
      </w:r>
      <m:oMath>
        <m:r>
          <w:rPr>
            <w:rFonts w:ascii="Cambria Math" w:hAnsi="Cambria Math"/>
          </w:rPr>
          <m:t>g(x)</m:t>
        </m:r>
      </m:oMath>
      <w:r>
        <w:t xml:space="preserve"> (figur til højre – blå).</w:t>
      </w:r>
    </w:p>
    <w:p w14:paraId="5B464AFB" w14:textId="77777777" w:rsidR="00CE500C" w:rsidRDefault="00BA7908" w:rsidP="00CE500C">
      <w:r>
        <w:rPr>
          <w:noProof/>
        </w:rPr>
        <w:drawing>
          <wp:inline distT="0" distB="0" distL="0" distR="0" wp14:anchorId="749640A6" wp14:editId="433B25E7">
            <wp:extent cx="2961364" cy="2392565"/>
            <wp:effectExtent l="0" t="0" r="0" b="0"/>
            <wp:docPr id="9" name="Billede 9" descr="Et billede, der indeholder hegn, grøn, sort, by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783" cy="24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F29E3A9" wp14:editId="150FB4F2">
            <wp:extent cx="2956330" cy="2388498"/>
            <wp:effectExtent l="0" t="0" r="3175" b="0"/>
            <wp:docPr id="10" name="Billede 10" descr="Et billede, der indeholder hegn, side om side, grøn, s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 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643" cy="240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7775F" w14:textId="77777777" w:rsidR="0072502B" w:rsidRDefault="00BA7908" w:rsidP="00A720F0">
      <w:pPr>
        <w:pStyle w:val="Listeafsnit"/>
        <w:numPr>
          <w:ilvl w:val="0"/>
          <w:numId w:val="1"/>
        </w:numPr>
      </w:pPr>
      <w:r>
        <w:t xml:space="preserve">Tegn graferne for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>
        <w:t xml:space="preserve"> og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>
        <w:t>.</w:t>
      </w:r>
    </w:p>
    <w:p w14:paraId="436B387A" w14:textId="77777777" w:rsidR="00BA7908" w:rsidRDefault="00BA7908" w:rsidP="00A720F0">
      <w:pPr>
        <w:pStyle w:val="Overskrift1"/>
      </w:pPr>
    </w:p>
    <w:p w14:paraId="0362664F" w14:textId="77777777" w:rsidR="00BA7908" w:rsidRDefault="00BA7908">
      <w:pPr>
        <w:rPr>
          <w:smallCaps/>
          <w:spacing w:val="5"/>
          <w:sz w:val="32"/>
          <w:szCs w:val="32"/>
        </w:rPr>
      </w:pPr>
      <w:r>
        <w:br w:type="page"/>
      </w:r>
    </w:p>
    <w:p w14:paraId="70FB8AD6" w14:textId="77777777" w:rsidR="00A720F0" w:rsidRDefault="00A720F0" w:rsidP="00A720F0">
      <w:pPr>
        <w:pStyle w:val="Overskrift1"/>
      </w:pPr>
      <w:r>
        <w:lastRenderedPageBreak/>
        <w:t>Forskrifter for omvendte funktioner</w:t>
      </w:r>
    </w:p>
    <w:p w14:paraId="7D0A1F09" w14:textId="77777777" w:rsidR="00A720F0" w:rsidRDefault="00A720F0">
      <w:r>
        <w:t xml:space="preserve">Når man skal bestemme forskriften for en omvendt funktion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>
        <w:t xml:space="preserve"> til en funktion </w:t>
      </w:r>
      <m:oMath>
        <m:r>
          <w:rPr>
            <w:rFonts w:ascii="Cambria Math" w:hAnsi="Cambria Math"/>
          </w:rPr>
          <m:t>f(x)</m:t>
        </m:r>
      </m:oMath>
      <w:r>
        <w:t xml:space="preserve">, skal man bytte om på </w:t>
      </w:r>
      <m:oMath>
        <m:r>
          <w:rPr>
            <w:rFonts w:ascii="Cambria Math" w:hAnsi="Cambria Math"/>
          </w:rPr>
          <m:t>x</m:t>
        </m:r>
      </m:oMath>
      <w:r>
        <w:t xml:space="preserve"> og </w:t>
      </w:r>
      <m:oMath>
        <m:r>
          <w:rPr>
            <w:rFonts w:ascii="Cambria Math" w:hAnsi="Cambria Math"/>
          </w:rPr>
          <m:t>y (f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)</m:t>
        </m:r>
      </m:oMath>
      <w:r>
        <w:t xml:space="preserve"> i forskriften for </w:t>
      </w:r>
      <m:oMath>
        <m:r>
          <w:rPr>
            <w:rFonts w:ascii="Cambria Math" w:hAnsi="Cambria Math"/>
          </w:rPr>
          <m:t>f(x)</m:t>
        </m:r>
      </m:oMath>
      <w:r>
        <w:t xml:space="preserve"> og isolere </w:t>
      </w:r>
      <m:oMath>
        <m:r>
          <w:rPr>
            <w:rFonts w:ascii="Cambria Math" w:hAnsi="Cambria Math"/>
          </w:rPr>
          <m:t>y.</m:t>
        </m:r>
      </m:oMath>
    </w:p>
    <w:p w14:paraId="0855A0AC" w14:textId="77777777" w:rsidR="00161FCE" w:rsidRDefault="00161FCE" w:rsidP="00A720F0">
      <w:pPr>
        <w:pStyle w:val="Overskrift2"/>
      </w:pPr>
    </w:p>
    <w:p w14:paraId="58019876" w14:textId="77777777" w:rsidR="00A720F0" w:rsidRDefault="00A720F0" w:rsidP="00A720F0">
      <w:pPr>
        <w:pStyle w:val="Overskrift2"/>
      </w:pPr>
      <w:r>
        <w:t>Eksempel</w:t>
      </w:r>
    </w:p>
    <w:p w14:paraId="5042C6A0" w14:textId="77777777" w:rsidR="00161FCE" w:rsidRDefault="00161FCE" w:rsidP="00161FCE">
      <w:r>
        <w:t xml:space="preserve">Vi vil bestemme regneforskriften (=forskriften) for den omvendte funktion til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=2x-5</m:t>
        </m:r>
      </m:oMath>
      <w:r>
        <w:t>.</w:t>
      </w:r>
    </w:p>
    <w:p w14:paraId="2CCAC736" w14:textId="77777777" w:rsidR="00161FCE" w:rsidRDefault="00161FCE" w:rsidP="00161FCE">
      <w:r>
        <w:t xml:space="preserve">Vi bytter om på </w:t>
      </w:r>
      <m:oMath>
        <m:r>
          <w:rPr>
            <w:rFonts w:ascii="Cambria Math" w:hAnsi="Cambria Math"/>
          </w:rPr>
          <m:t>x</m:t>
        </m:r>
      </m:oMath>
      <w:r>
        <w:t xml:space="preserve"> og </w:t>
      </w:r>
      <m:oMath>
        <m:r>
          <w:rPr>
            <w:rFonts w:ascii="Cambria Math" w:hAnsi="Cambria Math"/>
          </w:rPr>
          <m:t>y=f(x)</m:t>
        </m:r>
      </m:oMath>
      <w:r>
        <w:t xml:space="preserve"> i forskriften og isolerer </w:t>
      </w:r>
      <m:oMath>
        <m:r>
          <w:rPr>
            <w:rFonts w:ascii="Cambria Math" w:hAnsi="Cambria Math"/>
          </w:rPr>
          <m:t>y</m:t>
        </m:r>
      </m:oMath>
      <w:r>
        <w:t>:</w:t>
      </w:r>
    </w:p>
    <w:p w14:paraId="7A492959" w14:textId="77777777" w:rsidR="00161FCE" w:rsidRPr="00161FCE" w:rsidRDefault="00161FCE" w:rsidP="00161FCE">
      <m:oMathPara>
        <m:oMath>
          <m:r>
            <w:rPr>
              <w:rFonts w:ascii="Cambria Math" w:hAnsi="Cambria Math"/>
            </w:rPr>
            <m:t>x=2·y-5</m:t>
          </m:r>
        </m:oMath>
      </m:oMathPara>
    </w:p>
    <w:p w14:paraId="63C42727" w14:textId="77777777" w:rsidR="00161FCE" w:rsidRPr="00161FCE" w:rsidRDefault="00161FCE" w:rsidP="00161FCE">
      <m:oMathPara>
        <m:oMath>
          <m:r>
            <w:rPr>
              <w:rFonts w:ascii="Cambria Math" w:hAnsi="Cambria Math"/>
            </w:rPr>
            <m:t>x+5=2·y</m:t>
          </m:r>
        </m:oMath>
      </m:oMathPara>
    </w:p>
    <w:p w14:paraId="771EEBB1" w14:textId="77777777" w:rsidR="00161FCE" w:rsidRPr="00161FCE" w:rsidRDefault="00161FCE" w:rsidP="00161FCE">
      <m:oMathPara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x+5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x+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7844CE0C" w14:textId="77777777" w:rsidR="00161FCE" w:rsidRPr="00161FCE" w:rsidRDefault="00161FCE" w:rsidP="00161FCE">
      <w:r>
        <w:t xml:space="preserve">Dvs.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02A1A02B" w14:textId="77777777" w:rsidR="00A720F0" w:rsidRDefault="00A720F0" w:rsidP="00A720F0"/>
    <w:p w14:paraId="0D8A4433" w14:textId="77777777" w:rsidR="0072502B" w:rsidRDefault="0072502B" w:rsidP="0072502B">
      <w:pPr>
        <w:pStyle w:val="Overskrift2"/>
      </w:pPr>
      <w:r>
        <w:t>Opgave</w:t>
      </w:r>
      <w:r w:rsidR="00BA7908">
        <w:t xml:space="preserve"> 3</w:t>
      </w:r>
    </w:p>
    <w:p w14:paraId="0C672350" w14:textId="77777777" w:rsidR="00CE500C" w:rsidRDefault="0072502B" w:rsidP="00A720F0">
      <w:r w:rsidRPr="0072502B">
        <w:rPr>
          <w:noProof/>
        </w:rPr>
        <w:drawing>
          <wp:inline distT="0" distB="0" distL="0" distR="0" wp14:anchorId="169D66A2" wp14:editId="2F77099A">
            <wp:extent cx="3224463" cy="750211"/>
            <wp:effectExtent l="0" t="0" r="1905" b="0"/>
            <wp:docPr id="2" name="Billede 2" descr="Et billede, der indeholder u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4790" cy="7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908">
        <w:br/>
      </w:r>
    </w:p>
    <w:p w14:paraId="6BC262D1" w14:textId="77777777" w:rsidR="00CE500C" w:rsidRDefault="00CE500C" w:rsidP="00CE500C">
      <w:pPr>
        <w:pStyle w:val="Overskrift2"/>
      </w:pPr>
      <w:r>
        <w:t>Opgave</w:t>
      </w:r>
      <w:r w:rsidR="00BA7908">
        <w:t xml:space="preserve"> 4</w:t>
      </w:r>
    </w:p>
    <w:p w14:paraId="1B55D2F4" w14:textId="77777777" w:rsidR="00BA7908" w:rsidRDefault="00CE500C" w:rsidP="00BA7908">
      <w:r w:rsidRPr="00CE500C">
        <w:rPr>
          <w:noProof/>
        </w:rPr>
        <w:drawing>
          <wp:inline distT="0" distB="0" distL="0" distR="0" wp14:anchorId="04B82DFE" wp14:editId="28C922F8">
            <wp:extent cx="2591946" cy="962831"/>
            <wp:effectExtent l="0" t="0" r="0" b="2540"/>
            <wp:docPr id="4" name="Billede 4" descr="Et billede, der indeholder kniv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9971" cy="98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908">
        <w:br/>
      </w:r>
    </w:p>
    <w:p w14:paraId="468AAB30" w14:textId="77777777" w:rsidR="00BA7908" w:rsidRDefault="00BA7908" w:rsidP="00BA7908">
      <w:pPr>
        <w:pStyle w:val="Overskrift2"/>
      </w:pPr>
      <w:r>
        <w:t>Opgave 5</w:t>
      </w:r>
    </w:p>
    <w:p w14:paraId="50D63464" w14:textId="77777777" w:rsidR="00BA7908" w:rsidRDefault="00BA7908" w:rsidP="00BA7908">
      <w:r w:rsidRPr="00587366">
        <w:rPr>
          <w:noProof/>
        </w:rPr>
        <w:drawing>
          <wp:inline distT="0" distB="0" distL="0" distR="0" wp14:anchorId="474F58B0" wp14:editId="4A0A348C">
            <wp:extent cx="3403600" cy="939800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4C601" w14:textId="77777777" w:rsidR="00BA7908" w:rsidRDefault="00BA7908" w:rsidP="00BA7908"/>
    <w:p w14:paraId="004D00DD" w14:textId="77777777" w:rsidR="00BA7908" w:rsidRPr="00BA7908" w:rsidRDefault="00BA7908" w:rsidP="00BA7908">
      <w:pPr>
        <w:pStyle w:val="Overskrift2"/>
      </w:pPr>
      <w:r>
        <w:lastRenderedPageBreak/>
        <w:t>Opgave 6</w:t>
      </w:r>
    </w:p>
    <w:p w14:paraId="2526D25D" w14:textId="77777777" w:rsidR="00BA7908" w:rsidRPr="00BA7908" w:rsidRDefault="00CE500C">
      <w:r w:rsidRPr="00CE500C">
        <w:rPr>
          <w:noProof/>
        </w:rPr>
        <w:drawing>
          <wp:inline distT="0" distB="0" distL="0" distR="0" wp14:anchorId="048ECC2F" wp14:editId="753BDB12">
            <wp:extent cx="5747657" cy="3138774"/>
            <wp:effectExtent l="0" t="0" r="0" b="0"/>
            <wp:docPr id="6" name="Billede 6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2375" cy="31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0F67A" w14:textId="77777777" w:rsidR="00A720F0" w:rsidRDefault="00A720F0" w:rsidP="00F213C3">
      <w:pPr>
        <w:pStyle w:val="Overskrift1"/>
      </w:pPr>
      <w:r>
        <w:t>Aflæsning på grafer for omvendte funktioner</w:t>
      </w:r>
    </w:p>
    <w:p w14:paraId="6BDC937D" w14:textId="77777777" w:rsidR="00A720F0" w:rsidRDefault="00A720F0">
      <w:r>
        <w:t xml:space="preserve">Man skal huske, at </w:t>
      </w:r>
      <m:oMath>
        <m:r>
          <w:rPr>
            <w:rFonts w:ascii="Cambria Math" w:hAnsi="Cambria Math"/>
          </w:rPr>
          <m:t>x</m:t>
        </m:r>
      </m:oMath>
      <w:r>
        <w:t xml:space="preserve"> og </w:t>
      </w:r>
      <m:oMath>
        <m:r>
          <w:rPr>
            <w:rFonts w:ascii="Cambria Math" w:hAnsi="Cambria Math"/>
          </w:rPr>
          <m:t>y</m:t>
        </m:r>
      </m:oMath>
      <w:r>
        <w:t xml:space="preserve"> er byttet om på omvendte funktioner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 w:rsidR="00217078">
        <w:t xml:space="preserve"> </w:t>
      </w:r>
      <w:r>
        <w:t xml:space="preserve"> i forhold til </w:t>
      </w:r>
      <m:oMath>
        <m:r>
          <w:rPr>
            <w:rFonts w:ascii="Cambria Math" w:hAnsi="Cambria Math"/>
          </w:rPr>
          <m:t>f(x)</m:t>
        </m:r>
      </m:oMath>
      <w:r w:rsidR="00217078">
        <w:t>.</w:t>
      </w:r>
    </w:p>
    <w:p w14:paraId="08131534" w14:textId="77777777" w:rsidR="00217078" w:rsidRDefault="00217078" w:rsidP="00217078">
      <w:pPr>
        <w:pStyle w:val="Overskrift2"/>
      </w:pPr>
      <w:r>
        <w:t>Eksempel</w:t>
      </w:r>
    </w:p>
    <w:p w14:paraId="5F2129DB" w14:textId="77777777" w:rsidR="00587366" w:rsidRDefault="00587366" w:rsidP="00161FC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5043FE" wp14:editId="664D23E3">
                <wp:simplePos x="0" y="0"/>
                <wp:positionH relativeFrom="column">
                  <wp:posOffset>1198001</wp:posOffset>
                </wp:positionH>
                <wp:positionV relativeFrom="paragraph">
                  <wp:posOffset>913765</wp:posOffset>
                </wp:positionV>
                <wp:extent cx="563469" cy="315595"/>
                <wp:effectExtent l="0" t="0" r="0" b="0"/>
                <wp:wrapNone/>
                <wp:docPr id="19" name="Tekstfel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69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69DEB" w14:textId="77777777" w:rsidR="00587366" w:rsidRPr="00587366" w:rsidRDefault="00000000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14:textOutline w14:w="9525" w14:cap="rnd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14:textOutline w14:w="9525" w14:cap="rnd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m:t>f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14:textOutline w14:w="9525" w14:cap="rnd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m:t>-1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m:t>(</m:t>
                              </m:r>
                            </m:oMath>
                            <w:r w:rsidR="00587366" w:rsidRPr="00587366">
                              <w:rPr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587366">
                              <w:rPr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9" o:spid="_x0000_s1026" type="#_x0000_t202" style="position:absolute;left:0;text-align:left;margin-left:94.35pt;margin-top:71.95pt;width:44.3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" filled="f" stroked="f" strokeweight=".5pt">
                <v:textbox>
                  <w:txbxContent>
                    <w:p w:rsidR="00587366" w:rsidRPr="00587366" w:rsidRDefault="00587366">
                      <w:pPr>
                        <w:rPr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m:t>f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m:t>-1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14:textOutline w14:w="952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  <m:t>(</m:t>
                        </m:r>
                      </m:oMath>
                      <w:r w:rsidRPr="00587366">
                        <w:rPr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66B9A5" wp14:editId="57ECC449">
                <wp:simplePos x="0" y="0"/>
                <wp:positionH relativeFrom="column">
                  <wp:posOffset>2303188</wp:posOffset>
                </wp:positionH>
                <wp:positionV relativeFrom="paragraph">
                  <wp:posOffset>2090057</wp:posOffset>
                </wp:positionV>
                <wp:extent cx="220006" cy="315877"/>
                <wp:effectExtent l="0" t="0" r="0" b="0"/>
                <wp:wrapNone/>
                <wp:docPr id="20" name="Tekstfel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06" cy="31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4B358" w14:textId="77777777" w:rsidR="00587366" w:rsidRPr="00587366" w:rsidRDefault="00587366" w:rsidP="00587366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ADB6" id="Tekstfelt 20" o:spid="_x0000_s1027" type="#_x0000_t202" style="position:absolute;left:0;text-align:left;margin-left:181.35pt;margin-top:164.55pt;width:17.3pt;height: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" filled="f" stroked="f" strokeweight=".5pt">
                <v:textbox>
                  <w:txbxContent>
                    <w:p w:rsidR="00587366" w:rsidRPr="00587366" w:rsidRDefault="00587366" w:rsidP="00587366">
                      <w:pPr>
                        <w:rPr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2FA17" wp14:editId="0BB10878">
                <wp:simplePos x="0" y="0"/>
                <wp:positionH relativeFrom="column">
                  <wp:posOffset>2428211</wp:posOffset>
                </wp:positionH>
                <wp:positionV relativeFrom="paragraph">
                  <wp:posOffset>1044494</wp:posOffset>
                </wp:positionV>
                <wp:extent cx="0" cy="1086280"/>
                <wp:effectExtent l="76200" t="0" r="76200" b="31750"/>
                <wp:wrapNone/>
                <wp:docPr id="18" name="Lige 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280"/>
                        </a:xfrm>
                        <a:prstGeom prst="line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CD549" id="Lige forbindelse 1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2pt,82.25pt" to="191.2pt,16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" strokecolor="#4472c4 [3204]" strokeweight="1pt">
                <v:stroke dashstyle="dash" endarrow="ope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E9B58" wp14:editId="5CBA37D7">
                <wp:simplePos x="0" y="0"/>
                <wp:positionH relativeFrom="column">
                  <wp:posOffset>1706851</wp:posOffset>
                </wp:positionH>
                <wp:positionV relativeFrom="paragraph">
                  <wp:posOffset>1044494</wp:posOffset>
                </wp:positionV>
                <wp:extent cx="721895" cy="0"/>
                <wp:effectExtent l="0" t="0" r="15240" b="12700"/>
                <wp:wrapNone/>
                <wp:docPr id="17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89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C8DBB" id="Lige forbindelse 1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4pt,82.25pt" to="191.25pt,8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" strokecolor="#4472c4 [3204]" strokeweight="1pt">
                <v:stroke dashstyle="dash" joinstyle="miter"/>
              </v:line>
            </w:pict>
          </mc:Fallback>
        </mc:AlternateContent>
      </w:r>
      <w:r w:rsidRPr="00587366">
        <w:rPr>
          <w:noProof/>
        </w:rPr>
        <w:drawing>
          <wp:inline distT="0" distB="0" distL="0" distR="0" wp14:anchorId="6EFD07C6" wp14:editId="7C201A82">
            <wp:extent cx="4419600" cy="2921000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F98B8" w14:textId="77777777" w:rsidR="00587366" w:rsidRPr="00587366" w:rsidRDefault="00587366" w:rsidP="00161FCE">
      <w:pPr>
        <w:rPr>
          <w:i/>
          <w:iCs/>
        </w:rPr>
      </w:pPr>
      <w:r w:rsidRPr="00587366">
        <w:rPr>
          <w:i/>
          <w:iCs/>
        </w:rPr>
        <w:t>Løsning</w:t>
      </w:r>
    </w:p>
    <w:p w14:paraId="06A27C60" w14:textId="77777777" w:rsidR="00587366" w:rsidRDefault="00587366" w:rsidP="00161FCE">
      <w:r>
        <w:t xml:space="preserve">Vi skal aflæse funktionsværdien for den omvendte funktion til </w:t>
      </w:r>
      <m:oMath>
        <m:r>
          <w:rPr>
            <w:rFonts w:ascii="Cambria Math" w:hAnsi="Cambria Math"/>
          </w:rPr>
          <m:t>f(x)</m:t>
        </m:r>
      </m:oMath>
      <w:r>
        <w:t>.</w:t>
      </w:r>
    </w:p>
    <w:p w14:paraId="228A24D3" w14:textId="77777777" w:rsidR="00587366" w:rsidRDefault="00587366" w:rsidP="00161FCE">
      <w:r>
        <w:t xml:space="preserve">For omvendte funktion gælder, at </w:t>
      </w:r>
      <m:oMath>
        <m:r>
          <w:rPr>
            <w:rFonts w:ascii="Cambria Math" w:hAnsi="Cambria Math"/>
          </w:rPr>
          <m:t>x</m:t>
        </m:r>
      </m:oMath>
      <w:r>
        <w:t xml:space="preserve"> og </w:t>
      </w:r>
      <m:oMath>
        <m:r>
          <w:rPr>
            <w:rFonts w:ascii="Cambria Math" w:hAnsi="Cambria Math"/>
          </w:rPr>
          <m:t>y</m:t>
        </m:r>
      </m:oMath>
      <w:r>
        <w:t xml:space="preserve"> er byttet rundt, dvs. </w:t>
      </w:r>
      <m:oMath>
        <m:r>
          <w:rPr>
            <w:rFonts w:ascii="Cambria Math" w:hAnsi="Cambria Math"/>
          </w:rPr>
          <m:t>y=f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⟺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=x</m:t>
        </m:r>
      </m:oMath>
      <w:r>
        <w:t>.</w:t>
      </w:r>
    </w:p>
    <w:p w14:paraId="28B3841A" w14:textId="77777777" w:rsidR="00587366" w:rsidRDefault="00587366" w:rsidP="00161FCE">
      <w:r>
        <w:lastRenderedPageBreak/>
        <w:t xml:space="preserve">I det konkrete eksempel gælder altså, at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  <m:r>
          <w:rPr>
            <w:rFonts w:ascii="Cambria Math" w:hAnsi="Cambria Math"/>
          </w:rPr>
          <m:t>=x⟺3=f(x)</m:t>
        </m:r>
      </m:oMath>
      <w:r>
        <w:t xml:space="preserve">. Det betyder, at vi skal bestemme </w:t>
      </w:r>
      <m:oMath>
        <m:r>
          <w:rPr>
            <w:rFonts w:ascii="Cambria Math" w:hAnsi="Cambria Math"/>
          </w:rPr>
          <m:t>x</m:t>
        </m:r>
      </m:oMath>
      <w:r>
        <w:t xml:space="preserve">, når </w:t>
      </w:r>
      <m:oMath>
        <m:r>
          <w:rPr>
            <w:rFonts w:ascii="Cambria Math" w:hAnsi="Cambria Math"/>
          </w:rPr>
          <m:t>y=3</m:t>
        </m:r>
      </m:oMath>
      <w:r>
        <w:t xml:space="preserve"> på grafen for </w:t>
      </w:r>
      <m:oMath>
        <m:r>
          <w:rPr>
            <w:rFonts w:ascii="Cambria Math" w:hAnsi="Cambria Math"/>
          </w:rPr>
          <m:t>f(x)</m:t>
        </m:r>
      </m:oMath>
      <w:r>
        <w:t>.</w:t>
      </w:r>
    </w:p>
    <w:p w14:paraId="09DF9DEF" w14:textId="77777777" w:rsidR="00587366" w:rsidRDefault="00587366" w:rsidP="00161FCE">
      <w:r>
        <w:t xml:space="preserve">Vi går op til </w:t>
      </w:r>
      <m:oMath>
        <m:r>
          <w:rPr>
            <w:rFonts w:ascii="Cambria Math" w:hAnsi="Cambria Math"/>
          </w:rPr>
          <m:t>y=3</m:t>
        </m:r>
      </m:oMath>
      <w:r>
        <w:t xml:space="preserve"> og aflæser værdien til </w:t>
      </w:r>
      <m:oMath>
        <m:r>
          <w:rPr>
            <w:rFonts w:ascii="Cambria Math" w:hAnsi="Cambria Math"/>
          </w:rPr>
          <m:t>x=2</m:t>
        </m:r>
      </m:oMath>
      <w:r>
        <w:t>.</w:t>
      </w:r>
    </w:p>
    <w:p w14:paraId="62BA8E0C" w14:textId="77777777" w:rsidR="00587366" w:rsidRDefault="00587366" w:rsidP="00161FCE">
      <w:r>
        <w:t xml:space="preserve">Svaret er derfor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  <m:r>
          <w:rPr>
            <w:rFonts w:ascii="Cambria Math" w:hAnsi="Cambria Math"/>
          </w:rPr>
          <m:t>=2</m:t>
        </m:r>
      </m:oMath>
      <w:r>
        <w:t>.</w:t>
      </w:r>
    </w:p>
    <w:p w14:paraId="29E8535A" w14:textId="77777777" w:rsidR="00BA7908" w:rsidRDefault="00BA7908" w:rsidP="00161FCE">
      <w:pPr>
        <w:pStyle w:val="Overskrift2"/>
      </w:pPr>
    </w:p>
    <w:p w14:paraId="50D27A3D" w14:textId="77777777" w:rsidR="00161FCE" w:rsidRPr="00161FCE" w:rsidRDefault="00161FCE" w:rsidP="00161FCE">
      <w:pPr>
        <w:pStyle w:val="Overskrift2"/>
      </w:pPr>
      <w:r>
        <w:t>Opgave</w:t>
      </w:r>
      <w:r w:rsidR="00BA7908">
        <w:t xml:space="preserve"> 7</w:t>
      </w:r>
    </w:p>
    <w:p w14:paraId="35A84822" w14:textId="77777777" w:rsidR="0072502B" w:rsidRDefault="00161FCE" w:rsidP="0072502B">
      <w:r w:rsidRPr="00161FCE">
        <w:rPr>
          <w:noProof/>
        </w:rPr>
        <w:drawing>
          <wp:inline distT="0" distB="0" distL="0" distR="0" wp14:anchorId="76A5D67F" wp14:editId="5322CE48">
            <wp:extent cx="4826000" cy="508000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40F41" w14:textId="77777777" w:rsidR="0072502B" w:rsidRDefault="0072502B" w:rsidP="0072502B"/>
    <w:p w14:paraId="2F29EE5B" w14:textId="77777777" w:rsidR="0072502B" w:rsidRDefault="0072502B" w:rsidP="0072502B"/>
    <w:p w14:paraId="76A9E64F" w14:textId="77777777" w:rsidR="00BA7908" w:rsidRDefault="00BA7908" w:rsidP="0072502B">
      <w:pPr>
        <w:pStyle w:val="Overskrift1"/>
      </w:pPr>
    </w:p>
    <w:p w14:paraId="6EF548F3" w14:textId="77777777" w:rsidR="00BA7908" w:rsidRDefault="00BA7908" w:rsidP="0072502B">
      <w:pPr>
        <w:pStyle w:val="Overskrift1"/>
      </w:pPr>
    </w:p>
    <w:p w14:paraId="52FC93FA" w14:textId="77777777" w:rsidR="0072502B" w:rsidRDefault="0072502B" w:rsidP="00BA7908">
      <w:pPr>
        <w:pStyle w:val="Overskrift1"/>
      </w:pPr>
      <w:r>
        <w:lastRenderedPageBreak/>
        <w:t>Beregning af funktionsværdier for omvendte funktioner</w:t>
      </w:r>
    </w:p>
    <w:p w14:paraId="3EC5C7D8" w14:textId="77777777" w:rsidR="0072502B" w:rsidRDefault="0072502B" w:rsidP="00CE500C">
      <w:pPr>
        <w:pStyle w:val="Overskrift1"/>
      </w:pPr>
      <w:r>
        <w:t>Definitions- og værdimængde for omvendte funktioner</w:t>
      </w:r>
    </w:p>
    <w:p w14:paraId="44908422" w14:textId="77777777" w:rsidR="0072502B" w:rsidRDefault="0072502B" w:rsidP="0072502B">
      <w:r>
        <w:t xml:space="preserve">Når </w:t>
      </w:r>
      <m:oMath>
        <m:r>
          <w:rPr>
            <w:rFonts w:ascii="Cambria Math" w:hAnsi="Cambria Math"/>
          </w:rPr>
          <m:t>x</m:t>
        </m:r>
      </m:oMath>
      <w:r>
        <w:t xml:space="preserve"> og </w:t>
      </w:r>
      <m:oMath>
        <m:r>
          <w:rPr>
            <w:rFonts w:ascii="Cambria Math" w:hAnsi="Cambria Math"/>
          </w:rPr>
          <m:t>y</m:t>
        </m:r>
      </m:oMath>
      <w:r>
        <w:t xml:space="preserve"> byttes om i omvendte funktioner, vil det også gælde, at </w:t>
      </w:r>
      <w:r w:rsidR="00CE500C">
        <w:t>definitions- og værdimængden for en funktion bliver til hhv. værdi- og definitionsmængde for den omvendte funktion.</w:t>
      </w:r>
      <w:r w:rsidR="00161FCE">
        <w:t xml:space="preserve"> Dvs. der gælder:</w:t>
      </w:r>
    </w:p>
    <w:p w14:paraId="7729DDF2" w14:textId="77777777" w:rsidR="00161FCE" w:rsidRDefault="00161FCE" w:rsidP="00161FCE">
      <w:pPr>
        <w:jc w:val="center"/>
      </w:pPr>
      <w:r>
        <w:rPr>
          <w:noProof/>
        </w:rPr>
        <w:drawing>
          <wp:inline distT="0" distB="0" distL="0" distR="0" wp14:anchorId="79507BA4" wp14:editId="1FA43A77">
            <wp:extent cx="1041400" cy="3810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290b7d9e80a1cf4d4e5204d3e1f6560d5416172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485B3" w14:textId="77777777" w:rsidR="00CE500C" w:rsidRDefault="00CE500C" w:rsidP="00CE500C">
      <w:pPr>
        <w:pStyle w:val="Overskrift2"/>
      </w:pPr>
      <w:r>
        <w:t>Eksempel</w:t>
      </w:r>
    </w:p>
    <w:p w14:paraId="25F9F660" w14:textId="77777777" w:rsidR="00CE500C" w:rsidRDefault="001F2616" w:rsidP="00CE500C">
      <w:r>
        <w:t xml:space="preserve">En funktion er givet ved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x+3</m:t>
            </m:r>
          </m:e>
        </m:rad>
      </m:oMath>
      <w:r>
        <w:t xml:space="preserve">, </w:t>
      </w:r>
      <m:oMath>
        <m:r>
          <w:rPr>
            <w:rFonts w:ascii="Cambria Math" w:hAnsi="Cambria Math"/>
          </w:rPr>
          <m:t>x≥-3</m:t>
        </m:r>
      </m:oMath>
    </w:p>
    <w:p w14:paraId="016D8C42" w14:textId="77777777" w:rsidR="001F2616" w:rsidRDefault="001F2616" w:rsidP="00CE500C">
      <w:r>
        <w:t xml:space="preserve">Her er definitionsmængden </w:t>
      </w:r>
      <m:oMath>
        <m:r>
          <w:rPr>
            <w:rFonts w:ascii="Cambria Math" w:hAnsi="Cambria Math"/>
          </w:rPr>
          <m:t>Dm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w:rPr>
            <w:rFonts w:ascii="Cambria Math" w:hAnsi="Cambria Math"/>
          </w:rPr>
          <m:t>=[-3;∞[</m:t>
        </m:r>
      </m:oMath>
      <w:r>
        <w:t xml:space="preserve">  (også angivet efter regneforskriften) ovenfor.</w:t>
      </w:r>
    </w:p>
    <w:p w14:paraId="62AA691C" w14:textId="77777777" w:rsidR="001F2616" w:rsidRDefault="001F2616" w:rsidP="00CE500C">
      <w:r>
        <w:t xml:space="preserve">Da funktionsværdierne for kvadratrodsfunktionen aldrig kan være negative, vil værdimængden være </w:t>
      </w:r>
      <m:oMath>
        <m:r>
          <w:rPr>
            <w:rFonts w:ascii="Cambria Math" w:hAnsi="Cambria Math"/>
          </w:rPr>
          <m:t>Vm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w:rPr>
            <w:rFonts w:ascii="Cambria Math" w:hAnsi="Cambria Math"/>
          </w:rPr>
          <m:t>=[0;∞[</m:t>
        </m:r>
      </m:oMath>
      <w:r>
        <w:t>.</w:t>
      </w:r>
    </w:p>
    <w:p w14:paraId="3E8F4CA9" w14:textId="77777777" w:rsidR="001F2616" w:rsidRDefault="004136F9" w:rsidP="00CE500C">
      <w:r>
        <w:rPr>
          <w:noProof/>
        </w:rPr>
        <w:drawing>
          <wp:anchor distT="0" distB="0" distL="114300" distR="114300" simplePos="0" relativeHeight="251665408" behindDoc="0" locked="0" layoutInCell="1" allowOverlap="1" wp14:anchorId="7A63B2AE" wp14:editId="5DCABA0A">
            <wp:simplePos x="0" y="0"/>
            <wp:positionH relativeFrom="column">
              <wp:posOffset>3988879</wp:posOffset>
            </wp:positionH>
            <wp:positionV relativeFrom="paragraph">
              <wp:posOffset>171660</wp:posOffset>
            </wp:positionV>
            <wp:extent cx="2282562" cy="1844143"/>
            <wp:effectExtent l="0" t="0" r="3810" b="0"/>
            <wp:wrapSquare wrapText="bothSides"/>
            <wp:docPr id="11" name="Billede 11" descr="Et billede, der indeholder hegn, sort, bygning, sidd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titled 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562" cy="1844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616">
        <w:t xml:space="preserve">Den omvendte funktion til </w:t>
      </w:r>
      <m:oMath>
        <m:r>
          <w:rPr>
            <w:rFonts w:ascii="Cambria Math" w:hAnsi="Cambria Math"/>
          </w:rPr>
          <m:t>f(x)</m:t>
        </m:r>
      </m:oMath>
      <w:r w:rsidR="001F2616">
        <w:t xml:space="preserve"> er:</w:t>
      </w:r>
    </w:p>
    <w:p w14:paraId="1A7CCD82" w14:textId="77777777" w:rsidR="001F2616" w:rsidRDefault="00000000" w:rsidP="00CE500C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-3, x≥0</m:t>
          </m:r>
        </m:oMath>
      </m:oMathPara>
    </w:p>
    <w:p w14:paraId="40E4AD19" w14:textId="77777777" w:rsidR="00BA7908" w:rsidRDefault="001F2616" w:rsidP="00CE500C">
      <w:r>
        <w:t xml:space="preserve">Her vil definitionsmængden for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>
        <w:t xml:space="preserve"> være værdimængden for </w:t>
      </w:r>
      <m:oMath>
        <m:r>
          <w:rPr>
            <w:rFonts w:ascii="Cambria Math" w:hAnsi="Cambria Math"/>
          </w:rPr>
          <m:t>f(x)</m:t>
        </m:r>
      </m:oMath>
      <w:r w:rsidR="004136F9">
        <w:t xml:space="preserve"> dvs:</w:t>
      </w:r>
    </w:p>
    <w:p w14:paraId="1FD16CC1" w14:textId="77777777" w:rsidR="004136F9" w:rsidRPr="004136F9" w:rsidRDefault="004136F9" w:rsidP="00CE500C">
      <m:oMathPara>
        <m:oMath>
          <m:r>
            <w:rPr>
              <w:rFonts w:ascii="Cambria Math" w:hAnsi="Cambria Math"/>
            </w:rPr>
            <m:t>Dm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=Vm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</m:d>
          <m:r>
            <w:rPr>
              <w:rFonts w:ascii="Cambria Math" w:hAnsi="Cambria Math"/>
            </w:rPr>
            <m:t>=[0;∞[</m:t>
          </m:r>
        </m:oMath>
      </m:oMathPara>
    </w:p>
    <w:p w14:paraId="4045E554" w14:textId="77777777" w:rsidR="004136F9" w:rsidRDefault="004136F9" w:rsidP="00CE500C">
      <w:r>
        <w:t xml:space="preserve">Og værdimængden for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(x)</m:t>
        </m:r>
      </m:oMath>
      <w:r>
        <w:t xml:space="preserve"> vil være definitionsmængden for </w:t>
      </w:r>
      <m:oMath>
        <m:r>
          <w:rPr>
            <w:rFonts w:ascii="Cambria Math" w:hAnsi="Cambria Math"/>
          </w:rPr>
          <m:t>f(x)</m:t>
        </m:r>
      </m:oMath>
      <w:r>
        <w:t xml:space="preserve"> dvs:</w:t>
      </w:r>
    </w:p>
    <w:p w14:paraId="547BB0B7" w14:textId="77777777" w:rsidR="004136F9" w:rsidRPr="004136F9" w:rsidRDefault="004136F9" w:rsidP="00CE500C">
      <m:oMathPara>
        <m:oMath>
          <m:r>
            <w:rPr>
              <w:rFonts w:ascii="Cambria Math" w:hAnsi="Cambria Math"/>
            </w:rPr>
            <m:t>Vm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=Dm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</m:d>
          <m:r>
            <w:rPr>
              <w:rFonts w:ascii="Cambria Math" w:hAnsi="Cambria Math"/>
            </w:rPr>
            <m:t>=[-3;∞[</m:t>
          </m:r>
        </m:oMath>
      </m:oMathPara>
    </w:p>
    <w:p w14:paraId="28373738" w14:textId="77777777" w:rsidR="004136F9" w:rsidRPr="00CE500C" w:rsidRDefault="004136F9" w:rsidP="00CE500C"/>
    <w:p w14:paraId="694E37E8" w14:textId="77777777" w:rsidR="00CE500C" w:rsidRDefault="00CE500C" w:rsidP="00CE500C">
      <w:pPr>
        <w:pStyle w:val="Overskrift2"/>
      </w:pPr>
      <w:r>
        <w:t>Opgave</w:t>
      </w:r>
      <w:r w:rsidR="00BA7908">
        <w:t xml:space="preserve"> 8</w:t>
      </w:r>
    </w:p>
    <w:p w14:paraId="78C3B3F1" w14:textId="77777777" w:rsidR="00CE500C" w:rsidRDefault="00CE500C" w:rsidP="0072502B">
      <w:r w:rsidRPr="00CE500C">
        <w:rPr>
          <w:noProof/>
        </w:rPr>
        <w:drawing>
          <wp:inline distT="0" distB="0" distL="0" distR="0" wp14:anchorId="45500326" wp14:editId="2995A9C3">
            <wp:extent cx="4111362" cy="1403036"/>
            <wp:effectExtent l="0" t="0" r="381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48008" cy="141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B1DA4" w14:textId="77777777" w:rsidR="00CE500C" w:rsidRDefault="00CE500C" w:rsidP="0072502B"/>
    <w:p w14:paraId="1F0CBE13" w14:textId="77777777" w:rsidR="00587366" w:rsidRPr="0072502B" w:rsidRDefault="00587366" w:rsidP="0072502B"/>
    <w:sectPr w:rsidR="00587366" w:rsidRPr="0072502B" w:rsidSect="00177AAE">
      <w:footerReference w:type="even" r:id="rId23"/>
      <w:footerReference w:type="default" r:id="rId24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40C42" w14:textId="77777777" w:rsidR="00D324B7" w:rsidRDefault="00D324B7" w:rsidP="00276414">
      <w:pPr>
        <w:spacing w:after="0" w:line="240" w:lineRule="auto"/>
      </w:pPr>
      <w:r>
        <w:separator/>
      </w:r>
    </w:p>
  </w:endnote>
  <w:endnote w:type="continuationSeparator" w:id="0">
    <w:p w14:paraId="247D693A" w14:textId="77777777" w:rsidR="00D324B7" w:rsidRDefault="00D324B7" w:rsidP="0027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etal"/>
      </w:rPr>
      <w:id w:val="135844398"/>
      <w:docPartObj>
        <w:docPartGallery w:val="Page Numbers (Bottom of Page)"/>
        <w:docPartUnique/>
      </w:docPartObj>
    </w:sdtPr>
    <w:sdtContent>
      <w:p w14:paraId="218EDB51" w14:textId="77777777" w:rsidR="00276414" w:rsidRDefault="00276414" w:rsidP="0097554D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00806767" w14:textId="77777777" w:rsidR="00276414" w:rsidRDefault="00276414" w:rsidP="00276414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etal"/>
      </w:rPr>
      <w:id w:val="-1636788943"/>
      <w:docPartObj>
        <w:docPartGallery w:val="Page Numbers (Bottom of Page)"/>
        <w:docPartUnique/>
      </w:docPartObj>
    </w:sdtPr>
    <w:sdtContent>
      <w:p w14:paraId="2DB96010" w14:textId="77777777" w:rsidR="00276414" w:rsidRDefault="00276414" w:rsidP="0097554D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14:paraId="3BA700A2" w14:textId="77777777" w:rsidR="00276414" w:rsidRDefault="00276414" w:rsidP="00276414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9CA95" w14:textId="77777777" w:rsidR="00D324B7" w:rsidRDefault="00D324B7" w:rsidP="00276414">
      <w:pPr>
        <w:spacing w:after="0" w:line="240" w:lineRule="auto"/>
      </w:pPr>
      <w:r>
        <w:separator/>
      </w:r>
    </w:p>
  </w:footnote>
  <w:footnote w:type="continuationSeparator" w:id="0">
    <w:p w14:paraId="45146E40" w14:textId="77777777" w:rsidR="00D324B7" w:rsidRDefault="00D324B7" w:rsidP="00276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1240D"/>
    <w:multiLevelType w:val="hybridMultilevel"/>
    <w:tmpl w:val="B9B29B4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F0"/>
    <w:rsid w:val="0000634F"/>
    <w:rsid w:val="00161952"/>
    <w:rsid w:val="00161FCE"/>
    <w:rsid w:val="00177AAE"/>
    <w:rsid w:val="001A1AA6"/>
    <w:rsid w:val="001F2616"/>
    <w:rsid w:val="00217078"/>
    <w:rsid w:val="00256B14"/>
    <w:rsid w:val="00276414"/>
    <w:rsid w:val="00285711"/>
    <w:rsid w:val="00372DFD"/>
    <w:rsid w:val="00386434"/>
    <w:rsid w:val="004136F9"/>
    <w:rsid w:val="0041799A"/>
    <w:rsid w:val="004C6CF1"/>
    <w:rsid w:val="00587366"/>
    <w:rsid w:val="00633CA6"/>
    <w:rsid w:val="007078F8"/>
    <w:rsid w:val="0072502B"/>
    <w:rsid w:val="00A457E1"/>
    <w:rsid w:val="00A720F0"/>
    <w:rsid w:val="00AB2A09"/>
    <w:rsid w:val="00B53867"/>
    <w:rsid w:val="00BA7908"/>
    <w:rsid w:val="00BE0A5C"/>
    <w:rsid w:val="00C97F64"/>
    <w:rsid w:val="00CE500C"/>
    <w:rsid w:val="00D324B7"/>
    <w:rsid w:val="00E42D01"/>
    <w:rsid w:val="00EC2B03"/>
    <w:rsid w:val="00F213C3"/>
    <w:rsid w:val="00F5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4466"/>
  <w14:defaultImageDpi w14:val="32767"/>
  <w15:chartTrackingRefBased/>
  <w15:docId w15:val="{F44D9CED-8760-8E4F-9A5E-F60AB84D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da-D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17078"/>
  </w:style>
  <w:style w:type="paragraph" w:styleId="Overskrift1">
    <w:name w:val="heading 1"/>
    <w:basedOn w:val="Normal"/>
    <w:next w:val="Normal"/>
    <w:link w:val="Overskrift1Tegn"/>
    <w:uiPriority w:val="9"/>
    <w:qFormat/>
    <w:rsid w:val="0021707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1707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1707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1707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17078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7078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7078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7078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7078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720F0"/>
    <w:rPr>
      <w:color w:val="808080"/>
    </w:rPr>
  </w:style>
  <w:style w:type="paragraph" w:styleId="Titel">
    <w:name w:val="Title"/>
    <w:basedOn w:val="Normal"/>
    <w:next w:val="Normal"/>
    <w:link w:val="TitelTegn"/>
    <w:uiPriority w:val="10"/>
    <w:qFormat/>
    <w:rsid w:val="00217078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elTegn">
    <w:name w:val="Titel Tegn"/>
    <w:basedOn w:val="Standardskrifttypeiafsnit"/>
    <w:link w:val="Titel"/>
    <w:uiPriority w:val="10"/>
    <w:rsid w:val="00217078"/>
    <w:rPr>
      <w:smallCaps/>
      <w:sz w:val="48"/>
      <w:szCs w:val="4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17078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17078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17078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17078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17078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17078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17078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17078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17078"/>
    <w:rPr>
      <w:b/>
      <w:i/>
      <w:smallCaps/>
      <w:color w:val="823B0B" w:themeColor="accent2" w:themeShade="7F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217078"/>
    <w:rPr>
      <w:b/>
      <w:bCs/>
      <w:caps/>
      <w:sz w:val="16"/>
      <w:szCs w:val="18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1707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17078"/>
    <w:rPr>
      <w:rFonts w:asciiTheme="majorHAnsi" w:eastAsiaTheme="majorEastAsia" w:hAnsiTheme="majorHAnsi" w:cstheme="majorBidi"/>
      <w:szCs w:val="22"/>
    </w:rPr>
  </w:style>
  <w:style w:type="character" w:styleId="Strk">
    <w:name w:val="Strong"/>
    <w:uiPriority w:val="22"/>
    <w:qFormat/>
    <w:rsid w:val="00217078"/>
    <w:rPr>
      <w:b/>
      <w:color w:val="ED7D31" w:themeColor="accent2"/>
    </w:rPr>
  </w:style>
  <w:style w:type="character" w:styleId="Fremhv">
    <w:name w:val="Emphasis"/>
    <w:uiPriority w:val="20"/>
    <w:qFormat/>
    <w:rsid w:val="00217078"/>
    <w:rPr>
      <w:b/>
      <w:i/>
      <w:spacing w:val="10"/>
    </w:rPr>
  </w:style>
  <w:style w:type="paragraph" w:styleId="Ingenafstand">
    <w:name w:val="No Spacing"/>
    <w:basedOn w:val="Normal"/>
    <w:link w:val="IngenafstandTegn"/>
    <w:uiPriority w:val="1"/>
    <w:qFormat/>
    <w:rsid w:val="00217078"/>
    <w:pPr>
      <w:spacing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217078"/>
  </w:style>
  <w:style w:type="paragraph" w:styleId="Listeafsnit">
    <w:name w:val="List Paragraph"/>
    <w:basedOn w:val="Normal"/>
    <w:uiPriority w:val="34"/>
    <w:qFormat/>
    <w:rsid w:val="00217078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217078"/>
    <w:rPr>
      <w:i/>
    </w:rPr>
  </w:style>
  <w:style w:type="character" w:customStyle="1" w:styleId="CitatTegn">
    <w:name w:val="Citat Tegn"/>
    <w:basedOn w:val="Standardskrifttypeiafsnit"/>
    <w:link w:val="Citat"/>
    <w:uiPriority w:val="29"/>
    <w:rsid w:val="00217078"/>
    <w:rPr>
      <w:i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17078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17078"/>
    <w:rPr>
      <w:b/>
      <w:i/>
      <w:color w:val="FFFFFF" w:themeColor="background1"/>
      <w:shd w:val="clear" w:color="auto" w:fill="ED7D31" w:themeFill="accent2"/>
    </w:rPr>
  </w:style>
  <w:style w:type="character" w:styleId="Svagfremhvning">
    <w:name w:val="Subtle Emphasis"/>
    <w:uiPriority w:val="19"/>
    <w:qFormat/>
    <w:rsid w:val="00217078"/>
    <w:rPr>
      <w:i/>
    </w:rPr>
  </w:style>
  <w:style w:type="character" w:styleId="Kraftigfremhvning">
    <w:name w:val="Intense Emphasis"/>
    <w:uiPriority w:val="21"/>
    <w:qFormat/>
    <w:rsid w:val="00217078"/>
    <w:rPr>
      <w:b/>
      <w:i/>
      <w:color w:val="ED7D31" w:themeColor="accent2"/>
      <w:spacing w:val="10"/>
    </w:rPr>
  </w:style>
  <w:style w:type="character" w:styleId="Svaghenvisning">
    <w:name w:val="Subtle Reference"/>
    <w:uiPriority w:val="31"/>
    <w:qFormat/>
    <w:rsid w:val="00217078"/>
    <w:rPr>
      <w:b/>
    </w:rPr>
  </w:style>
  <w:style w:type="character" w:styleId="Kraftighenvisning">
    <w:name w:val="Intense Reference"/>
    <w:uiPriority w:val="32"/>
    <w:qFormat/>
    <w:rsid w:val="00217078"/>
    <w:rPr>
      <w:b/>
      <w:bCs/>
      <w:smallCaps/>
      <w:spacing w:val="5"/>
      <w:sz w:val="22"/>
      <w:szCs w:val="22"/>
      <w:u w:val="single"/>
    </w:rPr>
  </w:style>
  <w:style w:type="character" w:styleId="Bogenstitel">
    <w:name w:val="Book Title"/>
    <w:uiPriority w:val="33"/>
    <w:qFormat/>
    <w:rsid w:val="0021707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217078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CE50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basedOn w:val="Standardskrifttypeiafsnit"/>
    <w:rsid w:val="00CE500C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764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76414"/>
    <w:rPr>
      <w:rFonts w:ascii="Times New Roman" w:hAnsi="Times New Roman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76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76414"/>
  </w:style>
  <w:style w:type="character" w:styleId="Sidetal">
    <w:name w:val="page number"/>
    <w:basedOn w:val="Standardskrifttypeiafsnit"/>
    <w:uiPriority w:val="99"/>
    <w:semiHidden/>
    <w:unhideWhenUsed/>
    <w:rsid w:val="00276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2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Hagelkvist Bloch</dc:creator>
  <cp:keywords/>
  <dc:description/>
  <cp:lastModifiedBy>Maja Hagelkvist Bloch</cp:lastModifiedBy>
  <cp:revision>2</cp:revision>
  <cp:lastPrinted>2023-04-24T13:12:00Z</cp:lastPrinted>
  <dcterms:created xsi:type="dcterms:W3CDTF">2024-08-19T18:16:00Z</dcterms:created>
  <dcterms:modified xsi:type="dcterms:W3CDTF">2024-08-19T18:16:00Z</dcterms:modified>
</cp:coreProperties>
</file>