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6454" w14:textId="4089EE34" w:rsidR="002A461A" w:rsidRPr="002A461A" w:rsidRDefault="002A461A" w:rsidP="002A461A">
      <w:r w:rsidRPr="002A461A"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Ulighed i sundhed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: ’</w:t>
      </w:r>
      <w:r>
        <w:t>Dokumentarbingo</w:t>
      </w:r>
      <w:r>
        <w:t>’ til ”en syg forskel”</w:t>
      </w:r>
    </w:p>
    <w:p w14:paraId="01C3E1A4" w14:textId="0D7CCC0F" w:rsidR="002A461A" w:rsidRPr="002A461A" w:rsidRDefault="002A461A" w:rsidP="002A461A">
      <w:pPr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hyperlink r:id="rId5" w:history="1">
        <w:r w:rsidRPr="002A461A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da-DK"/>
            <w14:ligatures w14:val="none"/>
          </w:rPr>
          <w:t>https://mitcfu.dk/materialeinfo.aspx?mode=-1&amp;page=1&amp;pageSize=6&amp;search=en%20syg%20forskel&amp;orderby=title&amp;SearchID=f3d48a61-20be-4add-8d8f-e1d3864aff8e&amp;index=1</w:t>
        </w:r>
      </w:hyperlink>
    </w:p>
    <w:p w14:paraId="5F9D9FAE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3D03C495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A461A"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Beskriv de overordnede forskelle i hhv. Hasseris og Aalborg Øst</w:t>
      </w:r>
    </w:p>
    <w:p w14:paraId="549950F5" w14:textId="77777777" w:rsid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13A13D1A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18C3B620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A461A"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Hvor meget længere lever den rigeste fjerdedel end den fattigste fjerdedel?</w:t>
      </w:r>
    </w:p>
    <w:p w14:paraId="272EAB6A" w14:textId="77777777" w:rsid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5F9CB30F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4472C76A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A461A"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Beskriv Lucas og Trine Christensens situation </w:t>
      </w:r>
    </w:p>
    <w:p w14:paraId="02591969" w14:textId="77777777" w:rsid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7C17CCF3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2F3073D6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A461A"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Hvor hyppigt er det at have 3 sygdomme eller mere for dem med kort uddannelse</w:t>
      </w:r>
    </w:p>
    <w:p w14:paraId="70D8B667" w14:textId="77777777" w:rsid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72A3B895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44DA8035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A461A"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Beskriv Jan Ricks situation</w:t>
      </w:r>
    </w:p>
    <w:p w14:paraId="0D755596" w14:textId="77777777" w:rsid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5C1B8975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69611748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A461A"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Hvor meget oftere anvendes egen læge og indlæggelse i Aalborg Øst vs. Hasseris?</w:t>
      </w:r>
    </w:p>
    <w:p w14:paraId="4CC72369" w14:textId="77777777" w:rsid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5841A0CC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0EA64F76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A461A"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Beskriv Tinna Jensens situation</w:t>
      </w:r>
    </w:p>
    <w:p w14:paraId="1D430CF4" w14:textId="77777777" w:rsid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0DC9F50F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3054B120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A461A"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Hvad har morens uddannelse indflydelse på hos baby?</w:t>
      </w:r>
    </w:p>
    <w:p w14:paraId="3C1BF337" w14:textId="77777777" w:rsid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62F09AC1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174E4F9D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A461A"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Levetiden i Hasseris og Aalborg Øst: Hvilke lande kan de hver især sammenlignes med?</w:t>
      </w:r>
    </w:p>
    <w:p w14:paraId="3250EA37" w14:textId="77777777" w:rsid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67728C8E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653611F3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A461A"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Hvad betyder det at bo alene?</w:t>
      </w:r>
    </w:p>
    <w:p w14:paraId="665B8C8A" w14:textId="77777777" w:rsid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48868FCF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612B6E3C" w14:textId="77777777" w:rsidR="002A461A" w:rsidRPr="002A461A" w:rsidRDefault="002A461A" w:rsidP="002A461A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A461A"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  <w:t>Hvorfor har folk svært ved at have fokus på deres fysiske helbred?</w:t>
      </w:r>
    </w:p>
    <w:p w14:paraId="5A30E769" w14:textId="77777777" w:rsidR="002A461A" w:rsidRPr="002A461A" w:rsidRDefault="002A461A" w:rsidP="002A461A">
      <w:pPr>
        <w:spacing w:after="240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212A8B67" w14:textId="77777777" w:rsidR="002A461A" w:rsidRPr="002A461A" w:rsidRDefault="002A461A" w:rsidP="002A461A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5935469D" w14:textId="77777777" w:rsidR="002A461A" w:rsidRDefault="002A461A"/>
    <w:p w14:paraId="6CF8962C" w14:textId="77777777" w:rsidR="002A461A" w:rsidRDefault="002A461A"/>
    <w:sectPr w:rsidR="002A46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4E6"/>
    <w:multiLevelType w:val="multilevel"/>
    <w:tmpl w:val="7292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B1B1C"/>
    <w:multiLevelType w:val="multilevel"/>
    <w:tmpl w:val="60EA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891271">
    <w:abstractNumId w:val="0"/>
  </w:num>
  <w:num w:numId="2" w16cid:durableId="171935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1A"/>
    <w:rsid w:val="00040644"/>
    <w:rsid w:val="002A461A"/>
    <w:rsid w:val="003A2201"/>
    <w:rsid w:val="0040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AED92"/>
  <w15:chartTrackingRefBased/>
  <w15:docId w15:val="{A0B2647A-9CF0-5C4A-97E6-61938A32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4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4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4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4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4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46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46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46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46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4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A4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4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46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46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46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46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46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46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4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46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4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46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46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46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46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4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46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46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46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2A4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tcfu.dk/materialeinfo.aspx?mode=-1&amp;page=1&amp;pageSize=6&amp;search=en%20syg%20forskel&amp;orderby=title&amp;SearchID=f3d48a61-20be-4add-8d8f-e1d3864aff8e&amp;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1</cp:revision>
  <dcterms:created xsi:type="dcterms:W3CDTF">2025-02-21T18:49:00Z</dcterms:created>
  <dcterms:modified xsi:type="dcterms:W3CDTF">2025-02-21T18:51:00Z</dcterms:modified>
</cp:coreProperties>
</file>