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CC" w:rsidRPr="00E4694F" w:rsidRDefault="002C38CC">
      <w:pPr>
        <w:rPr>
          <w:b/>
        </w:rPr>
      </w:pPr>
      <w:r w:rsidRPr="00E4694F">
        <w:rPr>
          <w:b/>
        </w:rPr>
        <w:t>Opgaver vedrørende dødsårsager</w:t>
      </w:r>
      <w:r w:rsidR="00F02F18" w:rsidRPr="00E4694F">
        <w:rPr>
          <w:b/>
        </w:rPr>
        <w:t xml:space="preserve"> og BMI</w:t>
      </w:r>
    </w:p>
    <w:p w:rsidR="002C38CC" w:rsidRDefault="002C38CC">
      <w:r>
        <w:t>1) Hvad døde befolkningen mest af i henholdsvis i år 1930, 1970 og 2000 i Danmark?</w:t>
      </w:r>
    </w:p>
    <w:p w:rsidR="00547B02" w:rsidRPr="000E1935" w:rsidRDefault="000E1935">
      <w:pPr>
        <w:rPr>
          <w:color w:val="FF0000"/>
        </w:rPr>
      </w:pPr>
      <w:r w:rsidRPr="000E1935">
        <w:rPr>
          <w:color w:val="FF0000"/>
        </w:rPr>
        <w:t xml:space="preserve">I 1930 var det mest blodprop i hjernen, i 1970 hjertesygdomme, i 2000 kræft. </w:t>
      </w:r>
    </w:p>
    <w:p w:rsidR="00547B02" w:rsidRDefault="002C38CC">
      <w:r>
        <w:t xml:space="preserve">2) Hvad dør folk mest af i dag? </w:t>
      </w:r>
    </w:p>
    <w:p w:rsidR="002C38CC" w:rsidRPr="00547B02" w:rsidRDefault="007E1BC3">
      <w:pPr>
        <w:rPr>
          <w:color w:val="FF0000"/>
        </w:rPr>
      </w:pPr>
      <w:r>
        <w:rPr>
          <w:color w:val="FF0000"/>
        </w:rPr>
        <w:t>Kræft</w:t>
      </w:r>
      <w:r w:rsidR="00547B02" w:rsidRPr="00547B02">
        <w:rPr>
          <w:color w:val="FF0000"/>
        </w:rPr>
        <w:t xml:space="preserve"> er den mest hyppige dødsårsag i dag.</w:t>
      </w:r>
    </w:p>
    <w:p w:rsidR="002C38CC" w:rsidRDefault="002C38CC">
      <w:r>
        <w:t>3) Hvad var gennemsnitslevealderen i 1840, 1880, 1900, 1920, 1960 og hvad er den i dag?</w:t>
      </w:r>
    </w:p>
    <w:p w:rsidR="00DC2B24" w:rsidRPr="00DC2B24" w:rsidRDefault="00DC2B24">
      <w:pPr>
        <w:rPr>
          <w:color w:val="FF0000"/>
        </w:rPr>
      </w:pPr>
      <w:r w:rsidRPr="00DC2B24">
        <w:rPr>
          <w:color w:val="FF0000"/>
        </w:rPr>
        <w:t xml:space="preserve">Gennemsnitslevealderen lå omkring 45 i 1840, 48 i 1880, 50 i 1900, 60 i 1920, 73 i 1960 og 80 i dag. </w:t>
      </w:r>
    </w:p>
    <w:p w:rsidR="002C38CC" w:rsidRDefault="00F02F18">
      <w:r>
        <w:t>4</w:t>
      </w:r>
      <w:r w:rsidR="002C38CC">
        <w:t>) Hv</w:t>
      </w:r>
      <w:r>
        <w:t>ad er de</w:t>
      </w:r>
      <w:r w:rsidR="002C38CC">
        <w:t xml:space="preserve"> primære årsager til at gennemsnitslevealderen er steget igennem tiden? </w:t>
      </w:r>
    </w:p>
    <w:p w:rsidR="00DC2B24" w:rsidRPr="001C1605" w:rsidRDefault="001C1605">
      <w:pPr>
        <w:rPr>
          <w:color w:val="FF0000"/>
        </w:rPr>
      </w:pPr>
      <w:r w:rsidRPr="001C1605">
        <w:rPr>
          <w:color w:val="FF0000"/>
        </w:rPr>
        <w:t xml:space="preserve">De primære årsager til en forlænget levealder er vaccinationer, antibiotika og aborter. </w:t>
      </w:r>
    </w:p>
    <w:p w:rsidR="00F02F18" w:rsidRDefault="00F02F18">
      <w:r>
        <w:t xml:space="preserve">5) Hvor arveligt er </w:t>
      </w:r>
      <w:r w:rsidR="00394EFC">
        <w:t>bryst</w:t>
      </w:r>
      <w:r>
        <w:t xml:space="preserve">kræft? </w:t>
      </w:r>
    </w:p>
    <w:p w:rsidR="001C1605" w:rsidRPr="0083110A" w:rsidRDefault="00394EFC">
      <w:pPr>
        <w:rPr>
          <w:color w:val="FF0000"/>
        </w:rPr>
      </w:pPr>
      <w:r>
        <w:rPr>
          <w:color w:val="FF0000"/>
        </w:rPr>
        <w:t>31%</w:t>
      </w:r>
    </w:p>
    <w:p w:rsidR="006418CD" w:rsidRDefault="00F02F18">
      <w:r>
        <w:t>6</w:t>
      </w:r>
      <w:r w:rsidR="006418CD">
        <w:t xml:space="preserve">) Hvad er definitionen af BMI? </w:t>
      </w:r>
    </w:p>
    <w:p w:rsidR="00725F27" w:rsidRDefault="00BE1992" w:rsidP="00725F27">
      <w:r w:rsidRPr="0083110A">
        <w:rPr>
          <w:color w:val="FF0000"/>
        </w:rPr>
        <w:t xml:space="preserve">Definitionen af BMI er </w:t>
      </w:r>
      <w:r w:rsidR="00AF142A" w:rsidRPr="0083110A">
        <w:rPr>
          <w:color w:val="FF0000"/>
        </w:rPr>
        <w:t>kropsvægt divideret med højden i anden. BMI = m / h²</w:t>
      </w:r>
      <w:r w:rsidR="00725F27">
        <w:rPr>
          <w:color w:val="FF0000"/>
        </w:rPr>
        <w:br/>
      </w:r>
      <w:r w:rsidR="00725F27">
        <w:rPr>
          <w:color w:val="FF0000"/>
        </w:rPr>
        <w:br/>
      </w:r>
      <w:r w:rsidR="00725F27">
        <w:t>7) Udregn BMI af følgende personer:</w:t>
      </w:r>
      <w:r w:rsidR="00725F27"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25F27" w:rsidTr="00AB53ED">
        <w:tc>
          <w:tcPr>
            <w:tcW w:w="2407" w:type="dxa"/>
          </w:tcPr>
          <w:p w:rsidR="00725F27" w:rsidRDefault="00725F27" w:rsidP="00AB53ED"/>
        </w:tc>
        <w:tc>
          <w:tcPr>
            <w:tcW w:w="2407" w:type="dxa"/>
          </w:tcPr>
          <w:p w:rsidR="00725F27" w:rsidRDefault="00725F27" w:rsidP="00AB53ED">
            <w:r>
              <w:t>Højde (m)</w:t>
            </w:r>
          </w:p>
        </w:tc>
        <w:tc>
          <w:tcPr>
            <w:tcW w:w="2407" w:type="dxa"/>
          </w:tcPr>
          <w:p w:rsidR="00725F27" w:rsidRDefault="00725F27" w:rsidP="00AB53ED">
            <w:r>
              <w:t>Vægt (kg)</w:t>
            </w:r>
          </w:p>
        </w:tc>
        <w:tc>
          <w:tcPr>
            <w:tcW w:w="2407" w:type="dxa"/>
          </w:tcPr>
          <w:p w:rsidR="00725F27" w:rsidRDefault="00725F27" w:rsidP="00AB53ED">
            <w:r>
              <w:t>BMI</w:t>
            </w:r>
          </w:p>
        </w:tc>
      </w:tr>
      <w:tr w:rsidR="00725F27" w:rsidTr="00AB53ED">
        <w:tc>
          <w:tcPr>
            <w:tcW w:w="2407" w:type="dxa"/>
          </w:tcPr>
          <w:p w:rsidR="00725F27" w:rsidRDefault="00725F27" w:rsidP="00AB53ED">
            <w:r>
              <w:t>Grete</w:t>
            </w:r>
          </w:p>
        </w:tc>
        <w:tc>
          <w:tcPr>
            <w:tcW w:w="2407" w:type="dxa"/>
          </w:tcPr>
          <w:p w:rsidR="00725F27" w:rsidRDefault="00725F27" w:rsidP="00AB53ED">
            <w:r>
              <w:t>1,71</w:t>
            </w:r>
          </w:p>
        </w:tc>
        <w:tc>
          <w:tcPr>
            <w:tcW w:w="2407" w:type="dxa"/>
          </w:tcPr>
          <w:p w:rsidR="00725F27" w:rsidRDefault="00725F27" w:rsidP="00AB53ED">
            <w:r>
              <w:t>65</w:t>
            </w:r>
          </w:p>
        </w:tc>
        <w:tc>
          <w:tcPr>
            <w:tcW w:w="2407" w:type="dxa"/>
          </w:tcPr>
          <w:p w:rsidR="00725F27" w:rsidRPr="00E943D8" w:rsidRDefault="00E943D8" w:rsidP="00AB53ED">
            <w:pPr>
              <w:rPr>
                <w:color w:val="FF0000"/>
              </w:rPr>
            </w:pPr>
            <w:r w:rsidRPr="00E943D8">
              <w:rPr>
                <w:color w:val="FF0000"/>
              </w:rPr>
              <w:t>22,2</w:t>
            </w:r>
          </w:p>
        </w:tc>
      </w:tr>
      <w:tr w:rsidR="00725F27" w:rsidTr="00AB53ED">
        <w:tc>
          <w:tcPr>
            <w:tcW w:w="2407" w:type="dxa"/>
          </w:tcPr>
          <w:p w:rsidR="00725F27" w:rsidRDefault="00725F27" w:rsidP="00AB53ED">
            <w:r>
              <w:t>Hans</w:t>
            </w:r>
          </w:p>
        </w:tc>
        <w:tc>
          <w:tcPr>
            <w:tcW w:w="2407" w:type="dxa"/>
          </w:tcPr>
          <w:p w:rsidR="00725F27" w:rsidRDefault="00725F27" w:rsidP="00AB53ED">
            <w:r>
              <w:t>1,81</w:t>
            </w:r>
          </w:p>
        </w:tc>
        <w:tc>
          <w:tcPr>
            <w:tcW w:w="2407" w:type="dxa"/>
          </w:tcPr>
          <w:p w:rsidR="00725F27" w:rsidRDefault="00725F27" w:rsidP="00AB53ED">
            <w:r>
              <w:t>80</w:t>
            </w:r>
          </w:p>
        </w:tc>
        <w:tc>
          <w:tcPr>
            <w:tcW w:w="2407" w:type="dxa"/>
          </w:tcPr>
          <w:p w:rsidR="00725F27" w:rsidRPr="00E943D8" w:rsidRDefault="00E943D8" w:rsidP="00AB53ED">
            <w:pPr>
              <w:rPr>
                <w:color w:val="FF0000"/>
              </w:rPr>
            </w:pPr>
            <w:r w:rsidRPr="00E943D8">
              <w:rPr>
                <w:color w:val="FF0000"/>
              </w:rPr>
              <w:t>24,4</w:t>
            </w:r>
          </w:p>
        </w:tc>
      </w:tr>
      <w:tr w:rsidR="00725F27" w:rsidTr="00AB53ED">
        <w:tc>
          <w:tcPr>
            <w:tcW w:w="2407" w:type="dxa"/>
          </w:tcPr>
          <w:p w:rsidR="00725F27" w:rsidRDefault="00725F27" w:rsidP="00AB53ED">
            <w:r>
              <w:t>Brian</w:t>
            </w:r>
          </w:p>
        </w:tc>
        <w:tc>
          <w:tcPr>
            <w:tcW w:w="2407" w:type="dxa"/>
          </w:tcPr>
          <w:p w:rsidR="00725F27" w:rsidRDefault="00725F27" w:rsidP="00AB53ED">
            <w:r>
              <w:t>1,93</w:t>
            </w:r>
          </w:p>
        </w:tc>
        <w:tc>
          <w:tcPr>
            <w:tcW w:w="2407" w:type="dxa"/>
          </w:tcPr>
          <w:p w:rsidR="00725F27" w:rsidRDefault="00725F27" w:rsidP="00AB53ED">
            <w:r>
              <w:t>72</w:t>
            </w:r>
          </w:p>
        </w:tc>
        <w:tc>
          <w:tcPr>
            <w:tcW w:w="2407" w:type="dxa"/>
          </w:tcPr>
          <w:p w:rsidR="00725F27" w:rsidRPr="00E943D8" w:rsidRDefault="00E943D8" w:rsidP="00AB53ED">
            <w:pPr>
              <w:rPr>
                <w:color w:val="FF0000"/>
              </w:rPr>
            </w:pPr>
            <w:r w:rsidRPr="00E943D8">
              <w:rPr>
                <w:color w:val="FF0000"/>
              </w:rPr>
              <w:t>19,3</w:t>
            </w:r>
          </w:p>
        </w:tc>
      </w:tr>
      <w:tr w:rsidR="00725F27" w:rsidTr="00AB53ED">
        <w:tc>
          <w:tcPr>
            <w:tcW w:w="2407" w:type="dxa"/>
          </w:tcPr>
          <w:p w:rsidR="00725F27" w:rsidRDefault="00725F27" w:rsidP="00AB53ED">
            <w:r>
              <w:t>Signe</w:t>
            </w:r>
          </w:p>
        </w:tc>
        <w:tc>
          <w:tcPr>
            <w:tcW w:w="2407" w:type="dxa"/>
          </w:tcPr>
          <w:p w:rsidR="00725F27" w:rsidRDefault="00725F27" w:rsidP="00AB53ED">
            <w:r>
              <w:t>1,65</w:t>
            </w:r>
          </w:p>
        </w:tc>
        <w:tc>
          <w:tcPr>
            <w:tcW w:w="2407" w:type="dxa"/>
          </w:tcPr>
          <w:p w:rsidR="00725F27" w:rsidRDefault="00725F27" w:rsidP="00AB53ED">
            <w:r>
              <w:t>86</w:t>
            </w:r>
          </w:p>
        </w:tc>
        <w:tc>
          <w:tcPr>
            <w:tcW w:w="2407" w:type="dxa"/>
          </w:tcPr>
          <w:p w:rsidR="00725F27" w:rsidRPr="00E943D8" w:rsidRDefault="00E943D8" w:rsidP="00AB53ED">
            <w:pPr>
              <w:rPr>
                <w:color w:val="FF0000"/>
              </w:rPr>
            </w:pPr>
            <w:r w:rsidRPr="00E943D8">
              <w:rPr>
                <w:color w:val="FF0000"/>
              </w:rPr>
              <w:t>31,6</w:t>
            </w:r>
          </w:p>
        </w:tc>
      </w:tr>
      <w:tr w:rsidR="00725F27" w:rsidTr="00AB53ED">
        <w:tc>
          <w:tcPr>
            <w:tcW w:w="2407" w:type="dxa"/>
          </w:tcPr>
          <w:p w:rsidR="00725F27" w:rsidRDefault="00725F27" w:rsidP="00AB53ED">
            <w:r>
              <w:t>Lotte</w:t>
            </w:r>
          </w:p>
        </w:tc>
        <w:tc>
          <w:tcPr>
            <w:tcW w:w="2407" w:type="dxa"/>
          </w:tcPr>
          <w:p w:rsidR="00725F27" w:rsidRDefault="00725F27" w:rsidP="00AB53ED">
            <w:r>
              <w:t>1,73</w:t>
            </w:r>
          </w:p>
        </w:tc>
        <w:tc>
          <w:tcPr>
            <w:tcW w:w="2407" w:type="dxa"/>
          </w:tcPr>
          <w:p w:rsidR="00725F27" w:rsidRDefault="00725F27" w:rsidP="00AB53ED">
            <w:r>
              <w:t>52</w:t>
            </w:r>
          </w:p>
        </w:tc>
        <w:tc>
          <w:tcPr>
            <w:tcW w:w="2407" w:type="dxa"/>
          </w:tcPr>
          <w:p w:rsidR="00725F27" w:rsidRPr="00E943D8" w:rsidRDefault="00E943D8" w:rsidP="00AB53ED">
            <w:pPr>
              <w:rPr>
                <w:color w:val="FF0000"/>
              </w:rPr>
            </w:pPr>
            <w:r w:rsidRPr="00E943D8">
              <w:rPr>
                <w:color w:val="FF0000"/>
              </w:rPr>
              <w:t>17,4</w:t>
            </w:r>
          </w:p>
        </w:tc>
      </w:tr>
      <w:tr w:rsidR="00725F27" w:rsidTr="00AB53ED">
        <w:tc>
          <w:tcPr>
            <w:tcW w:w="2407" w:type="dxa"/>
          </w:tcPr>
          <w:p w:rsidR="00725F27" w:rsidRDefault="00725F27" w:rsidP="00AB53ED">
            <w:r>
              <w:t>Bo</w:t>
            </w:r>
          </w:p>
        </w:tc>
        <w:tc>
          <w:tcPr>
            <w:tcW w:w="2407" w:type="dxa"/>
          </w:tcPr>
          <w:p w:rsidR="00725F27" w:rsidRDefault="00725F27" w:rsidP="00AB53ED">
            <w:r>
              <w:t>1,73</w:t>
            </w:r>
          </w:p>
        </w:tc>
        <w:tc>
          <w:tcPr>
            <w:tcW w:w="2407" w:type="dxa"/>
          </w:tcPr>
          <w:p w:rsidR="00725F27" w:rsidRDefault="00725F27" w:rsidP="00AB53ED">
            <w:r>
              <w:t>105</w:t>
            </w:r>
          </w:p>
        </w:tc>
        <w:tc>
          <w:tcPr>
            <w:tcW w:w="2407" w:type="dxa"/>
          </w:tcPr>
          <w:p w:rsidR="00725F27" w:rsidRPr="00E943D8" w:rsidRDefault="00E943D8" w:rsidP="00AB53ED">
            <w:pPr>
              <w:rPr>
                <w:color w:val="FF0000"/>
              </w:rPr>
            </w:pPr>
            <w:r w:rsidRPr="00E943D8">
              <w:rPr>
                <w:color w:val="FF0000"/>
              </w:rPr>
              <w:t>35,1</w:t>
            </w:r>
          </w:p>
        </w:tc>
      </w:tr>
    </w:tbl>
    <w:p w:rsidR="00BE1992" w:rsidRPr="0083110A" w:rsidRDefault="00BE1992">
      <w:pPr>
        <w:rPr>
          <w:color w:val="FF0000"/>
        </w:rPr>
      </w:pPr>
    </w:p>
    <w:p w:rsidR="00FB7EDC" w:rsidRDefault="00725F27">
      <w:r>
        <w:t>8</w:t>
      </w:r>
      <w:r w:rsidR="006418CD">
        <w:t xml:space="preserve">) Hvornår betegnes man som overvægtig, undervægtig og svær overvægtig? </w:t>
      </w:r>
    </w:p>
    <w:p w:rsidR="006418CD" w:rsidRDefault="00FB7EDC">
      <w:r w:rsidRPr="00FB7EDC">
        <w:rPr>
          <w:color w:val="FF0000"/>
        </w:rPr>
        <w:t xml:space="preserve">Man angives som undervægtig med en BMI under 18,5, overvægtig med en BMI over 25 og svær overvægtig med en BMI over 30.  </w:t>
      </w:r>
    </w:p>
    <w:p w:rsidR="006418CD" w:rsidRDefault="00725F27">
      <w:r>
        <w:t>9</w:t>
      </w:r>
      <w:r w:rsidR="006418CD">
        <w:t>) Kan BMI altid bruges som et udtryk for om hvorvidt man er overvægtig eller undervægtig</w:t>
      </w:r>
      <w:r w:rsidR="00643C19">
        <w:t xml:space="preserve">? </w:t>
      </w:r>
    </w:p>
    <w:p w:rsidR="00FB7EDC" w:rsidRPr="00FB7EDC" w:rsidRDefault="00FB7EDC">
      <w:pPr>
        <w:rPr>
          <w:color w:val="FF0000"/>
        </w:rPr>
      </w:pPr>
      <w:r w:rsidRPr="00FB7EDC">
        <w:rPr>
          <w:color w:val="FF0000"/>
        </w:rPr>
        <w:t xml:space="preserve">Nej. Kun i tilfælde af at man er meget muskelløs kan BMI indikere man er overvægtig selvom man ikke er. </w:t>
      </w:r>
    </w:p>
    <w:p w:rsidR="002C38CC" w:rsidRDefault="00725F27">
      <w:r>
        <w:lastRenderedPageBreak/>
        <w:t>10</w:t>
      </w:r>
      <w:r w:rsidR="002C38CC">
        <w:t xml:space="preserve">) </w:t>
      </w:r>
      <w:r w:rsidR="006418CD">
        <w:t xml:space="preserve">Hvordan har antallet af overvægtige udviklet sig siden 1900? </w:t>
      </w:r>
      <w:r w:rsidR="00FB7EDC">
        <w:br/>
      </w:r>
      <w:r w:rsidR="00FB7EDC">
        <w:rPr>
          <w:noProof/>
        </w:rPr>
        <w:drawing>
          <wp:inline distT="0" distB="0" distL="0" distR="0">
            <wp:extent cx="3352800" cy="2179424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932" cy="21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94F" w:rsidRDefault="00E4694F">
      <w:r>
        <w:t>1</w:t>
      </w:r>
      <w:r w:rsidR="00725F27">
        <w:t>1</w:t>
      </w:r>
      <w:r>
        <w:t xml:space="preserve">) Hvad er de primære årsager til at antallet af overvægtige er steget igennem tiden? </w:t>
      </w:r>
    </w:p>
    <w:p w:rsidR="00FB7EDC" w:rsidRPr="00FB7EDC" w:rsidRDefault="00FB7EDC">
      <w:pPr>
        <w:rPr>
          <w:color w:val="FF0000"/>
        </w:rPr>
      </w:pPr>
      <w:r w:rsidRPr="00FB7EDC">
        <w:rPr>
          <w:color w:val="FF0000"/>
        </w:rPr>
        <w:t xml:space="preserve">De primære årsager hænger sammen med kosten og madkulturen. </w:t>
      </w:r>
      <w:r w:rsidR="005C7AD2">
        <w:rPr>
          <w:color w:val="FF0000"/>
        </w:rPr>
        <w:t xml:space="preserve"> </w:t>
      </w:r>
    </w:p>
    <w:p w:rsidR="00E4694F" w:rsidRDefault="00E4694F" w:rsidP="00E4694F">
      <w:r>
        <w:t>1</w:t>
      </w:r>
      <w:r w:rsidR="00725F27">
        <w:t>2</w:t>
      </w:r>
      <w:r>
        <w:t xml:space="preserve">) Hvilke komplikationer er der med overvægt? </w:t>
      </w:r>
    </w:p>
    <w:p w:rsidR="00FB7EDC" w:rsidRPr="002D0164" w:rsidRDefault="00FB7EDC" w:rsidP="00E4694F">
      <w:pPr>
        <w:rPr>
          <w:color w:val="FF0000"/>
        </w:rPr>
      </w:pPr>
      <w:r w:rsidRPr="002D0164">
        <w:rPr>
          <w:color w:val="FF0000"/>
        </w:rPr>
        <w:t>Overvægt giver anledning til en række psykiske og fysiske sygdomme. Herunder: Diabetes, hjertekarsygdomme, blodpropper, forhøjet blodtryk, galdesten</w:t>
      </w:r>
      <w:r w:rsidR="002D0164" w:rsidRPr="002D0164">
        <w:rPr>
          <w:color w:val="FF0000"/>
        </w:rPr>
        <w:t>, slidgigt, åndedrætsbesvær, søvnforstyrrelser, hormonforstyrrelser, fertilitetsforstyrrelser og kræft</w:t>
      </w:r>
      <w:r w:rsidR="002D0164">
        <w:rPr>
          <w:color w:val="FF0000"/>
        </w:rPr>
        <w:t xml:space="preserve">. Samt øget risiko for skizofreni, bipolar lidelse, depression osv. </w:t>
      </w:r>
    </w:p>
    <w:p w:rsidR="00B77F13" w:rsidRDefault="00B77F1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963613</wp:posOffset>
            </wp:positionH>
            <wp:positionV relativeFrom="paragraph">
              <wp:posOffset>631190</wp:posOffset>
            </wp:positionV>
            <wp:extent cx="3204210" cy="2867025"/>
            <wp:effectExtent l="0" t="0" r="0" b="9525"/>
            <wp:wrapTight wrapText="bothSides">
              <wp:wrapPolygon edited="0">
                <wp:start x="0" y="0"/>
                <wp:lineTo x="0" y="21528"/>
                <wp:lineTo x="21446" y="21528"/>
                <wp:lineTo x="21446" y="0"/>
                <wp:lineTo x="0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EF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3068320</wp:posOffset>
            </wp:positionH>
            <wp:positionV relativeFrom="paragraph">
              <wp:posOffset>186055</wp:posOffset>
            </wp:positionV>
            <wp:extent cx="3495675" cy="2153920"/>
            <wp:effectExtent l="0" t="0" r="9525" b="0"/>
            <wp:wrapTight wrapText="bothSides">
              <wp:wrapPolygon edited="0">
                <wp:start x="0" y="0"/>
                <wp:lineTo x="0" y="21396"/>
                <wp:lineTo x="21541" y="21396"/>
                <wp:lineTo x="21541" y="0"/>
                <wp:lineTo x="0" y="0"/>
              </wp:wrapPolygon>
            </wp:wrapTight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EF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187325</wp:posOffset>
            </wp:positionV>
            <wp:extent cx="3432175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460" y="21500"/>
                <wp:lineTo x="21460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94F">
        <w:t>1</w:t>
      </w:r>
      <w:r w:rsidR="00725F27">
        <w:t>3</w:t>
      </w:r>
      <w:r w:rsidR="00E4694F">
        <w:t xml:space="preserve">) Hvordan har antallet af undervægtige udviklet sig siden </w:t>
      </w:r>
      <w:r w:rsidR="004432DB">
        <w:t>2009</w:t>
      </w:r>
      <w:r w:rsidR="00E4694F">
        <w:t>?</w:t>
      </w:r>
      <w:r w:rsidR="002D0164">
        <w:br/>
      </w:r>
    </w:p>
    <w:p w:rsidR="00B77F13" w:rsidRDefault="00B77F13"/>
    <w:p w:rsidR="00B77F13" w:rsidRDefault="00B77F13"/>
    <w:p w:rsidR="00B77F13" w:rsidRDefault="00B77F13"/>
    <w:p w:rsidR="00B77F13" w:rsidRDefault="00B77F13"/>
    <w:p w:rsidR="00B77F13" w:rsidRDefault="00B77F13"/>
    <w:p w:rsidR="00B77F13" w:rsidRDefault="00B77F13"/>
    <w:p w:rsidR="00B77F13" w:rsidRDefault="00B77F13"/>
    <w:p w:rsidR="00B77F13" w:rsidRDefault="00B77F13"/>
    <w:p w:rsidR="00B77F13" w:rsidRDefault="00B77F13"/>
    <w:p w:rsidR="001E26EC" w:rsidRDefault="00E4694F">
      <w:r>
        <w:t>1</w:t>
      </w:r>
      <w:r w:rsidR="00725F27">
        <w:t>4</w:t>
      </w:r>
      <w:r>
        <w:t xml:space="preserve">) Hvilke komplikationer er der med undervægt? </w:t>
      </w:r>
    </w:p>
    <w:p w:rsidR="00B77F13" w:rsidRPr="003C2175" w:rsidRDefault="003C2175">
      <w:pPr>
        <w:rPr>
          <w:color w:val="FF0000"/>
        </w:rPr>
      </w:pPr>
      <w:r w:rsidRPr="003C2175">
        <w:rPr>
          <w:color w:val="FF0000"/>
        </w:rPr>
        <w:t>Med undervægt høre</w:t>
      </w:r>
      <w:r>
        <w:rPr>
          <w:color w:val="FF0000"/>
        </w:rPr>
        <w:t>r</w:t>
      </w:r>
      <w:r w:rsidRPr="003C2175">
        <w:rPr>
          <w:color w:val="FF0000"/>
        </w:rPr>
        <w:t xml:space="preserve"> en lang række psykiske og fysiske sygdomme. Herunder: </w:t>
      </w:r>
      <w:r>
        <w:rPr>
          <w:color w:val="FF0000"/>
        </w:rPr>
        <w:t xml:space="preserve">blodmangel, knogleskørhed, forhøjet risiko for </w:t>
      </w:r>
      <w:proofErr w:type="spellStart"/>
      <w:r>
        <w:rPr>
          <w:color w:val="FF0000"/>
        </w:rPr>
        <w:t>alzheimer</w:t>
      </w:r>
      <w:proofErr w:type="spellEnd"/>
      <w:r>
        <w:rPr>
          <w:color w:val="FF0000"/>
        </w:rPr>
        <w:t xml:space="preserve"> og demens, svimmelhed, bevidsthedstab, træthed, pludselig hjertedød, </w:t>
      </w:r>
      <w:r w:rsidRPr="002D0164">
        <w:rPr>
          <w:color w:val="FF0000"/>
        </w:rPr>
        <w:t>hjertekarsygdomme</w:t>
      </w:r>
      <w:r>
        <w:rPr>
          <w:color w:val="FF0000"/>
        </w:rPr>
        <w:t>, hormonforstyrrelser, an</w:t>
      </w:r>
      <w:bookmarkStart w:id="0" w:name="_GoBack"/>
      <w:bookmarkEnd w:id="0"/>
      <w:r>
        <w:rPr>
          <w:color w:val="FF0000"/>
        </w:rPr>
        <w:t xml:space="preserve">gst, depression og OCD. </w:t>
      </w:r>
    </w:p>
    <w:sectPr w:rsidR="00B77F13" w:rsidRPr="003C217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CC"/>
    <w:rsid w:val="000E1935"/>
    <w:rsid w:val="001C1605"/>
    <w:rsid w:val="001E26EC"/>
    <w:rsid w:val="00266C5C"/>
    <w:rsid w:val="002C38CC"/>
    <w:rsid w:val="002D0164"/>
    <w:rsid w:val="00394EFC"/>
    <w:rsid w:val="003C2175"/>
    <w:rsid w:val="003D2672"/>
    <w:rsid w:val="004432DB"/>
    <w:rsid w:val="00547B02"/>
    <w:rsid w:val="005C7AD2"/>
    <w:rsid w:val="00635A28"/>
    <w:rsid w:val="006418CD"/>
    <w:rsid w:val="00643C19"/>
    <w:rsid w:val="00725F27"/>
    <w:rsid w:val="007E1BC3"/>
    <w:rsid w:val="007E2C74"/>
    <w:rsid w:val="0083110A"/>
    <w:rsid w:val="00882554"/>
    <w:rsid w:val="00A668B0"/>
    <w:rsid w:val="00A86335"/>
    <w:rsid w:val="00AF142A"/>
    <w:rsid w:val="00AF5387"/>
    <w:rsid w:val="00B77F13"/>
    <w:rsid w:val="00BD60E5"/>
    <w:rsid w:val="00BE1992"/>
    <w:rsid w:val="00C83EF3"/>
    <w:rsid w:val="00DB2F51"/>
    <w:rsid w:val="00DC2B24"/>
    <w:rsid w:val="00E4694F"/>
    <w:rsid w:val="00E943D8"/>
    <w:rsid w:val="00F02F18"/>
    <w:rsid w:val="00F85D40"/>
    <w:rsid w:val="00FB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18E1"/>
  <w15:chartTrackingRefBased/>
  <w15:docId w15:val="{A39C707E-C220-4ACE-9819-14DA5DAB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72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329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18</cp:revision>
  <dcterms:created xsi:type="dcterms:W3CDTF">2020-01-22T11:43:00Z</dcterms:created>
  <dcterms:modified xsi:type="dcterms:W3CDTF">2021-03-03T08:55:00Z</dcterms:modified>
</cp:coreProperties>
</file>