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77FF7" w14:textId="18EDDA3D" w:rsidR="00CA7CAC" w:rsidRPr="001C5DC7" w:rsidRDefault="00014D5F" w:rsidP="00A2357A">
      <w:pPr>
        <w:tabs>
          <w:tab w:val="left" w:pos="3181"/>
        </w:tabs>
        <w:spacing w:line="360" w:lineRule="auto"/>
        <w:jc w:val="center"/>
        <w:rPr>
          <w:rFonts w:cstheme="minorHAnsi"/>
          <w:b/>
          <w:bCs/>
          <w:sz w:val="32"/>
          <w:szCs w:val="32"/>
        </w:rPr>
      </w:pPr>
      <w:r w:rsidRPr="001C5DC7">
        <w:rPr>
          <w:rFonts w:cstheme="minorHAnsi"/>
          <w:b/>
          <w:bCs/>
          <w:sz w:val="32"/>
          <w:szCs w:val="32"/>
        </w:rPr>
        <w:t>Politik og magt</w:t>
      </w:r>
    </w:p>
    <w:p w14:paraId="05E0DF29" w14:textId="77777777" w:rsidR="00014D5F" w:rsidRPr="00D2762B" w:rsidRDefault="00014D5F" w:rsidP="00A2357A">
      <w:pPr>
        <w:tabs>
          <w:tab w:val="left" w:pos="3181"/>
        </w:tabs>
        <w:spacing w:line="360" w:lineRule="auto"/>
        <w:rPr>
          <w:rFonts w:cstheme="minorHAnsi"/>
          <w:b/>
          <w:bCs/>
          <w:sz w:val="24"/>
          <w:szCs w:val="24"/>
        </w:rPr>
      </w:pPr>
    </w:p>
    <w:p w14:paraId="5996A949" w14:textId="2613BEFD" w:rsidR="00CA7CAC" w:rsidRPr="00D2762B" w:rsidRDefault="00CA7CAC" w:rsidP="00A2357A">
      <w:pPr>
        <w:spacing w:line="360" w:lineRule="auto"/>
        <w:rPr>
          <w:rFonts w:cstheme="minorHAnsi"/>
          <w:b/>
          <w:bCs/>
          <w:sz w:val="24"/>
          <w:szCs w:val="24"/>
        </w:rPr>
      </w:pPr>
      <w:r w:rsidRPr="00D2762B">
        <w:rPr>
          <w:rFonts w:cstheme="minorHAnsi"/>
          <w:b/>
          <w:bCs/>
          <w:sz w:val="24"/>
          <w:szCs w:val="24"/>
        </w:rPr>
        <w:t>Tilrettelæggelse</w:t>
      </w:r>
    </w:p>
    <w:p w14:paraId="4AE7E183" w14:textId="29908CB5" w:rsidR="00E5157D" w:rsidRPr="00D2762B" w:rsidRDefault="00CA7CAC" w:rsidP="007A2C19">
      <w:pPr>
        <w:spacing w:line="360" w:lineRule="auto"/>
        <w:rPr>
          <w:rFonts w:cstheme="minorHAnsi"/>
          <w:sz w:val="24"/>
          <w:szCs w:val="24"/>
        </w:rPr>
      </w:pPr>
      <w:r w:rsidRPr="00D2762B">
        <w:rPr>
          <w:rFonts w:cstheme="minorHAnsi"/>
          <w:sz w:val="24"/>
          <w:szCs w:val="24"/>
        </w:rPr>
        <w:t xml:space="preserve">Dette forløb er baseret på 90 minutters moduler og er beregnet til </w:t>
      </w:r>
      <w:r w:rsidR="00EE1E21" w:rsidRPr="00D2762B">
        <w:rPr>
          <w:rFonts w:cstheme="minorHAnsi"/>
          <w:sz w:val="24"/>
          <w:szCs w:val="24"/>
        </w:rPr>
        <w:t xml:space="preserve">1. </w:t>
      </w:r>
      <w:proofErr w:type="spellStart"/>
      <w:r w:rsidR="00EE1E21" w:rsidRPr="00D2762B">
        <w:rPr>
          <w:rFonts w:cstheme="minorHAnsi"/>
          <w:sz w:val="24"/>
          <w:szCs w:val="24"/>
        </w:rPr>
        <w:t>g’ere</w:t>
      </w:r>
      <w:proofErr w:type="spellEnd"/>
      <w:r w:rsidRPr="00D2762B">
        <w:rPr>
          <w:rFonts w:cstheme="minorHAnsi"/>
          <w:sz w:val="24"/>
          <w:szCs w:val="24"/>
        </w:rPr>
        <w:t>.</w:t>
      </w:r>
      <w:r w:rsidR="00014D5F" w:rsidRPr="00D2762B">
        <w:rPr>
          <w:rFonts w:cstheme="minorHAnsi"/>
          <w:sz w:val="24"/>
          <w:szCs w:val="24"/>
        </w:rPr>
        <w:t xml:space="preserve"> Med samfundsfag på</w:t>
      </w:r>
      <w:r w:rsidR="007A2C19" w:rsidRPr="00D2762B">
        <w:rPr>
          <w:rFonts w:cstheme="minorHAnsi"/>
          <w:sz w:val="24"/>
          <w:szCs w:val="24"/>
        </w:rPr>
        <w:t xml:space="preserve"> C niveau. </w:t>
      </w:r>
    </w:p>
    <w:p w14:paraId="4DE512B4" w14:textId="575B2858" w:rsidR="00CA7CAC" w:rsidRPr="00D2762B" w:rsidRDefault="00CA7CAC" w:rsidP="00A2357A">
      <w:pPr>
        <w:spacing w:line="360" w:lineRule="auto"/>
        <w:rPr>
          <w:rFonts w:cstheme="minorHAnsi"/>
          <w:b/>
          <w:bCs/>
          <w:sz w:val="24"/>
          <w:szCs w:val="24"/>
        </w:rPr>
      </w:pPr>
      <w:r w:rsidRPr="00D2762B">
        <w:rPr>
          <w:rFonts w:cstheme="minorHAnsi"/>
          <w:b/>
          <w:bCs/>
          <w:sz w:val="24"/>
          <w:szCs w:val="24"/>
        </w:rPr>
        <w:t>Beskrivelse</w:t>
      </w:r>
    </w:p>
    <w:p w14:paraId="03A7C29A" w14:textId="68A320F8" w:rsidR="00526AB1" w:rsidRDefault="00526AB1" w:rsidP="00526AB1">
      <w:pPr>
        <w:spacing w:after="0" w:line="360" w:lineRule="auto"/>
        <w:rPr>
          <w:rFonts w:cstheme="minorHAnsi"/>
          <w:sz w:val="24"/>
          <w:szCs w:val="24"/>
        </w:rPr>
      </w:pPr>
      <w:r w:rsidRPr="00526AB1">
        <w:rPr>
          <w:rFonts w:cstheme="minorHAnsi"/>
          <w:sz w:val="24"/>
          <w:szCs w:val="24"/>
        </w:rPr>
        <w:t>Dette forløb har fungeret som en introduktion til politik som stofområde og er placeret som det andet forløb ud af fire i samfundsfagsundervisningen. Med afsæt i elevernes viden fra grundforløbet om ideologier og velfærdsstater har forløbet haft fokus på magtens placering i dansk politik.</w:t>
      </w:r>
      <w:r>
        <w:rPr>
          <w:rFonts w:cstheme="minorHAnsi"/>
          <w:sz w:val="24"/>
          <w:szCs w:val="24"/>
        </w:rPr>
        <w:t xml:space="preserve"> </w:t>
      </w:r>
      <w:r w:rsidRPr="00526AB1">
        <w:rPr>
          <w:rFonts w:cstheme="minorHAnsi"/>
          <w:sz w:val="24"/>
          <w:szCs w:val="24"/>
        </w:rPr>
        <w:t xml:space="preserve">I forløbet er der arbejdet med David </w:t>
      </w:r>
      <w:proofErr w:type="spellStart"/>
      <w:r w:rsidRPr="00526AB1">
        <w:rPr>
          <w:rFonts w:cstheme="minorHAnsi"/>
          <w:sz w:val="24"/>
          <w:szCs w:val="24"/>
        </w:rPr>
        <w:t>Eastons</w:t>
      </w:r>
      <w:proofErr w:type="spellEnd"/>
      <w:r w:rsidRPr="00526AB1">
        <w:rPr>
          <w:rFonts w:cstheme="minorHAnsi"/>
          <w:sz w:val="24"/>
          <w:szCs w:val="24"/>
        </w:rPr>
        <w:t xml:space="preserve"> definition af politik og hans model over det politiske system. Vi har kigget på forskellige demokratiformer, herunder direkte demokrati og repræsentativt demokrati, ligesom vi har diskuteret de to normative demokratiformer: konkurrence- og deltagelsesdemokrati.</w:t>
      </w:r>
      <w:r>
        <w:rPr>
          <w:rFonts w:cstheme="minorHAnsi"/>
          <w:sz w:val="24"/>
          <w:szCs w:val="24"/>
        </w:rPr>
        <w:t xml:space="preserve"> </w:t>
      </w:r>
      <w:r w:rsidRPr="00526AB1">
        <w:rPr>
          <w:rFonts w:cstheme="minorHAnsi"/>
          <w:sz w:val="24"/>
          <w:szCs w:val="24"/>
        </w:rPr>
        <w:t xml:space="preserve">Derudover har vi arbejdet med magtens tredeling, parlamentarisme, regeringsdannelse og flertals- og mindretalsregeringer. </w:t>
      </w:r>
      <w:r>
        <w:rPr>
          <w:rFonts w:cstheme="minorHAnsi"/>
          <w:sz w:val="24"/>
          <w:szCs w:val="24"/>
        </w:rPr>
        <w:t xml:space="preserve"> </w:t>
      </w:r>
      <w:r w:rsidRPr="00526AB1">
        <w:rPr>
          <w:rFonts w:cstheme="minorHAnsi"/>
          <w:sz w:val="24"/>
          <w:szCs w:val="24"/>
        </w:rPr>
        <w:t>Forløbet har også omfattet et fokus på ideologierne liberalisme, socialisme og konservatisme, og der er desuden kigget på ideologiske forgreninger som socialdemokratisme og populisme.</w:t>
      </w:r>
      <w:r>
        <w:rPr>
          <w:rFonts w:cstheme="minorHAnsi"/>
          <w:sz w:val="24"/>
          <w:szCs w:val="24"/>
        </w:rPr>
        <w:t xml:space="preserve"> </w:t>
      </w:r>
      <w:r w:rsidRPr="00526AB1">
        <w:rPr>
          <w:rFonts w:cstheme="minorHAnsi"/>
          <w:sz w:val="24"/>
          <w:szCs w:val="24"/>
        </w:rPr>
        <w:t xml:space="preserve">Eleverne er blevet introduceret til fordelings- og værdipolitik og til, hvordan de danske partier placerer sig i det fordelings- og værdipolitiske koordinatsystem. I den forbindelse er der også kigget på rød og blå blok i dansk politik, ligesom den aktuelle </w:t>
      </w:r>
      <w:proofErr w:type="spellStart"/>
      <w:r w:rsidRPr="00526AB1">
        <w:rPr>
          <w:rFonts w:cstheme="minorHAnsi"/>
          <w:sz w:val="24"/>
          <w:szCs w:val="24"/>
        </w:rPr>
        <w:t>midterregering</w:t>
      </w:r>
      <w:proofErr w:type="spellEnd"/>
      <w:r w:rsidRPr="00526AB1">
        <w:rPr>
          <w:rFonts w:cstheme="minorHAnsi"/>
          <w:sz w:val="24"/>
          <w:szCs w:val="24"/>
        </w:rPr>
        <w:t xml:space="preserve"> og dens opgør med blokkene er blevet betragtet.</w:t>
      </w:r>
      <w:r>
        <w:rPr>
          <w:rFonts w:cstheme="minorHAnsi"/>
          <w:sz w:val="24"/>
          <w:szCs w:val="24"/>
        </w:rPr>
        <w:t xml:space="preserve"> </w:t>
      </w:r>
      <w:r w:rsidRPr="00526AB1">
        <w:rPr>
          <w:rFonts w:cstheme="minorHAnsi"/>
          <w:sz w:val="24"/>
          <w:szCs w:val="24"/>
        </w:rPr>
        <w:t>Valgsystemerne i Danmark og Storbritannien er også blevet gennemgået, herunder forholdstalsvalg og flertalsvalg i enkeltmandskredse samt flerparti- og topartisystemer. Vi har desuden set på vælgeradfærd, herunder kernevælgere og marginalvælgere, og benyttet Anthony Downs’ model for rationelle, egennyttemaksimerende vælgere. Vi har også benyttet issue voting, herunder nærheds- og retningsprincippet, til at forklare vælgeradfærd.</w:t>
      </w:r>
      <w:r>
        <w:rPr>
          <w:rFonts w:cstheme="minorHAnsi"/>
          <w:sz w:val="24"/>
          <w:szCs w:val="24"/>
        </w:rPr>
        <w:t xml:space="preserve"> </w:t>
      </w:r>
      <w:r w:rsidRPr="00526AB1">
        <w:rPr>
          <w:rFonts w:cstheme="minorHAnsi"/>
          <w:sz w:val="24"/>
          <w:szCs w:val="24"/>
        </w:rPr>
        <w:t>Der er også arbejdet med partiadfærd gennem Anthony Downs’, Kaare Strøms og Molins modeller, hvor modellerne er anvendt til at forklare partiernes adfærd. Derudover har der været et fokus på internationale organisationer som NATO, FN og EU samt internationale virksomheder med fokus på disses betydning for dansk politik.</w:t>
      </w:r>
      <w:r>
        <w:rPr>
          <w:rFonts w:cstheme="minorHAnsi"/>
          <w:sz w:val="24"/>
          <w:szCs w:val="24"/>
        </w:rPr>
        <w:t xml:space="preserve"> </w:t>
      </w:r>
      <w:r w:rsidRPr="00526AB1">
        <w:rPr>
          <w:rFonts w:cstheme="minorHAnsi"/>
          <w:sz w:val="24"/>
          <w:szCs w:val="24"/>
        </w:rPr>
        <w:t>Til sidst blev forløbet afrundet med de demokratiske pligter og rettigheder, som tilfalder statsborgeren og medborgeren i Danmark.</w:t>
      </w:r>
    </w:p>
    <w:p w14:paraId="60F4A8D0" w14:textId="77777777" w:rsidR="00526AB1" w:rsidRDefault="00526AB1" w:rsidP="00526AB1">
      <w:pPr>
        <w:spacing w:after="0" w:line="360" w:lineRule="auto"/>
        <w:rPr>
          <w:rFonts w:cstheme="minorHAnsi"/>
          <w:sz w:val="24"/>
          <w:szCs w:val="24"/>
        </w:rPr>
      </w:pPr>
    </w:p>
    <w:p w14:paraId="32BF3069" w14:textId="37D50EDB" w:rsidR="008D66A2" w:rsidRPr="008D66A2" w:rsidRDefault="008D66A2" w:rsidP="00526AB1">
      <w:pPr>
        <w:spacing w:after="0" w:line="360" w:lineRule="auto"/>
        <w:rPr>
          <w:rFonts w:cstheme="minorHAnsi"/>
          <w:sz w:val="24"/>
          <w:szCs w:val="24"/>
        </w:rPr>
      </w:pPr>
      <w:r w:rsidRPr="008D66A2">
        <w:rPr>
          <w:rFonts w:cstheme="minorHAnsi"/>
          <w:b/>
          <w:bCs/>
          <w:sz w:val="24"/>
          <w:szCs w:val="24"/>
        </w:rPr>
        <w:lastRenderedPageBreak/>
        <w:t>Faglige mål:</w:t>
      </w:r>
    </w:p>
    <w:p w14:paraId="5DD9E8E9" w14:textId="3385E56C" w:rsidR="008D66A2" w:rsidRPr="008D66A2" w:rsidRDefault="008D66A2" w:rsidP="008D66A2">
      <w:pPr>
        <w:pStyle w:val="Listeafsnit"/>
        <w:numPr>
          <w:ilvl w:val="0"/>
          <w:numId w:val="3"/>
        </w:numPr>
        <w:spacing w:after="0" w:line="360" w:lineRule="auto"/>
        <w:rPr>
          <w:rFonts w:cstheme="minorHAnsi"/>
          <w:sz w:val="24"/>
          <w:szCs w:val="24"/>
        </w:rPr>
      </w:pPr>
      <w:r w:rsidRPr="008D66A2">
        <w:rPr>
          <w:rFonts w:cstheme="minorHAnsi"/>
          <w:sz w:val="24"/>
          <w:szCs w:val="24"/>
        </w:rPr>
        <w:t xml:space="preserve">anvende og kombinere viden og kundskaber fra fagets discipliner til at redegøre for aktuelle samfundsmæssige problemer og diskutere løsninger herpå </w:t>
      </w:r>
    </w:p>
    <w:p w14:paraId="0BC910FC" w14:textId="77777777" w:rsidR="008D66A2" w:rsidRPr="008D66A2" w:rsidRDefault="008D66A2" w:rsidP="008D66A2">
      <w:pPr>
        <w:pStyle w:val="Listeafsnit"/>
        <w:numPr>
          <w:ilvl w:val="0"/>
          <w:numId w:val="3"/>
        </w:numPr>
        <w:spacing w:after="0" w:line="360" w:lineRule="auto"/>
        <w:rPr>
          <w:rFonts w:cstheme="minorHAnsi"/>
          <w:sz w:val="24"/>
          <w:szCs w:val="24"/>
        </w:rPr>
      </w:pPr>
      <w:r w:rsidRPr="008D66A2">
        <w:rPr>
          <w:rFonts w:cstheme="minorHAnsi"/>
          <w:sz w:val="24"/>
          <w:szCs w:val="24"/>
        </w:rPr>
        <w:t xml:space="preserve">anvende viden, begreber og faglige sammenhænge fra kernestoffet til at forklare og diskutere samfundsmæssige problemer </w:t>
      </w:r>
    </w:p>
    <w:p w14:paraId="3B9D3AF6" w14:textId="77777777" w:rsidR="008D66A2" w:rsidRPr="008D66A2" w:rsidRDefault="008D66A2" w:rsidP="008D66A2">
      <w:pPr>
        <w:pStyle w:val="Listeafsnit"/>
        <w:numPr>
          <w:ilvl w:val="0"/>
          <w:numId w:val="3"/>
        </w:numPr>
        <w:spacing w:after="0" w:line="360" w:lineRule="auto"/>
        <w:rPr>
          <w:rFonts w:cstheme="minorHAnsi"/>
          <w:sz w:val="24"/>
          <w:szCs w:val="24"/>
        </w:rPr>
      </w:pPr>
      <w:r w:rsidRPr="008D66A2">
        <w:rPr>
          <w:rFonts w:cstheme="minorHAnsi"/>
          <w:sz w:val="24"/>
          <w:szCs w:val="24"/>
        </w:rPr>
        <w:t xml:space="preserve">undersøge aktuelle politiske beslutninger, herunder betydningen af EU og globale forhold </w:t>
      </w:r>
    </w:p>
    <w:p w14:paraId="5E5BD981" w14:textId="04B423B3" w:rsidR="008D66A2" w:rsidRPr="008D66A2" w:rsidRDefault="008D66A2" w:rsidP="008D66A2">
      <w:pPr>
        <w:pStyle w:val="Listeafsnit"/>
        <w:numPr>
          <w:ilvl w:val="0"/>
          <w:numId w:val="3"/>
        </w:numPr>
        <w:spacing w:after="0" w:line="360" w:lineRule="auto"/>
        <w:rPr>
          <w:rFonts w:cstheme="minorHAnsi"/>
          <w:sz w:val="24"/>
          <w:szCs w:val="24"/>
        </w:rPr>
      </w:pPr>
      <w:r w:rsidRPr="008D66A2">
        <w:rPr>
          <w:rFonts w:cstheme="minorHAnsi"/>
          <w:sz w:val="24"/>
          <w:szCs w:val="24"/>
        </w:rPr>
        <w:t>argumentere for egne synspunkter på et fagligt grundlag og indgå i en faglig dialog.</w:t>
      </w:r>
    </w:p>
    <w:p w14:paraId="182F5019" w14:textId="1B4E6293" w:rsidR="008D66A2" w:rsidRPr="008D66A2" w:rsidRDefault="008D66A2" w:rsidP="00A2357A">
      <w:pPr>
        <w:spacing w:line="360" w:lineRule="auto"/>
        <w:rPr>
          <w:rFonts w:cstheme="minorHAnsi"/>
          <w:b/>
          <w:bCs/>
          <w:sz w:val="24"/>
          <w:szCs w:val="24"/>
        </w:rPr>
      </w:pPr>
      <w:r w:rsidRPr="008D66A2">
        <w:rPr>
          <w:rFonts w:cstheme="minorHAnsi"/>
          <w:b/>
          <w:bCs/>
          <w:sz w:val="24"/>
          <w:szCs w:val="24"/>
        </w:rPr>
        <w:br/>
        <w:t>Bearbejdet kernestof:</w:t>
      </w:r>
    </w:p>
    <w:p w14:paraId="671ADDAC" w14:textId="77777777" w:rsidR="008D66A2" w:rsidRPr="008D66A2" w:rsidRDefault="008D66A2" w:rsidP="008D66A2">
      <w:pPr>
        <w:pStyle w:val="Listeafsnit"/>
        <w:numPr>
          <w:ilvl w:val="0"/>
          <w:numId w:val="6"/>
        </w:numPr>
        <w:spacing w:after="0" w:line="360" w:lineRule="auto"/>
        <w:rPr>
          <w:rFonts w:cstheme="minorHAnsi"/>
          <w:sz w:val="24"/>
          <w:szCs w:val="24"/>
        </w:rPr>
      </w:pPr>
      <w:r w:rsidRPr="008D66A2">
        <w:rPr>
          <w:rFonts w:cstheme="minorHAnsi"/>
          <w:sz w:val="24"/>
          <w:szCs w:val="24"/>
        </w:rPr>
        <w:t xml:space="preserve">politiske partier i Danmark og politiske ideologier </w:t>
      </w:r>
    </w:p>
    <w:p w14:paraId="5B45F1A6" w14:textId="77777777" w:rsidR="008D66A2" w:rsidRPr="008D66A2" w:rsidRDefault="008D66A2" w:rsidP="00195B8A">
      <w:pPr>
        <w:pStyle w:val="Listeafsnit"/>
        <w:numPr>
          <w:ilvl w:val="0"/>
          <w:numId w:val="6"/>
        </w:numPr>
        <w:spacing w:after="0" w:line="360" w:lineRule="auto"/>
        <w:rPr>
          <w:rFonts w:cstheme="minorHAnsi"/>
          <w:sz w:val="24"/>
          <w:szCs w:val="24"/>
        </w:rPr>
      </w:pPr>
      <w:r w:rsidRPr="008D66A2">
        <w:rPr>
          <w:rFonts w:cstheme="minorHAnsi"/>
          <w:sz w:val="24"/>
          <w:szCs w:val="24"/>
        </w:rPr>
        <w:t xml:space="preserve">politiske beslutningsprocesser i Danmark i en global sammenhæng </w:t>
      </w:r>
    </w:p>
    <w:p w14:paraId="3416AE46" w14:textId="4252F0CB" w:rsidR="008D66A2" w:rsidRPr="008D66A2" w:rsidRDefault="008D66A2" w:rsidP="00FD37D6">
      <w:pPr>
        <w:pStyle w:val="Listeafsnit"/>
        <w:numPr>
          <w:ilvl w:val="0"/>
          <w:numId w:val="6"/>
        </w:numPr>
        <w:spacing w:after="0" w:line="360" w:lineRule="auto"/>
        <w:rPr>
          <w:rFonts w:cstheme="minorHAnsi"/>
          <w:b/>
          <w:bCs/>
          <w:sz w:val="24"/>
          <w:szCs w:val="24"/>
        </w:rPr>
      </w:pPr>
      <w:r w:rsidRPr="008D66A2">
        <w:rPr>
          <w:rFonts w:cstheme="minorHAnsi"/>
          <w:sz w:val="24"/>
          <w:szCs w:val="24"/>
        </w:rPr>
        <w:t>politiske deltagelsesmuligheder, rettigheder og pligter i et demokratisk samfund</w:t>
      </w:r>
      <w:r>
        <w:rPr>
          <w:rFonts w:cstheme="minorHAnsi"/>
          <w:sz w:val="24"/>
          <w:szCs w:val="24"/>
        </w:rPr>
        <w:t>, herunder ligestilling mellem kønnene</w:t>
      </w:r>
    </w:p>
    <w:p w14:paraId="78056E97" w14:textId="75721182" w:rsidR="008D66A2" w:rsidRPr="008D66A2" w:rsidRDefault="008D66A2" w:rsidP="00FD37D6">
      <w:pPr>
        <w:pStyle w:val="Listeafsnit"/>
        <w:numPr>
          <w:ilvl w:val="0"/>
          <w:numId w:val="6"/>
        </w:numPr>
        <w:spacing w:after="0" w:line="360" w:lineRule="auto"/>
        <w:rPr>
          <w:rFonts w:cstheme="minorHAnsi"/>
          <w:b/>
          <w:bCs/>
          <w:sz w:val="24"/>
          <w:szCs w:val="24"/>
        </w:rPr>
      </w:pPr>
      <w:r w:rsidRPr="008D66A2">
        <w:rPr>
          <w:rFonts w:cstheme="minorHAnsi"/>
          <w:sz w:val="24"/>
          <w:szCs w:val="24"/>
        </w:rPr>
        <w:t>kvantitativ og kvalitativ metode</w:t>
      </w:r>
    </w:p>
    <w:p w14:paraId="4C072D16" w14:textId="77777777" w:rsidR="008D66A2" w:rsidRPr="00D2762B" w:rsidRDefault="008D66A2" w:rsidP="00A2357A">
      <w:pPr>
        <w:spacing w:line="360" w:lineRule="auto"/>
        <w:rPr>
          <w:rFonts w:cstheme="minorHAnsi"/>
          <w:b/>
          <w:bCs/>
          <w:sz w:val="24"/>
          <w:szCs w:val="24"/>
        </w:rPr>
      </w:pPr>
    </w:p>
    <w:p w14:paraId="2EC98423" w14:textId="77777777" w:rsidR="00FA5FC3" w:rsidRPr="00D2762B" w:rsidRDefault="00FA5FC3" w:rsidP="00A2357A">
      <w:pPr>
        <w:spacing w:after="0" w:line="360" w:lineRule="auto"/>
        <w:rPr>
          <w:rFonts w:cstheme="minorHAnsi"/>
          <w:b/>
          <w:bCs/>
          <w:sz w:val="24"/>
          <w:szCs w:val="24"/>
        </w:rPr>
      </w:pPr>
      <w:r w:rsidRPr="00D2762B">
        <w:rPr>
          <w:rFonts w:cstheme="minorHAnsi"/>
          <w:b/>
          <w:bCs/>
          <w:sz w:val="24"/>
          <w:szCs w:val="24"/>
        </w:rPr>
        <w:t>Faglige mål</w:t>
      </w:r>
    </w:p>
    <w:p w14:paraId="4BFE2EEB" w14:textId="77777777" w:rsidR="00E77C34" w:rsidRPr="00D2762B" w:rsidRDefault="00E77C34" w:rsidP="00A2357A">
      <w:pPr>
        <w:spacing w:after="0" w:line="360" w:lineRule="auto"/>
        <w:rPr>
          <w:rFonts w:cstheme="minorHAnsi"/>
          <w:b/>
          <w:bCs/>
          <w:sz w:val="24"/>
          <w:szCs w:val="24"/>
        </w:rPr>
      </w:pPr>
      <w:bookmarkStart w:id="0" w:name="_Hlk211526829"/>
    </w:p>
    <w:p w14:paraId="5D57A30E" w14:textId="3EC9BD3D" w:rsidR="00E77C34" w:rsidRPr="00D2762B" w:rsidRDefault="00E77C34" w:rsidP="00A2357A">
      <w:pPr>
        <w:spacing w:after="0" w:line="360" w:lineRule="auto"/>
        <w:rPr>
          <w:rFonts w:cstheme="minorHAnsi"/>
          <w:sz w:val="24"/>
          <w:szCs w:val="24"/>
        </w:rPr>
      </w:pPr>
      <w:r w:rsidRPr="00D2762B">
        <w:rPr>
          <w:rFonts w:cstheme="minorHAnsi"/>
          <w:sz w:val="24"/>
          <w:szCs w:val="24"/>
        </w:rPr>
        <w:t>Eleven skal kunne…</w:t>
      </w:r>
      <w:r w:rsidR="00DC0AF6" w:rsidRPr="00D2762B">
        <w:rPr>
          <w:rFonts w:cstheme="minorHAnsi"/>
          <w:sz w:val="24"/>
          <w:szCs w:val="24"/>
        </w:rPr>
        <w:t xml:space="preserve"> </w:t>
      </w:r>
      <w:bookmarkStart w:id="1" w:name="_Hlk211526866"/>
      <w:r w:rsidR="00DC0AF6" w:rsidRPr="00D2762B">
        <w:rPr>
          <w:rFonts w:cstheme="minorHAnsi"/>
          <w:sz w:val="24"/>
          <w:szCs w:val="24"/>
        </w:rPr>
        <w:t>(felter markeret med grøn, indgår i forløbet)</w:t>
      </w:r>
      <w:bookmarkEnd w:id="1"/>
    </w:p>
    <w:tbl>
      <w:tblPr>
        <w:tblStyle w:val="Tabel-Gitter"/>
        <w:tblW w:w="0" w:type="auto"/>
        <w:tblLook w:val="04A0" w:firstRow="1" w:lastRow="0" w:firstColumn="1" w:lastColumn="0" w:noHBand="0" w:noVBand="1"/>
      </w:tblPr>
      <w:tblGrid>
        <w:gridCol w:w="1271"/>
        <w:gridCol w:w="14117"/>
      </w:tblGrid>
      <w:tr w:rsidR="00E77C34" w:rsidRPr="00D2762B" w14:paraId="415E4A7B" w14:textId="77777777" w:rsidTr="000F55E3">
        <w:tc>
          <w:tcPr>
            <w:tcW w:w="1271" w:type="dxa"/>
          </w:tcPr>
          <w:p w14:paraId="55F92526" w14:textId="4E98CD6D" w:rsidR="00E77C34" w:rsidRPr="00D2762B" w:rsidRDefault="00E77C34" w:rsidP="00A2357A">
            <w:pPr>
              <w:spacing w:line="360" w:lineRule="auto"/>
              <w:rPr>
                <w:rFonts w:cstheme="minorHAnsi"/>
                <w:b/>
                <w:bCs/>
                <w:sz w:val="24"/>
                <w:szCs w:val="24"/>
              </w:rPr>
            </w:pPr>
            <w:r w:rsidRPr="00D2762B">
              <w:rPr>
                <w:rFonts w:cstheme="minorHAnsi"/>
                <w:b/>
                <w:bCs/>
                <w:sz w:val="24"/>
                <w:szCs w:val="24"/>
              </w:rPr>
              <w:t>C-niveau</w:t>
            </w:r>
          </w:p>
        </w:tc>
        <w:tc>
          <w:tcPr>
            <w:tcW w:w="14117" w:type="dxa"/>
          </w:tcPr>
          <w:p w14:paraId="72E33403" w14:textId="0A3C0D35" w:rsidR="00DC0AF6" w:rsidRPr="00D2762B" w:rsidRDefault="00DC0AF6" w:rsidP="00363324">
            <w:pPr>
              <w:pStyle w:val="Listeafsnit"/>
              <w:numPr>
                <w:ilvl w:val="0"/>
                <w:numId w:val="3"/>
              </w:numPr>
              <w:spacing w:line="360" w:lineRule="auto"/>
              <w:rPr>
                <w:rFonts w:cstheme="minorHAnsi"/>
                <w:color w:val="00B050"/>
                <w:sz w:val="24"/>
                <w:szCs w:val="24"/>
              </w:rPr>
            </w:pPr>
            <w:r w:rsidRPr="00D2762B">
              <w:rPr>
                <w:rFonts w:cstheme="minorHAnsi"/>
                <w:color w:val="00B050"/>
                <w:sz w:val="24"/>
                <w:szCs w:val="24"/>
              </w:rPr>
              <w:t xml:space="preserve">anvende og kombinere viden og kundskaber fra fagets discipliner til at redegøre for aktuelle samfundsmæssige problemer og diskutere løsninger herpå </w:t>
            </w:r>
          </w:p>
          <w:p w14:paraId="114F45E9" w14:textId="070C9EFD" w:rsidR="00DC0AF6" w:rsidRPr="00D2762B" w:rsidRDefault="00DC0AF6" w:rsidP="00363324">
            <w:pPr>
              <w:pStyle w:val="Listeafsnit"/>
              <w:numPr>
                <w:ilvl w:val="0"/>
                <w:numId w:val="3"/>
              </w:numPr>
              <w:spacing w:line="360" w:lineRule="auto"/>
              <w:rPr>
                <w:rFonts w:cstheme="minorHAnsi"/>
                <w:color w:val="00B050"/>
                <w:sz w:val="24"/>
                <w:szCs w:val="24"/>
              </w:rPr>
            </w:pPr>
            <w:r w:rsidRPr="00D2762B">
              <w:rPr>
                <w:rFonts w:cstheme="minorHAnsi"/>
                <w:color w:val="00B050"/>
                <w:sz w:val="24"/>
                <w:szCs w:val="24"/>
              </w:rPr>
              <w:t xml:space="preserve">anvende viden, begreber og faglige sammenhænge fra kernestoffet til at forklare og diskutere samfundsmæssige problemer </w:t>
            </w:r>
          </w:p>
          <w:p w14:paraId="2939C800" w14:textId="3CD34DB2" w:rsidR="00DC0AF6" w:rsidRPr="00D2762B" w:rsidRDefault="00DC0AF6" w:rsidP="00363324">
            <w:pPr>
              <w:pStyle w:val="Listeafsnit"/>
              <w:numPr>
                <w:ilvl w:val="0"/>
                <w:numId w:val="3"/>
              </w:numPr>
              <w:spacing w:line="360" w:lineRule="auto"/>
              <w:rPr>
                <w:rFonts w:cstheme="minorHAnsi"/>
                <w:color w:val="00B050"/>
                <w:sz w:val="24"/>
                <w:szCs w:val="24"/>
              </w:rPr>
            </w:pPr>
            <w:r w:rsidRPr="00D2762B">
              <w:rPr>
                <w:rFonts w:cstheme="minorHAnsi"/>
                <w:color w:val="00B050"/>
                <w:sz w:val="24"/>
                <w:szCs w:val="24"/>
              </w:rPr>
              <w:t xml:space="preserve">undersøge aktuelle politiske beslutninger, herunder betydningen af EU og globale forhold </w:t>
            </w:r>
          </w:p>
          <w:p w14:paraId="28BA5F00" w14:textId="11587C49" w:rsidR="00DC0AF6" w:rsidRPr="008D66A2" w:rsidRDefault="00DC0AF6" w:rsidP="00363324">
            <w:pPr>
              <w:pStyle w:val="Listeafsnit"/>
              <w:numPr>
                <w:ilvl w:val="0"/>
                <w:numId w:val="3"/>
              </w:numPr>
              <w:spacing w:line="360" w:lineRule="auto"/>
              <w:rPr>
                <w:rFonts w:cstheme="minorHAnsi"/>
                <w:sz w:val="24"/>
                <w:szCs w:val="24"/>
              </w:rPr>
            </w:pPr>
            <w:r w:rsidRPr="008D66A2">
              <w:rPr>
                <w:rFonts w:cstheme="minorHAnsi"/>
                <w:sz w:val="24"/>
                <w:szCs w:val="24"/>
              </w:rPr>
              <w:t xml:space="preserve">undersøge sammenhænge mellem relevante baggrundsvariable og sociale og kulturelle mønstre </w:t>
            </w:r>
          </w:p>
          <w:p w14:paraId="10DB42EB" w14:textId="0AA4AF1A" w:rsidR="00DC0AF6" w:rsidRPr="00D2762B" w:rsidRDefault="00DC0AF6" w:rsidP="00363324">
            <w:pPr>
              <w:pStyle w:val="Listeafsnit"/>
              <w:numPr>
                <w:ilvl w:val="0"/>
                <w:numId w:val="3"/>
              </w:numPr>
              <w:spacing w:line="360" w:lineRule="auto"/>
              <w:rPr>
                <w:rFonts w:cstheme="minorHAnsi"/>
                <w:sz w:val="24"/>
                <w:szCs w:val="24"/>
              </w:rPr>
            </w:pPr>
            <w:r w:rsidRPr="00D2762B">
              <w:rPr>
                <w:rFonts w:cstheme="minorHAnsi"/>
                <w:sz w:val="24"/>
                <w:szCs w:val="24"/>
              </w:rPr>
              <w:t xml:space="preserve">undersøge konkrete prioriteringsproblemer i velfærdssamfundet </w:t>
            </w:r>
          </w:p>
          <w:p w14:paraId="46A2E286" w14:textId="3282FC56" w:rsidR="00DC0AF6" w:rsidRPr="008D66A2" w:rsidRDefault="00DC0AF6" w:rsidP="00363324">
            <w:pPr>
              <w:pStyle w:val="Listeafsnit"/>
              <w:numPr>
                <w:ilvl w:val="0"/>
                <w:numId w:val="3"/>
              </w:numPr>
              <w:spacing w:line="360" w:lineRule="auto"/>
              <w:rPr>
                <w:rFonts w:cstheme="minorHAnsi"/>
                <w:sz w:val="24"/>
                <w:szCs w:val="24"/>
              </w:rPr>
            </w:pPr>
            <w:r w:rsidRPr="008D66A2">
              <w:rPr>
                <w:rFonts w:cstheme="minorHAnsi"/>
                <w:sz w:val="24"/>
                <w:szCs w:val="24"/>
              </w:rPr>
              <w:lastRenderedPageBreak/>
              <w:t xml:space="preserve">behandle problemstillinger i samspil med andre fag </w:t>
            </w:r>
          </w:p>
          <w:p w14:paraId="71D90E83" w14:textId="6ADE1CDC" w:rsidR="00DC0AF6" w:rsidRPr="00C24770" w:rsidRDefault="00DC0AF6" w:rsidP="00363324">
            <w:pPr>
              <w:pStyle w:val="Listeafsnit"/>
              <w:numPr>
                <w:ilvl w:val="0"/>
                <w:numId w:val="3"/>
              </w:numPr>
              <w:spacing w:line="360" w:lineRule="auto"/>
              <w:rPr>
                <w:rFonts w:cstheme="minorHAnsi"/>
                <w:sz w:val="24"/>
                <w:szCs w:val="24"/>
              </w:rPr>
            </w:pPr>
            <w:r w:rsidRPr="00C24770">
              <w:rPr>
                <w:rFonts w:cstheme="minorHAnsi"/>
                <w:sz w:val="24"/>
                <w:szCs w:val="24"/>
              </w:rPr>
              <w:t xml:space="preserve">demonstrere viden om fagets identitet og metoder </w:t>
            </w:r>
          </w:p>
          <w:p w14:paraId="30077B6D" w14:textId="77777777" w:rsidR="00C24770" w:rsidRDefault="00DC0AF6" w:rsidP="00C24770">
            <w:pPr>
              <w:pStyle w:val="Listeafsnit"/>
              <w:numPr>
                <w:ilvl w:val="0"/>
                <w:numId w:val="3"/>
              </w:numPr>
              <w:spacing w:line="360" w:lineRule="auto"/>
              <w:rPr>
                <w:rFonts w:cstheme="minorHAnsi"/>
                <w:sz w:val="24"/>
                <w:szCs w:val="24"/>
              </w:rPr>
            </w:pPr>
            <w:r w:rsidRPr="00C24770">
              <w:rPr>
                <w:rFonts w:cstheme="minorHAnsi"/>
                <w:sz w:val="24"/>
                <w:szCs w:val="24"/>
              </w:rPr>
              <w:t xml:space="preserve">formulere samfundsfaglige spørgsmål og indsamle, kritisk vurdere og anvende forskellige materialetyper til at dokumentere faglige sammenhænge </w:t>
            </w:r>
          </w:p>
          <w:p w14:paraId="15FAE869" w14:textId="77777777" w:rsidR="00C24770" w:rsidRDefault="00DC0AF6" w:rsidP="00C24770">
            <w:pPr>
              <w:pStyle w:val="Listeafsnit"/>
              <w:numPr>
                <w:ilvl w:val="0"/>
                <w:numId w:val="3"/>
              </w:numPr>
              <w:spacing w:line="360" w:lineRule="auto"/>
              <w:rPr>
                <w:rFonts w:cstheme="minorHAnsi"/>
                <w:sz w:val="24"/>
                <w:szCs w:val="24"/>
              </w:rPr>
            </w:pPr>
            <w:r w:rsidRPr="00C24770">
              <w:rPr>
                <w:rFonts w:cstheme="minorHAnsi"/>
                <w:sz w:val="24"/>
                <w:szCs w:val="24"/>
              </w:rPr>
              <w:t xml:space="preserve">formidle indholdet i enkle modeller, tabeller og diagrammer med brug af digitale hjælpemidler </w:t>
            </w:r>
          </w:p>
          <w:p w14:paraId="1EE1E795" w14:textId="3979F00D" w:rsidR="00DC0AF6" w:rsidRPr="00C24770" w:rsidRDefault="00DC0AF6" w:rsidP="00C24770">
            <w:pPr>
              <w:pStyle w:val="Listeafsnit"/>
              <w:numPr>
                <w:ilvl w:val="0"/>
                <w:numId w:val="3"/>
              </w:numPr>
              <w:spacing w:line="360" w:lineRule="auto"/>
              <w:rPr>
                <w:rFonts w:cstheme="minorHAnsi"/>
                <w:sz w:val="24"/>
                <w:szCs w:val="24"/>
              </w:rPr>
            </w:pPr>
            <w:r w:rsidRPr="00C24770">
              <w:rPr>
                <w:rFonts w:cstheme="minorHAnsi"/>
                <w:sz w:val="24"/>
                <w:szCs w:val="24"/>
              </w:rPr>
              <w:t xml:space="preserve">formidle faglige sammenhænge på fagets taksonomiske niveauer med anvendelse af faglige begreber </w:t>
            </w:r>
          </w:p>
          <w:p w14:paraId="521316CB" w14:textId="5BCB888F" w:rsidR="00E77C34" w:rsidRPr="00D2762B" w:rsidRDefault="00DC0AF6" w:rsidP="00363324">
            <w:pPr>
              <w:pStyle w:val="Listeafsnit"/>
              <w:numPr>
                <w:ilvl w:val="0"/>
                <w:numId w:val="4"/>
              </w:numPr>
              <w:spacing w:line="360" w:lineRule="auto"/>
              <w:rPr>
                <w:rFonts w:cstheme="minorHAnsi"/>
                <w:b/>
                <w:bCs/>
                <w:sz w:val="24"/>
                <w:szCs w:val="24"/>
              </w:rPr>
            </w:pPr>
            <w:r w:rsidRPr="00D2762B">
              <w:rPr>
                <w:rFonts w:cstheme="minorHAnsi"/>
                <w:color w:val="00B050"/>
                <w:sz w:val="24"/>
                <w:szCs w:val="24"/>
              </w:rPr>
              <w:t>argumentere for egne synspunkter på et fagligt grundlag og indgå i en faglig dialog.</w:t>
            </w:r>
          </w:p>
        </w:tc>
      </w:tr>
      <w:bookmarkEnd w:id="0"/>
    </w:tbl>
    <w:p w14:paraId="41909C31" w14:textId="77777777" w:rsidR="00E77C34" w:rsidRPr="00D2762B" w:rsidRDefault="00E77C34" w:rsidP="00A2357A">
      <w:pPr>
        <w:spacing w:after="0" w:line="360" w:lineRule="auto"/>
        <w:rPr>
          <w:rFonts w:cstheme="minorHAnsi"/>
          <w:b/>
          <w:bCs/>
          <w:sz w:val="24"/>
          <w:szCs w:val="24"/>
        </w:rPr>
      </w:pPr>
    </w:p>
    <w:p w14:paraId="552B8816" w14:textId="77777777" w:rsidR="00EE1E21" w:rsidRPr="00D2762B" w:rsidRDefault="00EE1E21" w:rsidP="00A2357A">
      <w:pPr>
        <w:spacing w:after="0" w:line="360" w:lineRule="auto"/>
        <w:rPr>
          <w:rFonts w:cstheme="minorHAnsi"/>
          <w:sz w:val="24"/>
          <w:szCs w:val="24"/>
        </w:rPr>
      </w:pPr>
    </w:p>
    <w:p w14:paraId="391F6EBE" w14:textId="264D688C" w:rsidR="00014D5F" w:rsidRDefault="00CA7CAC" w:rsidP="00A2357A">
      <w:pPr>
        <w:spacing w:after="0" w:line="360" w:lineRule="auto"/>
        <w:rPr>
          <w:rFonts w:cstheme="minorHAnsi"/>
          <w:b/>
          <w:bCs/>
          <w:sz w:val="24"/>
          <w:szCs w:val="24"/>
        </w:rPr>
      </w:pPr>
      <w:r w:rsidRPr="00D2762B">
        <w:rPr>
          <w:rFonts w:cstheme="minorHAnsi"/>
          <w:b/>
          <w:bCs/>
          <w:sz w:val="24"/>
          <w:szCs w:val="24"/>
        </w:rPr>
        <w:t>Kernestof</w:t>
      </w:r>
    </w:p>
    <w:p w14:paraId="756FD8C6" w14:textId="77777777" w:rsidR="00D2762B" w:rsidRPr="00D2762B" w:rsidRDefault="00D2762B" w:rsidP="00D2762B">
      <w:pPr>
        <w:spacing w:after="0" w:line="360" w:lineRule="auto"/>
        <w:rPr>
          <w:rFonts w:cstheme="minorHAnsi"/>
          <w:sz w:val="24"/>
          <w:szCs w:val="24"/>
        </w:rPr>
      </w:pPr>
      <w:bookmarkStart w:id="2" w:name="_Hlk211526854"/>
      <w:r w:rsidRPr="00D2762B">
        <w:rPr>
          <w:rFonts w:cstheme="minorHAnsi"/>
          <w:sz w:val="24"/>
          <w:szCs w:val="24"/>
        </w:rPr>
        <w:t xml:space="preserve">Gennem kernestoffet skal eleverne opnå faglig fordybelse, viden og kundskaber.  </w:t>
      </w:r>
    </w:p>
    <w:p w14:paraId="2854013C" w14:textId="5EDC19B7" w:rsidR="00D2762B" w:rsidRPr="00D2762B" w:rsidRDefault="00D2762B" w:rsidP="00D2762B">
      <w:pPr>
        <w:spacing w:after="0" w:line="360" w:lineRule="auto"/>
        <w:rPr>
          <w:rFonts w:cstheme="minorHAnsi"/>
          <w:sz w:val="24"/>
          <w:szCs w:val="24"/>
        </w:rPr>
      </w:pPr>
      <w:r w:rsidRPr="00D2762B">
        <w:rPr>
          <w:rFonts w:cstheme="minorHAnsi"/>
          <w:sz w:val="24"/>
          <w:szCs w:val="24"/>
        </w:rPr>
        <w:t>Kernestoffet er:</w:t>
      </w:r>
    </w:p>
    <w:tbl>
      <w:tblPr>
        <w:tblStyle w:val="Tabel-Gitter"/>
        <w:tblW w:w="0" w:type="auto"/>
        <w:tblLook w:val="04A0" w:firstRow="1" w:lastRow="0" w:firstColumn="1" w:lastColumn="0" w:noHBand="0" w:noVBand="1"/>
      </w:tblPr>
      <w:tblGrid>
        <w:gridCol w:w="1271"/>
        <w:gridCol w:w="14117"/>
      </w:tblGrid>
      <w:tr w:rsidR="00E77C34" w:rsidRPr="00D2762B" w14:paraId="584F0749" w14:textId="77777777" w:rsidTr="000F55E3">
        <w:tc>
          <w:tcPr>
            <w:tcW w:w="1271" w:type="dxa"/>
          </w:tcPr>
          <w:p w14:paraId="542D62BF" w14:textId="10962985" w:rsidR="00E77C34" w:rsidRPr="00D2762B" w:rsidRDefault="00E77C34" w:rsidP="00A2357A">
            <w:pPr>
              <w:spacing w:line="360" w:lineRule="auto"/>
              <w:rPr>
                <w:rFonts w:cstheme="minorHAnsi"/>
                <w:b/>
                <w:bCs/>
                <w:sz w:val="24"/>
                <w:szCs w:val="24"/>
              </w:rPr>
            </w:pPr>
            <w:bookmarkStart w:id="3" w:name="_Hlk211526763"/>
            <w:bookmarkEnd w:id="2"/>
            <w:r w:rsidRPr="00D2762B">
              <w:rPr>
                <w:rFonts w:cstheme="minorHAnsi"/>
                <w:b/>
                <w:bCs/>
                <w:sz w:val="24"/>
                <w:szCs w:val="24"/>
              </w:rPr>
              <w:t>C-niveau</w:t>
            </w:r>
          </w:p>
        </w:tc>
        <w:tc>
          <w:tcPr>
            <w:tcW w:w="14117" w:type="dxa"/>
          </w:tcPr>
          <w:p w14:paraId="4E38F9D6" w14:textId="77777777" w:rsidR="00DC0AF6" w:rsidRPr="00D2762B" w:rsidRDefault="00DC0AF6" w:rsidP="00363324">
            <w:pPr>
              <w:pStyle w:val="Listeafsnit"/>
              <w:numPr>
                <w:ilvl w:val="0"/>
                <w:numId w:val="6"/>
              </w:numPr>
              <w:spacing w:line="360" w:lineRule="auto"/>
              <w:rPr>
                <w:rFonts w:cstheme="minorHAnsi"/>
                <w:b/>
                <w:bCs/>
                <w:sz w:val="24"/>
                <w:szCs w:val="24"/>
              </w:rPr>
            </w:pPr>
            <w:r w:rsidRPr="00D2762B">
              <w:rPr>
                <w:rFonts w:cstheme="minorHAnsi"/>
                <w:b/>
                <w:bCs/>
                <w:sz w:val="24"/>
                <w:szCs w:val="24"/>
              </w:rPr>
              <w:t xml:space="preserve">Sociologi </w:t>
            </w:r>
          </w:p>
          <w:p w14:paraId="7AD55544" w14:textId="34CFC4EA" w:rsidR="00DC0AF6" w:rsidRPr="00D2762B" w:rsidRDefault="00DC0AF6" w:rsidP="00363324">
            <w:pPr>
              <w:pStyle w:val="Listeafsnit"/>
              <w:numPr>
                <w:ilvl w:val="1"/>
                <w:numId w:val="6"/>
              </w:numPr>
              <w:spacing w:line="360" w:lineRule="auto"/>
              <w:rPr>
                <w:rFonts w:cstheme="minorHAnsi"/>
                <w:sz w:val="24"/>
                <w:szCs w:val="24"/>
              </w:rPr>
            </w:pPr>
            <w:r w:rsidRPr="00D2762B">
              <w:rPr>
                <w:rFonts w:cstheme="minorHAnsi"/>
                <w:sz w:val="24"/>
                <w:szCs w:val="24"/>
              </w:rPr>
              <w:t xml:space="preserve">identitetsdannelse og socialisering </w:t>
            </w:r>
          </w:p>
          <w:p w14:paraId="6534F954" w14:textId="29CCD5A8" w:rsidR="00DC0AF6" w:rsidRPr="00D2762B" w:rsidRDefault="00DC0AF6" w:rsidP="00363324">
            <w:pPr>
              <w:pStyle w:val="Listeafsnit"/>
              <w:numPr>
                <w:ilvl w:val="1"/>
                <w:numId w:val="6"/>
              </w:numPr>
              <w:spacing w:line="360" w:lineRule="auto"/>
              <w:rPr>
                <w:rFonts w:cstheme="minorHAnsi"/>
                <w:sz w:val="24"/>
                <w:szCs w:val="24"/>
              </w:rPr>
            </w:pPr>
            <w:r w:rsidRPr="00D2762B">
              <w:rPr>
                <w:rFonts w:cstheme="minorHAnsi"/>
                <w:sz w:val="24"/>
                <w:szCs w:val="24"/>
              </w:rPr>
              <w:t xml:space="preserve">sociale og kulturelle forskelle. </w:t>
            </w:r>
          </w:p>
          <w:p w14:paraId="3C4DED73" w14:textId="77777777" w:rsidR="00DC0AF6" w:rsidRPr="00D2762B" w:rsidRDefault="00DC0AF6" w:rsidP="00363324">
            <w:pPr>
              <w:pStyle w:val="Listeafsnit"/>
              <w:numPr>
                <w:ilvl w:val="0"/>
                <w:numId w:val="6"/>
              </w:numPr>
              <w:spacing w:line="360" w:lineRule="auto"/>
              <w:rPr>
                <w:rFonts w:cstheme="minorHAnsi"/>
                <w:b/>
                <w:bCs/>
                <w:sz w:val="24"/>
                <w:szCs w:val="24"/>
              </w:rPr>
            </w:pPr>
            <w:r w:rsidRPr="00D2762B">
              <w:rPr>
                <w:rFonts w:cstheme="minorHAnsi"/>
                <w:b/>
                <w:bCs/>
                <w:sz w:val="24"/>
                <w:szCs w:val="24"/>
              </w:rPr>
              <w:t xml:space="preserve">Politik </w:t>
            </w:r>
          </w:p>
          <w:p w14:paraId="149B17C4" w14:textId="0F02D536" w:rsidR="00DC0AF6" w:rsidRPr="00D2762B" w:rsidRDefault="00DC0AF6" w:rsidP="00363324">
            <w:pPr>
              <w:pStyle w:val="Listeafsnit"/>
              <w:numPr>
                <w:ilvl w:val="1"/>
                <w:numId w:val="6"/>
              </w:numPr>
              <w:spacing w:line="360" w:lineRule="auto"/>
              <w:rPr>
                <w:rFonts w:cstheme="minorHAnsi"/>
                <w:color w:val="00B050"/>
                <w:sz w:val="24"/>
                <w:szCs w:val="24"/>
              </w:rPr>
            </w:pPr>
            <w:r w:rsidRPr="00D2762B">
              <w:rPr>
                <w:rFonts w:cstheme="minorHAnsi"/>
                <w:color w:val="00B050"/>
                <w:sz w:val="24"/>
                <w:szCs w:val="24"/>
              </w:rPr>
              <w:t xml:space="preserve">politiske partier i Danmark og politiske ideologier </w:t>
            </w:r>
          </w:p>
          <w:p w14:paraId="72D06ED0" w14:textId="4790EE24" w:rsidR="00DC0AF6" w:rsidRPr="00D2762B" w:rsidRDefault="00DC0AF6" w:rsidP="00363324">
            <w:pPr>
              <w:pStyle w:val="Listeafsnit"/>
              <w:numPr>
                <w:ilvl w:val="1"/>
                <w:numId w:val="6"/>
              </w:numPr>
              <w:spacing w:line="360" w:lineRule="auto"/>
              <w:rPr>
                <w:rFonts w:cstheme="minorHAnsi"/>
                <w:color w:val="00B050"/>
                <w:sz w:val="24"/>
                <w:szCs w:val="24"/>
              </w:rPr>
            </w:pPr>
            <w:r w:rsidRPr="00D2762B">
              <w:rPr>
                <w:rFonts w:cstheme="minorHAnsi"/>
                <w:color w:val="00B050"/>
                <w:sz w:val="24"/>
                <w:szCs w:val="24"/>
              </w:rPr>
              <w:t xml:space="preserve">politiske beslutningsprocesser i Danmark i en global sammenhæng </w:t>
            </w:r>
          </w:p>
          <w:p w14:paraId="413806A4" w14:textId="55A2E363" w:rsidR="00DC0AF6" w:rsidRPr="00D2762B" w:rsidRDefault="00DC0AF6" w:rsidP="00363324">
            <w:pPr>
              <w:pStyle w:val="Listeafsnit"/>
              <w:numPr>
                <w:ilvl w:val="1"/>
                <w:numId w:val="6"/>
              </w:numPr>
              <w:spacing w:line="360" w:lineRule="auto"/>
              <w:rPr>
                <w:rFonts w:cstheme="minorHAnsi"/>
                <w:color w:val="00B050"/>
                <w:sz w:val="24"/>
                <w:szCs w:val="24"/>
              </w:rPr>
            </w:pPr>
            <w:r w:rsidRPr="00D2762B">
              <w:rPr>
                <w:rFonts w:cstheme="minorHAnsi"/>
                <w:color w:val="00B050"/>
                <w:sz w:val="24"/>
                <w:szCs w:val="24"/>
              </w:rPr>
              <w:t xml:space="preserve">politiske deltagelsesmuligheder, rettigheder og pligter i et demokratisk samfund, herunder ligestilling mellem kønnene. </w:t>
            </w:r>
          </w:p>
          <w:p w14:paraId="1D639CC5" w14:textId="77777777" w:rsidR="00DC0AF6" w:rsidRPr="00D2762B" w:rsidRDefault="00DC0AF6" w:rsidP="00363324">
            <w:pPr>
              <w:pStyle w:val="Listeafsnit"/>
              <w:numPr>
                <w:ilvl w:val="0"/>
                <w:numId w:val="6"/>
              </w:numPr>
              <w:spacing w:line="360" w:lineRule="auto"/>
              <w:rPr>
                <w:rFonts w:cstheme="minorHAnsi"/>
                <w:b/>
                <w:bCs/>
                <w:sz w:val="24"/>
                <w:szCs w:val="24"/>
              </w:rPr>
            </w:pPr>
            <w:r w:rsidRPr="00D2762B">
              <w:rPr>
                <w:rFonts w:cstheme="minorHAnsi"/>
                <w:b/>
                <w:bCs/>
                <w:sz w:val="24"/>
                <w:szCs w:val="24"/>
              </w:rPr>
              <w:t xml:space="preserve">Økonomi </w:t>
            </w:r>
          </w:p>
          <w:p w14:paraId="1181E738" w14:textId="6BA9BEC4" w:rsidR="00DC0AF6" w:rsidRPr="00D2762B" w:rsidRDefault="00DC0AF6" w:rsidP="00363324">
            <w:pPr>
              <w:pStyle w:val="Listeafsnit"/>
              <w:numPr>
                <w:ilvl w:val="1"/>
                <w:numId w:val="6"/>
              </w:numPr>
              <w:spacing w:line="360" w:lineRule="auto"/>
              <w:rPr>
                <w:rFonts w:cstheme="minorHAnsi"/>
                <w:sz w:val="24"/>
                <w:szCs w:val="24"/>
              </w:rPr>
            </w:pPr>
            <w:r w:rsidRPr="00D2762B">
              <w:rPr>
                <w:rFonts w:cstheme="minorHAnsi"/>
                <w:sz w:val="24"/>
                <w:szCs w:val="24"/>
              </w:rPr>
              <w:t xml:space="preserve">velfærdsprincipper, herunder stat, marked og civilsamfund </w:t>
            </w:r>
          </w:p>
          <w:p w14:paraId="3F9004EB" w14:textId="5A924D4B" w:rsidR="00DC0AF6" w:rsidRPr="00D2762B" w:rsidRDefault="00DC0AF6" w:rsidP="00363324">
            <w:pPr>
              <w:pStyle w:val="Listeafsnit"/>
              <w:numPr>
                <w:ilvl w:val="1"/>
                <w:numId w:val="6"/>
              </w:numPr>
              <w:spacing w:line="360" w:lineRule="auto"/>
              <w:rPr>
                <w:rFonts w:cstheme="minorHAnsi"/>
                <w:sz w:val="24"/>
                <w:szCs w:val="24"/>
              </w:rPr>
            </w:pPr>
            <w:r w:rsidRPr="00D2762B">
              <w:rPr>
                <w:rFonts w:cstheme="minorHAnsi"/>
                <w:sz w:val="24"/>
                <w:szCs w:val="24"/>
              </w:rPr>
              <w:t xml:space="preserve">det økonomiske kredsløb, økonomiske mål og økonomiske styringsinstrumenter. </w:t>
            </w:r>
          </w:p>
          <w:p w14:paraId="13198058" w14:textId="77777777" w:rsidR="00DC0AF6" w:rsidRPr="00D2762B" w:rsidRDefault="00DC0AF6" w:rsidP="00363324">
            <w:pPr>
              <w:pStyle w:val="Listeafsnit"/>
              <w:numPr>
                <w:ilvl w:val="0"/>
                <w:numId w:val="6"/>
              </w:numPr>
              <w:spacing w:line="360" w:lineRule="auto"/>
              <w:rPr>
                <w:rFonts w:cstheme="minorHAnsi"/>
                <w:b/>
                <w:bCs/>
                <w:sz w:val="24"/>
                <w:szCs w:val="24"/>
              </w:rPr>
            </w:pPr>
            <w:r w:rsidRPr="00D2762B">
              <w:rPr>
                <w:rFonts w:cstheme="minorHAnsi"/>
                <w:b/>
                <w:bCs/>
                <w:sz w:val="24"/>
                <w:szCs w:val="24"/>
              </w:rPr>
              <w:lastRenderedPageBreak/>
              <w:t xml:space="preserve">Metode </w:t>
            </w:r>
          </w:p>
          <w:p w14:paraId="6C3214A6" w14:textId="18EF0DCC" w:rsidR="00E77C34" w:rsidRPr="00D2762B" w:rsidRDefault="00DC0AF6" w:rsidP="00363324">
            <w:pPr>
              <w:pStyle w:val="Listeafsnit"/>
              <w:numPr>
                <w:ilvl w:val="1"/>
                <w:numId w:val="6"/>
              </w:numPr>
              <w:spacing w:line="360" w:lineRule="auto"/>
              <w:rPr>
                <w:rFonts w:cstheme="minorHAnsi"/>
                <w:sz w:val="24"/>
                <w:szCs w:val="24"/>
              </w:rPr>
            </w:pPr>
            <w:r w:rsidRPr="00D2762B">
              <w:rPr>
                <w:rFonts w:cstheme="minorHAnsi"/>
                <w:sz w:val="24"/>
                <w:szCs w:val="24"/>
              </w:rPr>
              <w:t>kvantitativ og kvalitativ metode</w:t>
            </w:r>
          </w:p>
        </w:tc>
      </w:tr>
      <w:bookmarkEnd w:id="3"/>
    </w:tbl>
    <w:p w14:paraId="08EFFEE3" w14:textId="77777777" w:rsidR="00E77C34" w:rsidRPr="00D2762B" w:rsidRDefault="00E77C34" w:rsidP="00A2357A">
      <w:pPr>
        <w:spacing w:after="0" w:line="360" w:lineRule="auto"/>
        <w:rPr>
          <w:rFonts w:cstheme="minorHAnsi"/>
          <w:b/>
          <w:bCs/>
          <w:sz w:val="24"/>
          <w:szCs w:val="24"/>
        </w:rPr>
      </w:pPr>
    </w:p>
    <w:p w14:paraId="79403E82" w14:textId="77777777" w:rsidR="001772AD" w:rsidRPr="00D2762B" w:rsidRDefault="001772AD" w:rsidP="00A2357A">
      <w:pPr>
        <w:spacing w:after="0" w:line="360" w:lineRule="auto"/>
        <w:rPr>
          <w:rFonts w:eastAsia="ArialMT" w:cstheme="minorHAnsi"/>
          <w:kern w:val="0"/>
          <w:sz w:val="24"/>
          <w:szCs w:val="24"/>
        </w:rPr>
      </w:pPr>
    </w:p>
    <w:p w14:paraId="30AAFFEE" w14:textId="53755748" w:rsidR="001772AD" w:rsidRPr="00D2762B" w:rsidRDefault="001772AD" w:rsidP="00A2357A">
      <w:pPr>
        <w:spacing w:after="0" w:line="360" w:lineRule="auto"/>
        <w:rPr>
          <w:rFonts w:cstheme="minorHAnsi"/>
          <w:b/>
          <w:bCs/>
          <w:sz w:val="24"/>
          <w:szCs w:val="24"/>
        </w:rPr>
      </w:pPr>
      <w:r w:rsidRPr="00D2762B">
        <w:rPr>
          <w:rFonts w:cstheme="minorHAnsi"/>
          <w:b/>
          <w:bCs/>
          <w:sz w:val="24"/>
          <w:szCs w:val="24"/>
        </w:rPr>
        <w:t>Skriftlige opgaver</w:t>
      </w:r>
    </w:p>
    <w:p w14:paraId="37F8ABC3" w14:textId="140180C7" w:rsidR="00DC0AF6" w:rsidRDefault="00C24770" w:rsidP="00A2357A">
      <w:pPr>
        <w:spacing w:line="360" w:lineRule="auto"/>
        <w:rPr>
          <w:rFonts w:eastAsia="Calibri" w:cstheme="minorHAnsi"/>
          <w:bCs/>
          <w:iCs/>
          <w:sz w:val="24"/>
          <w:szCs w:val="24"/>
        </w:rPr>
      </w:pPr>
      <w:r>
        <w:rPr>
          <w:rFonts w:eastAsia="Calibri" w:cstheme="minorHAnsi"/>
          <w:bCs/>
          <w:iCs/>
          <w:sz w:val="24"/>
          <w:szCs w:val="24"/>
        </w:rPr>
        <w:t>Ingen</w:t>
      </w:r>
    </w:p>
    <w:p w14:paraId="1B279B4F" w14:textId="77777777" w:rsidR="00C24770" w:rsidRPr="00D2762B" w:rsidRDefault="00C24770" w:rsidP="00A2357A">
      <w:pPr>
        <w:spacing w:line="360" w:lineRule="auto"/>
        <w:rPr>
          <w:rFonts w:eastAsia="Calibri" w:cstheme="minorHAnsi"/>
          <w:bCs/>
          <w:iCs/>
          <w:sz w:val="24"/>
          <w:szCs w:val="24"/>
        </w:rPr>
      </w:pPr>
    </w:p>
    <w:p w14:paraId="2BEF5023" w14:textId="6E3CAB71" w:rsidR="006B5E78" w:rsidRPr="00D2762B" w:rsidRDefault="00CA6C00" w:rsidP="00A2357A">
      <w:pPr>
        <w:spacing w:line="360" w:lineRule="auto"/>
        <w:rPr>
          <w:rFonts w:cstheme="minorHAnsi"/>
          <w:b/>
          <w:bCs/>
          <w:sz w:val="24"/>
          <w:szCs w:val="24"/>
        </w:rPr>
      </w:pPr>
      <w:r w:rsidRPr="00D2762B">
        <w:rPr>
          <w:rFonts w:cstheme="minorHAnsi"/>
          <w:b/>
          <w:bCs/>
          <w:sz w:val="24"/>
          <w:szCs w:val="24"/>
        </w:rPr>
        <w:t>Litteraturliste</w:t>
      </w:r>
    </w:p>
    <w:p w14:paraId="5DCF787E" w14:textId="77777777" w:rsidR="00864DCA" w:rsidRPr="00D2762B" w:rsidRDefault="00864DCA" w:rsidP="00A2357A">
      <w:pPr>
        <w:spacing w:after="0" w:line="360" w:lineRule="auto"/>
        <w:rPr>
          <w:rFonts w:cstheme="minorHAnsi"/>
          <w:b/>
          <w:bCs/>
          <w:sz w:val="24"/>
          <w:szCs w:val="24"/>
        </w:rPr>
      </w:pPr>
      <w:r w:rsidRPr="00D2762B">
        <w:rPr>
          <w:rFonts w:cstheme="minorHAnsi"/>
          <w:b/>
          <w:bCs/>
          <w:sz w:val="24"/>
          <w:szCs w:val="24"/>
        </w:rPr>
        <w:t>Grundbøger mm.</w:t>
      </w:r>
    </w:p>
    <w:p w14:paraId="1744FC21" w14:textId="65305080" w:rsidR="002A5847" w:rsidRPr="00D2762B" w:rsidRDefault="002A5847" w:rsidP="00363324">
      <w:pPr>
        <w:pStyle w:val="Listeafsnit"/>
        <w:numPr>
          <w:ilvl w:val="0"/>
          <w:numId w:val="1"/>
        </w:numPr>
        <w:spacing w:after="0" w:line="360" w:lineRule="auto"/>
        <w:rPr>
          <w:rFonts w:cstheme="minorHAnsi"/>
          <w:sz w:val="24"/>
          <w:szCs w:val="24"/>
        </w:rPr>
      </w:pPr>
      <w:r w:rsidRPr="00D2762B">
        <w:rPr>
          <w:rFonts w:cstheme="minorHAnsi"/>
          <w:sz w:val="24"/>
          <w:szCs w:val="24"/>
        </w:rPr>
        <w:t>Brøndum, P., Carlsen M. B. (2024). Vores samfund. Columbus.</w:t>
      </w:r>
    </w:p>
    <w:p w14:paraId="1231B9BE" w14:textId="7FC4A2D4" w:rsidR="008B0251" w:rsidRPr="001C5DC7" w:rsidRDefault="00F065D0" w:rsidP="001C5DC7">
      <w:pPr>
        <w:pStyle w:val="Listeafsnit"/>
        <w:numPr>
          <w:ilvl w:val="0"/>
          <w:numId w:val="1"/>
        </w:numPr>
        <w:spacing w:after="0" w:line="360" w:lineRule="auto"/>
        <w:rPr>
          <w:rFonts w:cstheme="minorHAnsi"/>
          <w:sz w:val="24"/>
          <w:szCs w:val="24"/>
        </w:rPr>
      </w:pPr>
      <w:r w:rsidRPr="00D2762B">
        <w:rPr>
          <w:rFonts w:cstheme="minorHAnsi"/>
          <w:sz w:val="24"/>
          <w:szCs w:val="24"/>
        </w:rPr>
        <w:t>Brønd</w:t>
      </w:r>
      <w:r w:rsidR="002A5847" w:rsidRPr="00D2762B">
        <w:rPr>
          <w:rFonts w:cstheme="minorHAnsi"/>
          <w:sz w:val="24"/>
          <w:szCs w:val="24"/>
        </w:rPr>
        <w:t>u</w:t>
      </w:r>
      <w:r w:rsidRPr="00D2762B">
        <w:rPr>
          <w:rFonts w:cstheme="minorHAnsi"/>
          <w:sz w:val="24"/>
          <w:szCs w:val="24"/>
        </w:rPr>
        <w:t>m, P., Hansen T. B.</w:t>
      </w:r>
      <w:r w:rsidR="00876358" w:rsidRPr="00D2762B">
        <w:rPr>
          <w:rFonts w:cstheme="minorHAnsi"/>
          <w:sz w:val="24"/>
          <w:szCs w:val="24"/>
        </w:rPr>
        <w:t xml:space="preserve"> (</w:t>
      </w:r>
      <w:r w:rsidRPr="00D2762B">
        <w:rPr>
          <w:rFonts w:cstheme="minorHAnsi"/>
          <w:sz w:val="24"/>
          <w:szCs w:val="24"/>
        </w:rPr>
        <w:t>2017</w:t>
      </w:r>
      <w:r w:rsidR="00876358" w:rsidRPr="00D2762B">
        <w:rPr>
          <w:rFonts w:cstheme="minorHAnsi"/>
          <w:sz w:val="24"/>
          <w:szCs w:val="24"/>
        </w:rPr>
        <w:t xml:space="preserve">). </w:t>
      </w:r>
      <w:r w:rsidRPr="00D2762B">
        <w:rPr>
          <w:rFonts w:cstheme="minorHAnsi"/>
          <w:sz w:val="24"/>
          <w:szCs w:val="24"/>
        </w:rPr>
        <w:t xml:space="preserve">Luk samfundet op! </w:t>
      </w:r>
      <w:r w:rsidR="00D41FBB" w:rsidRPr="00D2762B">
        <w:rPr>
          <w:rFonts w:cstheme="minorHAnsi"/>
          <w:sz w:val="24"/>
          <w:szCs w:val="24"/>
        </w:rPr>
        <w:t>(</w:t>
      </w:r>
      <w:r w:rsidRPr="00D2762B">
        <w:rPr>
          <w:rFonts w:cstheme="minorHAnsi"/>
          <w:sz w:val="24"/>
          <w:szCs w:val="24"/>
        </w:rPr>
        <w:t>3</w:t>
      </w:r>
      <w:r w:rsidR="00C81FCB" w:rsidRPr="00D2762B">
        <w:rPr>
          <w:rFonts w:cstheme="minorHAnsi"/>
          <w:sz w:val="24"/>
          <w:szCs w:val="24"/>
        </w:rPr>
        <w:t xml:space="preserve"> udg</w:t>
      </w:r>
      <w:r w:rsidR="00D41FBB" w:rsidRPr="00D2762B">
        <w:rPr>
          <w:rFonts w:cstheme="minorHAnsi"/>
          <w:sz w:val="24"/>
          <w:szCs w:val="24"/>
        </w:rPr>
        <w:t>.).</w:t>
      </w:r>
      <w:r w:rsidRPr="00D2762B">
        <w:rPr>
          <w:rFonts w:cstheme="minorHAnsi"/>
          <w:sz w:val="24"/>
          <w:szCs w:val="24"/>
        </w:rPr>
        <w:t xml:space="preserve"> Columbus</w:t>
      </w:r>
      <w:r w:rsidR="00876358" w:rsidRPr="00D2762B">
        <w:rPr>
          <w:rFonts w:cstheme="minorHAnsi"/>
          <w:sz w:val="24"/>
          <w:szCs w:val="24"/>
        </w:rPr>
        <w:t>.</w:t>
      </w:r>
    </w:p>
    <w:p w14:paraId="0D24C307" w14:textId="77777777" w:rsidR="00327F3C" w:rsidRPr="00D2762B" w:rsidRDefault="00327F3C" w:rsidP="00A2357A">
      <w:pPr>
        <w:spacing w:after="0" w:line="360" w:lineRule="auto"/>
        <w:rPr>
          <w:rFonts w:cstheme="minorHAnsi"/>
          <w:b/>
          <w:bCs/>
          <w:sz w:val="24"/>
          <w:szCs w:val="24"/>
        </w:rPr>
      </w:pPr>
    </w:p>
    <w:p w14:paraId="7D27E7E6" w14:textId="3C33E65E" w:rsidR="00363C7D" w:rsidRPr="00D2762B" w:rsidRDefault="00864DCA" w:rsidP="00A2357A">
      <w:pPr>
        <w:spacing w:after="0" w:line="360" w:lineRule="auto"/>
        <w:rPr>
          <w:rFonts w:cstheme="minorHAnsi"/>
          <w:b/>
          <w:bCs/>
          <w:sz w:val="24"/>
          <w:szCs w:val="24"/>
        </w:rPr>
      </w:pPr>
      <w:r w:rsidRPr="00D2762B">
        <w:rPr>
          <w:rFonts w:cstheme="minorHAnsi"/>
          <w:b/>
          <w:bCs/>
          <w:sz w:val="24"/>
          <w:szCs w:val="24"/>
        </w:rPr>
        <w:t>Artikler mm.</w:t>
      </w:r>
    </w:p>
    <w:p w14:paraId="2DC0C8C1" w14:textId="1B1F446B" w:rsidR="003D3800" w:rsidRDefault="00C81FCB" w:rsidP="00363324">
      <w:pPr>
        <w:pStyle w:val="Listeafsnit"/>
        <w:numPr>
          <w:ilvl w:val="0"/>
          <w:numId w:val="1"/>
        </w:numPr>
        <w:spacing w:line="360" w:lineRule="auto"/>
        <w:jc w:val="both"/>
        <w:rPr>
          <w:rFonts w:cstheme="minorHAnsi"/>
          <w:sz w:val="24"/>
          <w:szCs w:val="24"/>
        </w:rPr>
      </w:pPr>
      <w:r w:rsidRPr="00D2762B">
        <w:rPr>
          <w:rFonts w:cstheme="minorHAnsi"/>
          <w:sz w:val="24"/>
          <w:szCs w:val="24"/>
        </w:rPr>
        <w:t>Efternavn</w:t>
      </w:r>
      <w:r w:rsidR="00363C7D" w:rsidRPr="00D2762B">
        <w:rPr>
          <w:rFonts w:cstheme="minorHAnsi"/>
          <w:sz w:val="24"/>
          <w:szCs w:val="24"/>
        </w:rPr>
        <w:t xml:space="preserve">, </w:t>
      </w:r>
      <w:r w:rsidRPr="00D2762B">
        <w:rPr>
          <w:rFonts w:cstheme="minorHAnsi"/>
          <w:sz w:val="24"/>
          <w:szCs w:val="24"/>
        </w:rPr>
        <w:t>X</w:t>
      </w:r>
      <w:r w:rsidR="00363C7D" w:rsidRPr="00D2762B">
        <w:rPr>
          <w:rFonts w:cstheme="minorHAnsi"/>
          <w:sz w:val="24"/>
          <w:szCs w:val="24"/>
        </w:rPr>
        <w:t>. (</w:t>
      </w:r>
      <w:r w:rsidRPr="00D2762B">
        <w:rPr>
          <w:rFonts w:cstheme="minorHAnsi"/>
          <w:sz w:val="24"/>
          <w:szCs w:val="24"/>
        </w:rPr>
        <w:t>årstal</w:t>
      </w:r>
      <w:r w:rsidR="00363C7D" w:rsidRPr="00D2762B">
        <w:rPr>
          <w:rFonts w:cstheme="minorHAnsi"/>
          <w:sz w:val="24"/>
          <w:szCs w:val="24"/>
        </w:rPr>
        <w:t xml:space="preserve">) </w:t>
      </w:r>
      <w:r w:rsidRPr="00D2762B">
        <w:rPr>
          <w:rFonts w:cstheme="minorHAnsi"/>
          <w:sz w:val="24"/>
          <w:szCs w:val="24"/>
        </w:rPr>
        <w:t>Titel</w:t>
      </w:r>
      <w:r w:rsidR="00363C7D" w:rsidRPr="00D2762B">
        <w:rPr>
          <w:rFonts w:cstheme="minorHAnsi"/>
          <w:sz w:val="24"/>
          <w:szCs w:val="24"/>
        </w:rPr>
        <w:t>.</w:t>
      </w:r>
      <w:r w:rsidRPr="00D2762B">
        <w:rPr>
          <w:rFonts w:cstheme="minorHAnsi"/>
          <w:sz w:val="24"/>
          <w:szCs w:val="24"/>
        </w:rPr>
        <w:t xml:space="preserve"> Udgiver</w:t>
      </w:r>
      <w:r w:rsidR="00363C7D" w:rsidRPr="00D2762B">
        <w:rPr>
          <w:rFonts w:cstheme="minorHAnsi"/>
          <w:sz w:val="24"/>
          <w:szCs w:val="24"/>
        </w:rPr>
        <w:t xml:space="preserve">. </w:t>
      </w:r>
      <w:r w:rsidRPr="00D2762B">
        <w:rPr>
          <w:rFonts w:cstheme="minorHAnsi"/>
          <w:sz w:val="24"/>
          <w:szCs w:val="24"/>
        </w:rPr>
        <w:t>Link</w:t>
      </w:r>
    </w:p>
    <w:p w14:paraId="7C70E185" w14:textId="1188A022" w:rsidR="006360C9" w:rsidRDefault="006360C9" w:rsidP="00363324">
      <w:pPr>
        <w:pStyle w:val="Listeafsnit"/>
        <w:numPr>
          <w:ilvl w:val="0"/>
          <w:numId w:val="1"/>
        </w:numPr>
        <w:spacing w:line="360" w:lineRule="auto"/>
        <w:jc w:val="both"/>
        <w:rPr>
          <w:rFonts w:cstheme="minorHAnsi"/>
          <w:sz w:val="24"/>
          <w:szCs w:val="24"/>
        </w:rPr>
      </w:pPr>
      <w:proofErr w:type="spellStart"/>
      <w:r>
        <w:rPr>
          <w:rFonts w:cstheme="minorHAnsi"/>
        </w:rPr>
        <w:t>Fallentin</w:t>
      </w:r>
      <w:proofErr w:type="spellEnd"/>
      <w:r>
        <w:rPr>
          <w:rFonts w:cstheme="minorHAnsi"/>
        </w:rPr>
        <w:t xml:space="preserve">, M. G. &amp; Ladefoged A. (2024). </w:t>
      </w:r>
      <w:r w:rsidRPr="006360C9">
        <w:rPr>
          <w:rFonts w:cstheme="minorHAnsi"/>
        </w:rPr>
        <w:t xml:space="preserve">Alex </w:t>
      </w:r>
      <w:proofErr w:type="spellStart"/>
      <w:r w:rsidRPr="006360C9">
        <w:rPr>
          <w:rFonts w:cstheme="minorHAnsi"/>
        </w:rPr>
        <w:t>Vanopslagh</w:t>
      </w:r>
      <w:proofErr w:type="spellEnd"/>
      <w:r w:rsidRPr="006360C9">
        <w:rPr>
          <w:rFonts w:cstheme="minorHAnsi"/>
        </w:rPr>
        <w:t xml:space="preserve"> fremlægger nye krav til værdier hos ansøgere om statsborgerskab: Man kan godt kalde det sindelagskontrol</w:t>
      </w:r>
      <w:r>
        <w:rPr>
          <w:rFonts w:cstheme="minorHAnsi"/>
        </w:rPr>
        <w:t xml:space="preserve">. Berlingske (link: </w:t>
      </w:r>
      <w:hyperlink r:id="rId8" w:history="1">
        <w:r w:rsidRPr="006360C9">
          <w:rPr>
            <w:rStyle w:val="Hyperlink"/>
            <w:rFonts w:cstheme="minorHAnsi"/>
          </w:rPr>
          <w:t xml:space="preserve">Alex </w:t>
        </w:r>
        <w:proofErr w:type="spellStart"/>
        <w:r w:rsidRPr="006360C9">
          <w:rPr>
            <w:rStyle w:val="Hyperlink"/>
            <w:rFonts w:cstheme="minorHAnsi"/>
          </w:rPr>
          <w:t>Vanopslagh</w:t>
        </w:r>
        <w:proofErr w:type="spellEnd"/>
        <w:r w:rsidRPr="006360C9">
          <w:rPr>
            <w:rStyle w:val="Hyperlink"/>
            <w:rFonts w:cstheme="minorHAnsi"/>
          </w:rPr>
          <w:t xml:space="preserve"> fremlægger nye krav til værdier hos ansøgere om statsborgerskab: Man kan godt kalde det sindelagskontrol | Politik | Samfund | Berlingske</w:t>
        </w:r>
      </w:hyperlink>
      <w:r>
        <w:rPr>
          <w:rFonts w:cstheme="minorHAnsi"/>
        </w:rPr>
        <w:t>)</w:t>
      </w:r>
    </w:p>
    <w:p w14:paraId="0AE6565A" w14:textId="418B6362" w:rsidR="006360C9" w:rsidRDefault="006360C9" w:rsidP="00363324">
      <w:pPr>
        <w:pStyle w:val="Listeafsnit"/>
        <w:numPr>
          <w:ilvl w:val="0"/>
          <w:numId w:val="1"/>
        </w:numPr>
        <w:spacing w:line="360" w:lineRule="auto"/>
        <w:jc w:val="both"/>
        <w:rPr>
          <w:rFonts w:cstheme="minorHAnsi"/>
          <w:sz w:val="24"/>
          <w:szCs w:val="24"/>
        </w:rPr>
      </w:pPr>
      <w:r>
        <w:rPr>
          <w:rFonts w:cstheme="minorHAnsi"/>
          <w:sz w:val="24"/>
          <w:szCs w:val="24"/>
        </w:rPr>
        <w:t xml:space="preserve">Nielsen, N. J &amp; Abildgaard, A (2025). </w:t>
      </w:r>
      <w:r w:rsidRPr="006360C9">
        <w:rPr>
          <w:rFonts w:cstheme="minorHAnsi"/>
          <w:sz w:val="24"/>
          <w:szCs w:val="24"/>
        </w:rPr>
        <w:t>Optagelser i ny dokumentar viser grise med åbne sår hos formanden for Landbrug &amp; Fødevarer</w:t>
      </w:r>
      <w:r>
        <w:rPr>
          <w:rFonts w:cstheme="minorHAnsi"/>
          <w:sz w:val="24"/>
          <w:szCs w:val="24"/>
        </w:rPr>
        <w:t xml:space="preserve">. TV2 (link: </w:t>
      </w:r>
      <w:hyperlink r:id="rId9" w:history="1">
        <w:r w:rsidRPr="006360C9">
          <w:rPr>
            <w:rStyle w:val="Hyperlink"/>
            <w:rFonts w:cstheme="minorHAnsi"/>
            <w:sz w:val="24"/>
            <w:szCs w:val="24"/>
          </w:rPr>
          <w:t>Optagelser i ny dokumentar viser grise med åbne sår hos formanden for Landbrug &amp; Fødevarer - TV 2</w:t>
        </w:r>
      </w:hyperlink>
      <w:r>
        <w:rPr>
          <w:rFonts w:cstheme="minorHAnsi"/>
          <w:sz w:val="24"/>
          <w:szCs w:val="24"/>
        </w:rPr>
        <w:t>)</w:t>
      </w:r>
    </w:p>
    <w:p w14:paraId="3E019C00" w14:textId="5ECA85EA" w:rsidR="006360C9" w:rsidRPr="00D2762B" w:rsidRDefault="006360C9" w:rsidP="00363324">
      <w:pPr>
        <w:pStyle w:val="Listeafsnit"/>
        <w:numPr>
          <w:ilvl w:val="0"/>
          <w:numId w:val="1"/>
        </w:numPr>
        <w:spacing w:line="360" w:lineRule="auto"/>
        <w:jc w:val="both"/>
        <w:rPr>
          <w:rFonts w:cstheme="minorHAnsi"/>
          <w:sz w:val="24"/>
          <w:szCs w:val="24"/>
        </w:rPr>
      </w:pPr>
      <w:r>
        <w:rPr>
          <w:rFonts w:cstheme="minorHAnsi"/>
          <w:sz w:val="24"/>
          <w:szCs w:val="24"/>
        </w:rPr>
        <w:t xml:space="preserve">Ritzau (2024). </w:t>
      </w:r>
      <w:r w:rsidRPr="006360C9">
        <w:rPr>
          <w:rFonts w:cstheme="minorHAnsi"/>
          <w:sz w:val="24"/>
          <w:szCs w:val="24"/>
        </w:rPr>
        <w:t>Rusland advarer Danmark om tiltag mod russiske skibe</w:t>
      </w:r>
      <w:r>
        <w:rPr>
          <w:rFonts w:cstheme="minorHAnsi"/>
          <w:sz w:val="24"/>
          <w:szCs w:val="24"/>
        </w:rPr>
        <w:t xml:space="preserve">. Berlingske (link: </w:t>
      </w:r>
      <w:hyperlink r:id="rId10" w:history="1">
        <w:r w:rsidRPr="006360C9">
          <w:rPr>
            <w:rStyle w:val="Hyperlink"/>
            <w:rFonts w:cstheme="minorHAnsi"/>
            <w:sz w:val="24"/>
            <w:szCs w:val="24"/>
          </w:rPr>
          <w:t>Rusland advarer Danmark om tiltag mod russiske skibe | Politik | Samfund | Berlingske</w:t>
        </w:r>
      </w:hyperlink>
      <w:r>
        <w:rPr>
          <w:rFonts w:cstheme="minorHAnsi"/>
          <w:sz w:val="24"/>
          <w:szCs w:val="24"/>
        </w:rPr>
        <w:t>)</w:t>
      </w:r>
    </w:p>
    <w:p w14:paraId="6FC43AD5" w14:textId="77777777" w:rsidR="00363C7D" w:rsidRPr="00D2762B" w:rsidRDefault="00363C7D" w:rsidP="00A2357A">
      <w:pPr>
        <w:spacing w:line="360" w:lineRule="auto"/>
        <w:jc w:val="both"/>
        <w:rPr>
          <w:rFonts w:cstheme="minorHAnsi"/>
          <w:sz w:val="24"/>
          <w:szCs w:val="24"/>
        </w:rPr>
      </w:pPr>
    </w:p>
    <w:p w14:paraId="5C2824DA" w14:textId="08EB5802" w:rsidR="00864DCA" w:rsidRPr="00D2762B" w:rsidRDefault="00864DCA" w:rsidP="00A2357A">
      <w:pPr>
        <w:spacing w:after="0" w:line="360" w:lineRule="auto"/>
        <w:rPr>
          <w:rFonts w:cstheme="minorHAnsi"/>
          <w:b/>
          <w:bCs/>
          <w:sz w:val="24"/>
          <w:szCs w:val="24"/>
        </w:rPr>
      </w:pPr>
      <w:r w:rsidRPr="00D2762B">
        <w:rPr>
          <w:rFonts w:cstheme="minorHAnsi"/>
          <w:b/>
          <w:bCs/>
          <w:sz w:val="24"/>
          <w:szCs w:val="24"/>
        </w:rPr>
        <w:t>Dokumentarer og andre videoer</w:t>
      </w:r>
    </w:p>
    <w:p w14:paraId="3A03BA17" w14:textId="77777777" w:rsidR="00BC3AA4" w:rsidRPr="00D2762B" w:rsidRDefault="00BC3AA4" w:rsidP="00A2357A">
      <w:pPr>
        <w:spacing w:line="360" w:lineRule="auto"/>
        <w:rPr>
          <w:rFonts w:cstheme="minorHAnsi"/>
          <w:sz w:val="24"/>
          <w:szCs w:val="24"/>
        </w:rPr>
      </w:pPr>
    </w:p>
    <w:p w14:paraId="3FD67AF4" w14:textId="24A460F1" w:rsidR="00D83BCE" w:rsidRPr="00D2762B" w:rsidRDefault="00D83BCE" w:rsidP="00A2357A">
      <w:pPr>
        <w:spacing w:line="360" w:lineRule="auto"/>
        <w:rPr>
          <w:rFonts w:cstheme="minorHAnsi"/>
          <w:b/>
          <w:bCs/>
          <w:sz w:val="24"/>
          <w:szCs w:val="24"/>
        </w:rPr>
      </w:pPr>
      <w:bookmarkStart w:id="4" w:name="_Hlk211526933"/>
      <w:r w:rsidRPr="00D2762B">
        <w:rPr>
          <w:rFonts w:cstheme="minorHAnsi"/>
          <w:b/>
          <w:bCs/>
          <w:sz w:val="24"/>
          <w:szCs w:val="24"/>
        </w:rPr>
        <w:t>Forløbsplan</w:t>
      </w:r>
    </w:p>
    <w:tbl>
      <w:tblPr>
        <w:tblStyle w:val="Tabel-Gitter"/>
        <w:tblW w:w="0" w:type="auto"/>
        <w:jc w:val="center"/>
        <w:tblLook w:val="04A0" w:firstRow="1" w:lastRow="0" w:firstColumn="1" w:lastColumn="0" w:noHBand="0" w:noVBand="1"/>
      </w:tblPr>
      <w:tblGrid>
        <w:gridCol w:w="1466"/>
        <w:gridCol w:w="5768"/>
      </w:tblGrid>
      <w:tr w:rsidR="000F55E3" w:rsidRPr="00D2762B" w14:paraId="21745F27" w14:textId="77777777" w:rsidTr="000F55E3">
        <w:trPr>
          <w:trHeight w:val="439"/>
          <w:jc w:val="center"/>
        </w:trPr>
        <w:tc>
          <w:tcPr>
            <w:tcW w:w="1466" w:type="dxa"/>
          </w:tcPr>
          <w:p w14:paraId="41337A46" w14:textId="5F600068" w:rsidR="000F55E3" w:rsidRPr="00D2762B" w:rsidRDefault="000F55E3" w:rsidP="000F55E3">
            <w:pPr>
              <w:spacing w:line="360" w:lineRule="auto"/>
              <w:rPr>
                <w:rFonts w:cstheme="minorHAnsi"/>
                <w:b/>
                <w:bCs/>
                <w:sz w:val="24"/>
                <w:szCs w:val="24"/>
              </w:rPr>
            </w:pPr>
            <w:r w:rsidRPr="00D2762B">
              <w:rPr>
                <w:rFonts w:cstheme="minorHAnsi"/>
                <w:b/>
                <w:bCs/>
                <w:sz w:val="24"/>
                <w:szCs w:val="24"/>
              </w:rPr>
              <w:t>Lektion 1</w:t>
            </w:r>
          </w:p>
        </w:tc>
        <w:tc>
          <w:tcPr>
            <w:tcW w:w="5768" w:type="dxa"/>
          </w:tcPr>
          <w:p w14:paraId="6EE6A5D2" w14:textId="79DC4873" w:rsidR="000F55E3" w:rsidRPr="00D2762B" w:rsidRDefault="000F55E3" w:rsidP="000F55E3">
            <w:pPr>
              <w:spacing w:line="360" w:lineRule="auto"/>
              <w:rPr>
                <w:rFonts w:cstheme="minorHAnsi"/>
                <w:sz w:val="24"/>
                <w:szCs w:val="24"/>
              </w:rPr>
            </w:pPr>
            <w:r w:rsidRPr="00D2762B">
              <w:rPr>
                <w:rFonts w:cstheme="minorHAnsi"/>
                <w:sz w:val="24"/>
                <w:szCs w:val="24"/>
              </w:rPr>
              <w:t>Demokrati og styreformer</w:t>
            </w:r>
          </w:p>
        </w:tc>
      </w:tr>
      <w:tr w:rsidR="000F55E3" w:rsidRPr="00D2762B" w14:paraId="71DAE8F8" w14:textId="77777777" w:rsidTr="000F55E3">
        <w:trPr>
          <w:trHeight w:val="440"/>
          <w:jc w:val="center"/>
        </w:trPr>
        <w:tc>
          <w:tcPr>
            <w:tcW w:w="1466" w:type="dxa"/>
          </w:tcPr>
          <w:p w14:paraId="08732A5F" w14:textId="0999EB39" w:rsidR="000F55E3" w:rsidRPr="00D2762B" w:rsidRDefault="000F55E3" w:rsidP="000F55E3">
            <w:pPr>
              <w:spacing w:line="360" w:lineRule="auto"/>
              <w:rPr>
                <w:rFonts w:cstheme="minorHAnsi"/>
                <w:b/>
                <w:bCs/>
                <w:sz w:val="24"/>
                <w:szCs w:val="24"/>
              </w:rPr>
            </w:pPr>
            <w:r w:rsidRPr="00D2762B">
              <w:rPr>
                <w:rFonts w:cstheme="minorHAnsi"/>
                <w:b/>
                <w:bCs/>
                <w:sz w:val="24"/>
                <w:szCs w:val="24"/>
              </w:rPr>
              <w:t>Lektion 2</w:t>
            </w:r>
          </w:p>
        </w:tc>
        <w:tc>
          <w:tcPr>
            <w:tcW w:w="5768" w:type="dxa"/>
          </w:tcPr>
          <w:p w14:paraId="452D31C3" w14:textId="33B580BD" w:rsidR="000F55E3" w:rsidRPr="00D2762B" w:rsidRDefault="00D86107" w:rsidP="000F55E3">
            <w:pPr>
              <w:spacing w:line="360" w:lineRule="auto"/>
              <w:rPr>
                <w:rFonts w:cstheme="minorHAnsi"/>
                <w:sz w:val="24"/>
                <w:szCs w:val="24"/>
              </w:rPr>
            </w:pPr>
            <w:r>
              <w:rPr>
                <w:rFonts w:cstheme="minorHAnsi"/>
                <w:sz w:val="24"/>
                <w:szCs w:val="24"/>
              </w:rPr>
              <w:t>Magtens tredeling</w:t>
            </w:r>
            <w:r w:rsidRPr="00D2762B">
              <w:rPr>
                <w:rFonts w:cstheme="minorHAnsi"/>
                <w:sz w:val="24"/>
                <w:szCs w:val="24"/>
              </w:rPr>
              <w:t xml:space="preserve"> </w:t>
            </w:r>
          </w:p>
        </w:tc>
      </w:tr>
      <w:tr w:rsidR="000F55E3" w:rsidRPr="00D2762B" w14:paraId="2B9A22F6" w14:textId="77777777" w:rsidTr="000F55E3">
        <w:trPr>
          <w:trHeight w:val="439"/>
          <w:jc w:val="center"/>
        </w:trPr>
        <w:tc>
          <w:tcPr>
            <w:tcW w:w="1466" w:type="dxa"/>
          </w:tcPr>
          <w:p w14:paraId="762857D8" w14:textId="12BE3630" w:rsidR="000F55E3" w:rsidRPr="00D2762B" w:rsidRDefault="000F55E3" w:rsidP="000F55E3">
            <w:pPr>
              <w:spacing w:line="360" w:lineRule="auto"/>
              <w:rPr>
                <w:rFonts w:cstheme="minorHAnsi"/>
                <w:b/>
                <w:bCs/>
                <w:sz w:val="24"/>
                <w:szCs w:val="24"/>
              </w:rPr>
            </w:pPr>
            <w:r w:rsidRPr="00D2762B">
              <w:rPr>
                <w:rFonts w:cstheme="minorHAnsi"/>
                <w:b/>
                <w:bCs/>
                <w:sz w:val="24"/>
                <w:szCs w:val="24"/>
              </w:rPr>
              <w:t>Lektion 3</w:t>
            </w:r>
          </w:p>
        </w:tc>
        <w:tc>
          <w:tcPr>
            <w:tcW w:w="5768" w:type="dxa"/>
          </w:tcPr>
          <w:p w14:paraId="04BEED16" w14:textId="18E64687" w:rsidR="000F55E3" w:rsidRPr="00D2762B" w:rsidRDefault="00467876" w:rsidP="000F55E3">
            <w:pPr>
              <w:spacing w:line="360" w:lineRule="auto"/>
              <w:rPr>
                <w:rFonts w:cstheme="minorHAnsi"/>
                <w:sz w:val="24"/>
                <w:szCs w:val="24"/>
              </w:rPr>
            </w:pPr>
            <w:r>
              <w:rPr>
                <w:rFonts w:cstheme="minorHAnsi"/>
                <w:sz w:val="24"/>
                <w:szCs w:val="24"/>
              </w:rPr>
              <w:t>Ideologier og k</w:t>
            </w:r>
            <w:r w:rsidR="00D35409">
              <w:rPr>
                <w:rFonts w:cstheme="minorHAnsi"/>
                <w:sz w:val="24"/>
                <w:szCs w:val="24"/>
              </w:rPr>
              <w:t>ommunalvalg!</w:t>
            </w:r>
          </w:p>
        </w:tc>
      </w:tr>
      <w:tr w:rsidR="000F55E3" w:rsidRPr="00D2762B" w14:paraId="2BF15255" w14:textId="77777777" w:rsidTr="000F55E3">
        <w:trPr>
          <w:trHeight w:val="440"/>
          <w:jc w:val="center"/>
        </w:trPr>
        <w:tc>
          <w:tcPr>
            <w:tcW w:w="1466" w:type="dxa"/>
          </w:tcPr>
          <w:p w14:paraId="533BF329" w14:textId="4B4D692B" w:rsidR="000F55E3" w:rsidRPr="00D2762B" w:rsidRDefault="000F55E3" w:rsidP="000F55E3">
            <w:pPr>
              <w:spacing w:line="360" w:lineRule="auto"/>
              <w:rPr>
                <w:rFonts w:cstheme="minorHAnsi"/>
                <w:b/>
                <w:bCs/>
                <w:sz w:val="24"/>
                <w:szCs w:val="24"/>
              </w:rPr>
            </w:pPr>
            <w:r w:rsidRPr="00D2762B">
              <w:rPr>
                <w:rFonts w:cstheme="minorHAnsi"/>
                <w:b/>
                <w:bCs/>
                <w:sz w:val="24"/>
                <w:szCs w:val="24"/>
              </w:rPr>
              <w:t>Lektion 4</w:t>
            </w:r>
          </w:p>
        </w:tc>
        <w:tc>
          <w:tcPr>
            <w:tcW w:w="5768" w:type="dxa"/>
          </w:tcPr>
          <w:p w14:paraId="3DEC43C9" w14:textId="7178F7A9" w:rsidR="000F55E3" w:rsidRPr="00D2762B" w:rsidRDefault="00363324" w:rsidP="000F55E3">
            <w:pPr>
              <w:spacing w:line="360" w:lineRule="auto"/>
              <w:rPr>
                <w:rFonts w:cstheme="minorHAnsi"/>
                <w:sz w:val="24"/>
                <w:szCs w:val="24"/>
              </w:rPr>
            </w:pPr>
            <w:r w:rsidRPr="00363324">
              <w:rPr>
                <w:rFonts w:cstheme="minorHAnsi"/>
                <w:sz w:val="24"/>
                <w:szCs w:val="24"/>
              </w:rPr>
              <w:t>Partiernes ideologier</w:t>
            </w:r>
          </w:p>
        </w:tc>
      </w:tr>
      <w:tr w:rsidR="00D4592A" w:rsidRPr="00D2762B" w14:paraId="617E1E49" w14:textId="77777777" w:rsidTr="000F55E3">
        <w:trPr>
          <w:trHeight w:val="439"/>
          <w:jc w:val="center"/>
        </w:trPr>
        <w:tc>
          <w:tcPr>
            <w:tcW w:w="1466" w:type="dxa"/>
          </w:tcPr>
          <w:p w14:paraId="34A2EFA1" w14:textId="0ACAE1B2" w:rsidR="00D4592A" w:rsidRPr="00D2762B" w:rsidRDefault="00D4592A" w:rsidP="000F55E3">
            <w:pPr>
              <w:spacing w:line="360" w:lineRule="auto"/>
              <w:rPr>
                <w:rFonts w:cstheme="minorHAnsi"/>
                <w:b/>
                <w:bCs/>
                <w:sz w:val="24"/>
                <w:szCs w:val="24"/>
              </w:rPr>
            </w:pPr>
            <w:r>
              <w:rPr>
                <w:rFonts w:cstheme="minorHAnsi"/>
                <w:b/>
                <w:bCs/>
                <w:sz w:val="24"/>
                <w:szCs w:val="24"/>
              </w:rPr>
              <w:t>Lektion 5</w:t>
            </w:r>
          </w:p>
        </w:tc>
        <w:tc>
          <w:tcPr>
            <w:tcW w:w="5768" w:type="dxa"/>
          </w:tcPr>
          <w:p w14:paraId="69CFBC77" w14:textId="79DFFD7D" w:rsidR="00D4592A" w:rsidRPr="00D2762B" w:rsidRDefault="00D4592A" w:rsidP="000F55E3">
            <w:pPr>
              <w:spacing w:line="360" w:lineRule="auto"/>
              <w:rPr>
                <w:rFonts w:cstheme="minorHAnsi"/>
                <w:sz w:val="24"/>
                <w:szCs w:val="24"/>
              </w:rPr>
            </w:pPr>
            <w:r>
              <w:rPr>
                <w:rFonts w:cstheme="minorHAnsi"/>
                <w:sz w:val="24"/>
                <w:szCs w:val="24"/>
              </w:rPr>
              <w:t>Valgsystemer</w:t>
            </w:r>
          </w:p>
        </w:tc>
      </w:tr>
      <w:tr w:rsidR="00D4592A" w:rsidRPr="00D2762B" w14:paraId="475972C5" w14:textId="77777777" w:rsidTr="000F55E3">
        <w:trPr>
          <w:trHeight w:val="439"/>
          <w:jc w:val="center"/>
        </w:trPr>
        <w:tc>
          <w:tcPr>
            <w:tcW w:w="1466" w:type="dxa"/>
          </w:tcPr>
          <w:p w14:paraId="7FBA7240" w14:textId="71A8B881" w:rsidR="00D4592A" w:rsidRPr="00D2762B" w:rsidRDefault="00D4592A" w:rsidP="00D4592A">
            <w:pPr>
              <w:spacing w:line="360" w:lineRule="auto"/>
              <w:rPr>
                <w:rFonts w:cstheme="minorHAnsi"/>
                <w:b/>
                <w:bCs/>
                <w:sz w:val="24"/>
                <w:szCs w:val="24"/>
              </w:rPr>
            </w:pPr>
            <w:r w:rsidRPr="00D2762B">
              <w:rPr>
                <w:rFonts w:cstheme="minorHAnsi"/>
                <w:b/>
                <w:bCs/>
                <w:sz w:val="24"/>
                <w:szCs w:val="24"/>
              </w:rPr>
              <w:t xml:space="preserve">Lektion </w:t>
            </w:r>
            <w:r>
              <w:rPr>
                <w:rFonts w:cstheme="minorHAnsi"/>
                <w:b/>
                <w:bCs/>
                <w:sz w:val="24"/>
                <w:szCs w:val="24"/>
              </w:rPr>
              <w:t>6</w:t>
            </w:r>
          </w:p>
        </w:tc>
        <w:tc>
          <w:tcPr>
            <w:tcW w:w="5768" w:type="dxa"/>
          </w:tcPr>
          <w:p w14:paraId="2EBDEDD3" w14:textId="000AB5D0" w:rsidR="00D4592A" w:rsidRDefault="00D4592A" w:rsidP="00D4592A">
            <w:pPr>
              <w:rPr>
                <w:rFonts w:cstheme="minorHAnsi"/>
                <w:sz w:val="24"/>
                <w:szCs w:val="24"/>
              </w:rPr>
            </w:pPr>
            <w:r w:rsidRPr="00D2762B">
              <w:rPr>
                <w:rFonts w:cstheme="minorHAnsi"/>
                <w:sz w:val="24"/>
                <w:szCs w:val="24"/>
              </w:rPr>
              <w:t>Vælgeradfærd</w:t>
            </w:r>
          </w:p>
        </w:tc>
      </w:tr>
      <w:tr w:rsidR="00D4592A" w:rsidRPr="00D2762B" w14:paraId="1FCEC99A" w14:textId="77777777" w:rsidTr="000F55E3">
        <w:trPr>
          <w:trHeight w:val="439"/>
          <w:jc w:val="center"/>
        </w:trPr>
        <w:tc>
          <w:tcPr>
            <w:tcW w:w="1466" w:type="dxa"/>
          </w:tcPr>
          <w:p w14:paraId="0543207A" w14:textId="579478BB" w:rsidR="00D4592A" w:rsidRPr="00D2762B" w:rsidRDefault="00D4592A" w:rsidP="00D4592A">
            <w:pPr>
              <w:spacing w:line="360" w:lineRule="auto"/>
              <w:rPr>
                <w:rFonts w:cstheme="minorHAnsi"/>
                <w:b/>
                <w:bCs/>
                <w:sz w:val="24"/>
                <w:szCs w:val="24"/>
              </w:rPr>
            </w:pPr>
            <w:r w:rsidRPr="00D2762B">
              <w:rPr>
                <w:rFonts w:cstheme="minorHAnsi"/>
                <w:b/>
                <w:bCs/>
                <w:sz w:val="24"/>
                <w:szCs w:val="24"/>
              </w:rPr>
              <w:t xml:space="preserve">Lektion </w:t>
            </w:r>
            <w:r>
              <w:rPr>
                <w:rFonts w:cstheme="minorHAnsi"/>
                <w:b/>
                <w:bCs/>
                <w:sz w:val="24"/>
                <w:szCs w:val="24"/>
              </w:rPr>
              <w:t>7</w:t>
            </w:r>
          </w:p>
        </w:tc>
        <w:tc>
          <w:tcPr>
            <w:tcW w:w="5768" w:type="dxa"/>
          </w:tcPr>
          <w:p w14:paraId="7B41A11D" w14:textId="35ED8FC8" w:rsidR="00D4592A" w:rsidRPr="00D2762B" w:rsidRDefault="00D4592A" w:rsidP="00D4592A">
            <w:pPr>
              <w:rPr>
                <w:rFonts w:cstheme="minorHAnsi"/>
                <w:sz w:val="24"/>
                <w:szCs w:val="24"/>
              </w:rPr>
            </w:pPr>
            <w:r w:rsidRPr="00D2762B">
              <w:rPr>
                <w:rFonts w:cstheme="minorHAnsi"/>
                <w:sz w:val="24"/>
                <w:szCs w:val="24"/>
              </w:rPr>
              <w:t>Partiadfærd</w:t>
            </w:r>
          </w:p>
        </w:tc>
      </w:tr>
      <w:tr w:rsidR="00852ECF" w:rsidRPr="00D2762B" w14:paraId="664565A7" w14:textId="77777777" w:rsidTr="000F55E3">
        <w:trPr>
          <w:trHeight w:val="439"/>
          <w:jc w:val="center"/>
        </w:trPr>
        <w:tc>
          <w:tcPr>
            <w:tcW w:w="1466" w:type="dxa"/>
          </w:tcPr>
          <w:p w14:paraId="13294F04" w14:textId="66063AF4" w:rsidR="00852ECF" w:rsidRPr="00D2762B" w:rsidRDefault="00852ECF" w:rsidP="00852ECF">
            <w:pPr>
              <w:spacing w:line="360" w:lineRule="auto"/>
              <w:rPr>
                <w:rFonts w:cstheme="minorHAnsi"/>
                <w:b/>
                <w:bCs/>
                <w:sz w:val="24"/>
                <w:szCs w:val="24"/>
              </w:rPr>
            </w:pPr>
            <w:r w:rsidRPr="00D2762B">
              <w:rPr>
                <w:rFonts w:cstheme="minorHAnsi"/>
                <w:b/>
                <w:bCs/>
                <w:sz w:val="24"/>
                <w:szCs w:val="24"/>
              </w:rPr>
              <w:t xml:space="preserve">Lektion </w:t>
            </w:r>
            <w:r>
              <w:rPr>
                <w:rFonts w:cstheme="minorHAnsi"/>
                <w:b/>
                <w:bCs/>
                <w:sz w:val="24"/>
                <w:szCs w:val="24"/>
              </w:rPr>
              <w:t>8</w:t>
            </w:r>
          </w:p>
        </w:tc>
        <w:tc>
          <w:tcPr>
            <w:tcW w:w="5768" w:type="dxa"/>
          </w:tcPr>
          <w:p w14:paraId="32C90EB1" w14:textId="4A4473CF" w:rsidR="00852ECF" w:rsidRPr="00D2762B" w:rsidRDefault="00467876" w:rsidP="00852ECF">
            <w:pPr>
              <w:rPr>
                <w:rFonts w:cstheme="minorHAnsi"/>
                <w:sz w:val="24"/>
                <w:szCs w:val="24"/>
              </w:rPr>
            </w:pPr>
            <w:r>
              <w:rPr>
                <w:rFonts w:cstheme="minorHAnsi"/>
                <w:sz w:val="24"/>
                <w:szCs w:val="24"/>
              </w:rPr>
              <w:t>Suverænitet, politik og EU</w:t>
            </w:r>
          </w:p>
        </w:tc>
      </w:tr>
      <w:tr w:rsidR="00852ECF" w:rsidRPr="00D2762B" w14:paraId="45160F2C" w14:textId="77777777" w:rsidTr="000F55E3">
        <w:trPr>
          <w:trHeight w:val="439"/>
          <w:jc w:val="center"/>
        </w:trPr>
        <w:tc>
          <w:tcPr>
            <w:tcW w:w="1466" w:type="dxa"/>
          </w:tcPr>
          <w:p w14:paraId="2E2F21A7" w14:textId="18107D75" w:rsidR="00852ECF" w:rsidRPr="00D2762B" w:rsidRDefault="00852ECF" w:rsidP="00852ECF">
            <w:pPr>
              <w:spacing w:line="360" w:lineRule="auto"/>
              <w:rPr>
                <w:rFonts w:cstheme="minorHAnsi"/>
                <w:b/>
                <w:bCs/>
                <w:sz w:val="24"/>
                <w:szCs w:val="24"/>
              </w:rPr>
            </w:pPr>
            <w:r w:rsidRPr="00D2762B">
              <w:rPr>
                <w:rFonts w:cstheme="minorHAnsi"/>
                <w:b/>
                <w:bCs/>
                <w:sz w:val="24"/>
                <w:szCs w:val="24"/>
              </w:rPr>
              <w:t xml:space="preserve">Lektion </w:t>
            </w:r>
            <w:r>
              <w:rPr>
                <w:rFonts w:cstheme="minorHAnsi"/>
                <w:b/>
                <w:bCs/>
                <w:sz w:val="24"/>
                <w:szCs w:val="24"/>
              </w:rPr>
              <w:t>9</w:t>
            </w:r>
          </w:p>
        </w:tc>
        <w:tc>
          <w:tcPr>
            <w:tcW w:w="5768" w:type="dxa"/>
          </w:tcPr>
          <w:p w14:paraId="612AE167" w14:textId="60333939" w:rsidR="00852ECF" w:rsidRPr="00D2762B" w:rsidRDefault="00467876" w:rsidP="00852ECF">
            <w:pPr>
              <w:rPr>
                <w:rFonts w:cstheme="minorHAnsi"/>
                <w:sz w:val="24"/>
                <w:szCs w:val="24"/>
              </w:rPr>
            </w:pPr>
            <w:r>
              <w:rPr>
                <w:rFonts w:cstheme="minorHAnsi"/>
                <w:sz w:val="24"/>
                <w:szCs w:val="24"/>
              </w:rPr>
              <w:t>Medborgerskab og statsborgerskab</w:t>
            </w:r>
          </w:p>
        </w:tc>
      </w:tr>
      <w:tr w:rsidR="00852ECF" w:rsidRPr="00D2762B" w14:paraId="67F670AB" w14:textId="77777777" w:rsidTr="000F55E3">
        <w:trPr>
          <w:trHeight w:val="439"/>
          <w:jc w:val="center"/>
        </w:trPr>
        <w:tc>
          <w:tcPr>
            <w:tcW w:w="1466" w:type="dxa"/>
          </w:tcPr>
          <w:p w14:paraId="29BD51F9" w14:textId="4BA9AAAC" w:rsidR="00852ECF" w:rsidRPr="00D2762B" w:rsidRDefault="00852ECF" w:rsidP="00852ECF">
            <w:pPr>
              <w:spacing w:line="360" w:lineRule="auto"/>
              <w:rPr>
                <w:rFonts w:cstheme="minorHAnsi"/>
                <w:b/>
                <w:bCs/>
                <w:sz w:val="24"/>
                <w:szCs w:val="24"/>
              </w:rPr>
            </w:pPr>
            <w:r>
              <w:rPr>
                <w:rFonts w:cstheme="minorHAnsi"/>
                <w:b/>
                <w:bCs/>
                <w:sz w:val="24"/>
                <w:szCs w:val="24"/>
              </w:rPr>
              <w:t>Lektion 10</w:t>
            </w:r>
          </w:p>
        </w:tc>
        <w:tc>
          <w:tcPr>
            <w:tcW w:w="5768" w:type="dxa"/>
          </w:tcPr>
          <w:p w14:paraId="5EFE9712" w14:textId="3102730E" w:rsidR="00852ECF" w:rsidRPr="00D2762B" w:rsidRDefault="00467876" w:rsidP="00852ECF">
            <w:pPr>
              <w:rPr>
                <w:rFonts w:cstheme="minorHAnsi"/>
                <w:sz w:val="24"/>
                <w:szCs w:val="24"/>
              </w:rPr>
            </w:pPr>
            <w:r>
              <w:rPr>
                <w:rFonts w:cstheme="minorHAnsi"/>
                <w:sz w:val="24"/>
                <w:szCs w:val="24"/>
              </w:rPr>
              <w:t>Opsamling</w:t>
            </w:r>
          </w:p>
        </w:tc>
      </w:tr>
    </w:tbl>
    <w:p w14:paraId="77B1BA46" w14:textId="77777777" w:rsidR="00F065D0" w:rsidRPr="00D2762B" w:rsidRDefault="00F065D0" w:rsidP="00A2357A">
      <w:pPr>
        <w:spacing w:line="360" w:lineRule="auto"/>
        <w:rPr>
          <w:rFonts w:cstheme="minorHAnsi"/>
          <w:b/>
          <w:bCs/>
          <w:sz w:val="24"/>
          <w:szCs w:val="24"/>
        </w:rPr>
      </w:pPr>
    </w:p>
    <w:bookmarkEnd w:id="4"/>
    <w:p w14:paraId="645DDF83" w14:textId="77777777" w:rsidR="00F065D0" w:rsidRPr="00D2762B" w:rsidRDefault="00F065D0" w:rsidP="00A2357A">
      <w:pPr>
        <w:spacing w:line="360" w:lineRule="auto"/>
        <w:rPr>
          <w:rFonts w:cstheme="minorHAnsi"/>
          <w:b/>
          <w:bCs/>
          <w:sz w:val="24"/>
          <w:szCs w:val="24"/>
        </w:rPr>
      </w:pPr>
    </w:p>
    <w:tbl>
      <w:tblPr>
        <w:tblStyle w:val="Tabel-Gitter"/>
        <w:tblW w:w="0" w:type="auto"/>
        <w:tblLook w:val="04A0" w:firstRow="1" w:lastRow="0" w:firstColumn="1" w:lastColumn="0" w:noHBand="0" w:noVBand="1"/>
      </w:tblPr>
      <w:tblGrid>
        <w:gridCol w:w="5980"/>
        <w:gridCol w:w="5639"/>
        <w:gridCol w:w="3411"/>
      </w:tblGrid>
      <w:tr w:rsidR="00A37507" w:rsidRPr="00D2762B" w14:paraId="621C3FA1" w14:textId="77777777" w:rsidTr="00D2762B">
        <w:tc>
          <w:tcPr>
            <w:tcW w:w="5980" w:type="dxa"/>
          </w:tcPr>
          <w:p w14:paraId="61C5F5C4" w14:textId="186525D4" w:rsidR="00A36173" w:rsidRPr="00D2762B" w:rsidRDefault="00014D5F" w:rsidP="00A2357A">
            <w:pPr>
              <w:spacing w:line="360" w:lineRule="auto"/>
              <w:rPr>
                <w:rFonts w:cstheme="minorHAnsi"/>
                <w:b/>
                <w:bCs/>
                <w:sz w:val="24"/>
                <w:szCs w:val="24"/>
              </w:rPr>
            </w:pPr>
            <w:r w:rsidRPr="00D2762B">
              <w:rPr>
                <w:rFonts w:cstheme="minorHAnsi"/>
                <w:b/>
                <w:bCs/>
                <w:sz w:val="24"/>
                <w:szCs w:val="24"/>
              </w:rPr>
              <w:t>Indhold og formål</w:t>
            </w:r>
          </w:p>
        </w:tc>
        <w:tc>
          <w:tcPr>
            <w:tcW w:w="5639" w:type="dxa"/>
          </w:tcPr>
          <w:p w14:paraId="0272485C" w14:textId="1D4AF200" w:rsidR="00A36173" w:rsidRPr="00D2762B" w:rsidRDefault="00A36173" w:rsidP="00A2357A">
            <w:pPr>
              <w:spacing w:line="360" w:lineRule="auto"/>
              <w:rPr>
                <w:rFonts w:cstheme="minorHAnsi"/>
                <w:b/>
                <w:bCs/>
                <w:sz w:val="24"/>
                <w:szCs w:val="24"/>
              </w:rPr>
            </w:pPr>
            <w:r w:rsidRPr="00D2762B">
              <w:rPr>
                <w:rFonts w:cstheme="minorHAnsi"/>
                <w:b/>
                <w:bCs/>
                <w:sz w:val="24"/>
                <w:szCs w:val="24"/>
              </w:rPr>
              <w:t>Lektie, lektienote og andet materiale</w:t>
            </w:r>
          </w:p>
        </w:tc>
        <w:tc>
          <w:tcPr>
            <w:tcW w:w="3411" w:type="dxa"/>
          </w:tcPr>
          <w:p w14:paraId="754E90F7" w14:textId="46650C3F" w:rsidR="00A36173" w:rsidRPr="00D2762B" w:rsidRDefault="00A36173" w:rsidP="00A2357A">
            <w:pPr>
              <w:spacing w:line="360" w:lineRule="auto"/>
              <w:rPr>
                <w:rFonts w:cstheme="minorHAnsi"/>
                <w:b/>
                <w:bCs/>
                <w:sz w:val="24"/>
                <w:szCs w:val="24"/>
              </w:rPr>
            </w:pPr>
            <w:r w:rsidRPr="00D2762B">
              <w:rPr>
                <w:rFonts w:cstheme="minorHAnsi"/>
                <w:b/>
                <w:bCs/>
                <w:sz w:val="24"/>
                <w:szCs w:val="24"/>
              </w:rPr>
              <w:t>Fagbegreber</w:t>
            </w:r>
          </w:p>
        </w:tc>
      </w:tr>
      <w:tr w:rsidR="00C81FCB" w:rsidRPr="00D2762B" w14:paraId="721E97ED" w14:textId="77777777" w:rsidTr="00D2762B">
        <w:tc>
          <w:tcPr>
            <w:tcW w:w="5980" w:type="dxa"/>
          </w:tcPr>
          <w:p w14:paraId="5A9EFE76" w14:textId="37C58B7D" w:rsidR="00C81FCB" w:rsidRPr="00D2762B" w:rsidRDefault="00B96089" w:rsidP="00363324">
            <w:pPr>
              <w:pStyle w:val="Listeafsnit"/>
              <w:numPr>
                <w:ilvl w:val="0"/>
                <w:numId w:val="7"/>
              </w:numPr>
              <w:spacing w:line="360" w:lineRule="auto"/>
              <w:rPr>
                <w:rFonts w:cstheme="minorHAnsi"/>
                <w:b/>
                <w:bCs/>
                <w:sz w:val="24"/>
                <w:szCs w:val="24"/>
              </w:rPr>
            </w:pPr>
            <w:r w:rsidRPr="00D2762B">
              <w:rPr>
                <w:rFonts w:cstheme="minorHAnsi"/>
                <w:b/>
                <w:bCs/>
                <w:sz w:val="24"/>
                <w:szCs w:val="24"/>
              </w:rPr>
              <w:t>Demokrati</w:t>
            </w:r>
            <w:r w:rsidR="002F0AE4" w:rsidRPr="00D2762B">
              <w:rPr>
                <w:rFonts w:cstheme="minorHAnsi"/>
                <w:b/>
                <w:bCs/>
                <w:sz w:val="24"/>
                <w:szCs w:val="24"/>
              </w:rPr>
              <w:t xml:space="preserve"> og </w:t>
            </w:r>
            <w:r w:rsidR="00CA0E45" w:rsidRPr="00D2762B">
              <w:rPr>
                <w:rFonts w:cstheme="minorHAnsi"/>
                <w:b/>
                <w:bCs/>
                <w:sz w:val="24"/>
                <w:szCs w:val="24"/>
              </w:rPr>
              <w:t>styreformer</w:t>
            </w:r>
          </w:p>
          <w:p w14:paraId="5EEC174E" w14:textId="0B29265C" w:rsidR="00B96089" w:rsidRPr="00D2762B" w:rsidRDefault="00C24770" w:rsidP="003B28B2">
            <w:pPr>
              <w:spacing w:line="360" w:lineRule="auto"/>
              <w:rPr>
                <w:rFonts w:cstheme="minorHAnsi"/>
                <w:b/>
                <w:bCs/>
                <w:sz w:val="24"/>
                <w:szCs w:val="24"/>
              </w:rPr>
            </w:pPr>
            <w:r w:rsidRPr="00C24770">
              <w:rPr>
                <w:rFonts w:cstheme="minorHAnsi"/>
                <w:sz w:val="24"/>
                <w:szCs w:val="24"/>
              </w:rPr>
              <w:lastRenderedPageBreak/>
              <w:t xml:space="preserve">Vi </w:t>
            </w:r>
            <w:proofErr w:type="gramStart"/>
            <w:r w:rsidRPr="00C24770">
              <w:rPr>
                <w:rFonts w:cstheme="minorHAnsi"/>
                <w:sz w:val="24"/>
                <w:szCs w:val="24"/>
              </w:rPr>
              <w:t>starter hårdt ud</w:t>
            </w:r>
            <w:proofErr w:type="gramEnd"/>
            <w:r w:rsidRPr="00C24770">
              <w:rPr>
                <w:rFonts w:cstheme="minorHAnsi"/>
                <w:sz w:val="24"/>
                <w:szCs w:val="24"/>
              </w:rPr>
              <w:t xml:space="preserve"> med at kigge på forskellige måder at styrer en stat på her i vores første forløb, som jeg har valgt at kalde "Politik og Magt".</w:t>
            </w:r>
          </w:p>
        </w:tc>
        <w:tc>
          <w:tcPr>
            <w:tcW w:w="5639" w:type="dxa"/>
          </w:tcPr>
          <w:p w14:paraId="1427484C" w14:textId="77777777" w:rsidR="00D83BCE" w:rsidRPr="00D2762B" w:rsidRDefault="00D83BCE" w:rsidP="00D83BCE">
            <w:pPr>
              <w:autoSpaceDE w:val="0"/>
              <w:autoSpaceDN w:val="0"/>
              <w:adjustRightInd w:val="0"/>
              <w:spacing w:line="360" w:lineRule="auto"/>
              <w:rPr>
                <w:rFonts w:cstheme="minorHAnsi"/>
                <w:b/>
                <w:bCs/>
                <w:sz w:val="24"/>
                <w:szCs w:val="24"/>
              </w:rPr>
            </w:pPr>
            <w:r w:rsidRPr="00D2762B">
              <w:rPr>
                <w:rFonts w:cstheme="minorHAnsi"/>
                <w:b/>
                <w:bCs/>
                <w:sz w:val="24"/>
                <w:szCs w:val="24"/>
              </w:rPr>
              <w:lastRenderedPageBreak/>
              <w:t>Lektie</w:t>
            </w:r>
          </w:p>
          <w:p w14:paraId="420D4BC0" w14:textId="77777777" w:rsidR="00D83BCE" w:rsidRPr="00D2762B" w:rsidRDefault="00D83BCE" w:rsidP="00D83BCE">
            <w:pPr>
              <w:autoSpaceDE w:val="0"/>
              <w:autoSpaceDN w:val="0"/>
              <w:adjustRightInd w:val="0"/>
              <w:spacing w:line="360" w:lineRule="auto"/>
              <w:rPr>
                <w:rFonts w:cstheme="minorHAnsi"/>
                <w:b/>
                <w:bCs/>
                <w:sz w:val="24"/>
                <w:szCs w:val="24"/>
              </w:rPr>
            </w:pPr>
          </w:p>
          <w:p w14:paraId="131FCAD0" w14:textId="77777777" w:rsidR="00D83BCE" w:rsidRPr="00D2762B" w:rsidRDefault="00D83BCE" w:rsidP="00D83BCE">
            <w:pPr>
              <w:autoSpaceDE w:val="0"/>
              <w:autoSpaceDN w:val="0"/>
              <w:adjustRightInd w:val="0"/>
              <w:spacing w:line="360" w:lineRule="auto"/>
              <w:rPr>
                <w:rFonts w:cstheme="minorHAnsi"/>
                <w:b/>
                <w:bCs/>
                <w:sz w:val="24"/>
                <w:szCs w:val="24"/>
              </w:rPr>
            </w:pPr>
            <w:r w:rsidRPr="00D2762B">
              <w:rPr>
                <w:rFonts w:cstheme="minorHAnsi"/>
                <w:b/>
                <w:bCs/>
                <w:sz w:val="24"/>
                <w:szCs w:val="24"/>
              </w:rPr>
              <w:t>Lektienote</w:t>
            </w:r>
          </w:p>
          <w:p w14:paraId="45B43AAB" w14:textId="77777777" w:rsidR="00D83BCE" w:rsidRPr="00D2762B" w:rsidRDefault="00D83BCE" w:rsidP="00D83BCE">
            <w:pPr>
              <w:autoSpaceDE w:val="0"/>
              <w:autoSpaceDN w:val="0"/>
              <w:adjustRightInd w:val="0"/>
              <w:spacing w:line="360" w:lineRule="auto"/>
              <w:rPr>
                <w:rFonts w:cstheme="minorHAnsi"/>
                <w:b/>
                <w:bCs/>
                <w:sz w:val="24"/>
                <w:szCs w:val="24"/>
              </w:rPr>
            </w:pPr>
          </w:p>
          <w:p w14:paraId="6DD00953" w14:textId="77777777" w:rsidR="00C81FCB" w:rsidRPr="00D2762B" w:rsidRDefault="00D83BCE" w:rsidP="00D83BCE">
            <w:pPr>
              <w:autoSpaceDE w:val="0"/>
              <w:autoSpaceDN w:val="0"/>
              <w:adjustRightInd w:val="0"/>
              <w:spacing w:line="360" w:lineRule="auto"/>
              <w:rPr>
                <w:rFonts w:cstheme="minorHAnsi"/>
                <w:b/>
                <w:bCs/>
                <w:sz w:val="24"/>
                <w:szCs w:val="24"/>
              </w:rPr>
            </w:pPr>
            <w:r w:rsidRPr="00D2762B">
              <w:rPr>
                <w:rFonts w:cstheme="minorHAnsi"/>
                <w:b/>
                <w:bCs/>
                <w:sz w:val="24"/>
                <w:szCs w:val="24"/>
              </w:rPr>
              <w:t>Litteratur der bruges I undervisningen</w:t>
            </w:r>
          </w:p>
          <w:p w14:paraId="6102AC96" w14:textId="5832E076" w:rsidR="003B28B2" w:rsidRPr="00D2762B" w:rsidRDefault="003B28B2" w:rsidP="00363324">
            <w:pPr>
              <w:pStyle w:val="Listeafsnit"/>
              <w:numPr>
                <w:ilvl w:val="0"/>
                <w:numId w:val="1"/>
              </w:numPr>
              <w:spacing w:line="360" w:lineRule="auto"/>
              <w:rPr>
                <w:rFonts w:cstheme="minorHAnsi"/>
                <w:sz w:val="24"/>
                <w:szCs w:val="24"/>
              </w:rPr>
            </w:pPr>
            <w:r w:rsidRPr="00D2762B">
              <w:rPr>
                <w:rFonts w:cstheme="minorHAnsi"/>
                <w:sz w:val="24"/>
                <w:szCs w:val="24"/>
              </w:rPr>
              <w:t>Brønd</w:t>
            </w:r>
            <w:r w:rsidR="00D2762B" w:rsidRPr="00D2762B">
              <w:rPr>
                <w:rFonts w:cstheme="minorHAnsi"/>
                <w:sz w:val="24"/>
                <w:szCs w:val="24"/>
              </w:rPr>
              <w:t>u</w:t>
            </w:r>
            <w:r w:rsidRPr="00D2762B">
              <w:rPr>
                <w:rFonts w:cstheme="minorHAnsi"/>
                <w:sz w:val="24"/>
                <w:szCs w:val="24"/>
              </w:rPr>
              <w:t xml:space="preserve">m, P., Hansen T. B. (2017). Luk samfundet op! (3 udg.). Columbus. S. 125 – 131 (første kolonne, </w:t>
            </w:r>
            <w:r w:rsidR="00B53274">
              <w:rPr>
                <w:rFonts w:cstheme="minorHAnsi"/>
                <w:sz w:val="24"/>
                <w:szCs w:val="24"/>
              </w:rPr>
              <w:t>midt</w:t>
            </w:r>
            <w:r w:rsidRPr="00D2762B">
              <w:rPr>
                <w:rFonts w:cstheme="minorHAnsi"/>
                <w:sz w:val="24"/>
                <w:szCs w:val="24"/>
              </w:rPr>
              <w:t>)</w:t>
            </w:r>
          </w:p>
          <w:p w14:paraId="2246EC38" w14:textId="2E3B994C" w:rsidR="003B28B2" w:rsidRPr="00D2762B" w:rsidRDefault="003B28B2" w:rsidP="00D83BCE">
            <w:pPr>
              <w:autoSpaceDE w:val="0"/>
              <w:autoSpaceDN w:val="0"/>
              <w:adjustRightInd w:val="0"/>
              <w:spacing w:line="360" w:lineRule="auto"/>
              <w:rPr>
                <w:rFonts w:cstheme="minorHAnsi"/>
                <w:sz w:val="24"/>
                <w:szCs w:val="24"/>
              </w:rPr>
            </w:pPr>
          </w:p>
        </w:tc>
        <w:tc>
          <w:tcPr>
            <w:tcW w:w="3411" w:type="dxa"/>
          </w:tcPr>
          <w:p w14:paraId="4E79726C" w14:textId="2839EA5F" w:rsidR="00C81FCB" w:rsidRPr="00B53274" w:rsidRDefault="00157E5A" w:rsidP="00A2357A">
            <w:pPr>
              <w:spacing w:line="360" w:lineRule="auto"/>
              <w:rPr>
                <w:rFonts w:cstheme="minorHAnsi"/>
                <w:sz w:val="24"/>
                <w:szCs w:val="24"/>
              </w:rPr>
            </w:pPr>
            <w:r w:rsidRPr="00B53274">
              <w:rPr>
                <w:rFonts w:cstheme="minorHAnsi"/>
                <w:sz w:val="24"/>
                <w:szCs w:val="24"/>
              </w:rPr>
              <w:lastRenderedPageBreak/>
              <w:t xml:space="preserve">David </w:t>
            </w:r>
            <w:proofErr w:type="spellStart"/>
            <w:r w:rsidRPr="00B53274">
              <w:rPr>
                <w:rFonts w:cstheme="minorHAnsi"/>
                <w:sz w:val="24"/>
                <w:szCs w:val="24"/>
              </w:rPr>
              <w:t>Eastons</w:t>
            </w:r>
            <w:proofErr w:type="spellEnd"/>
            <w:r w:rsidRPr="00B53274">
              <w:rPr>
                <w:rFonts w:cstheme="minorHAnsi"/>
                <w:sz w:val="24"/>
                <w:szCs w:val="24"/>
              </w:rPr>
              <w:t xml:space="preserve"> definition af </w:t>
            </w:r>
            <w:r w:rsidR="00B53274" w:rsidRPr="00B53274">
              <w:rPr>
                <w:rFonts w:cstheme="minorHAnsi"/>
                <w:sz w:val="24"/>
                <w:szCs w:val="24"/>
              </w:rPr>
              <w:t>politik</w:t>
            </w:r>
          </w:p>
          <w:p w14:paraId="02359761" w14:textId="77777777" w:rsidR="00157E5A" w:rsidRPr="00D2762B" w:rsidRDefault="00157E5A" w:rsidP="00A2357A">
            <w:pPr>
              <w:spacing w:line="360" w:lineRule="auto"/>
              <w:rPr>
                <w:rFonts w:cstheme="minorHAnsi"/>
                <w:sz w:val="24"/>
                <w:szCs w:val="24"/>
              </w:rPr>
            </w:pPr>
            <w:r w:rsidRPr="00D2762B">
              <w:rPr>
                <w:rFonts w:cstheme="minorHAnsi"/>
                <w:sz w:val="24"/>
                <w:szCs w:val="24"/>
              </w:rPr>
              <w:lastRenderedPageBreak/>
              <w:t xml:space="preserve">David </w:t>
            </w:r>
            <w:proofErr w:type="spellStart"/>
            <w:r w:rsidRPr="00D2762B">
              <w:rPr>
                <w:rFonts w:cstheme="minorHAnsi"/>
                <w:sz w:val="24"/>
                <w:szCs w:val="24"/>
              </w:rPr>
              <w:t>Eastons</w:t>
            </w:r>
            <w:proofErr w:type="spellEnd"/>
            <w:r w:rsidRPr="00D2762B">
              <w:rPr>
                <w:rFonts w:cstheme="minorHAnsi"/>
                <w:sz w:val="24"/>
                <w:szCs w:val="24"/>
              </w:rPr>
              <w:t xml:space="preserve"> model af det politiske system</w:t>
            </w:r>
          </w:p>
          <w:p w14:paraId="5DDB1783" w14:textId="77777777" w:rsidR="00157E5A" w:rsidRPr="00D2762B" w:rsidRDefault="00157E5A" w:rsidP="00A2357A">
            <w:pPr>
              <w:spacing w:line="360" w:lineRule="auto"/>
              <w:rPr>
                <w:rFonts w:cstheme="minorHAnsi"/>
                <w:sz w:val="24"/>
                <w:szCs w:val="24"/>
              </w:rPr>
            </w:pPr>
            <w:r w:rsidRPr="00D2762B">
              <w:rPr>
                <w:rFonts w:cstheme="minorHAnsi"/>
                <w:sz w:val="24"/>
                <w:szCs w:val="24"/>
              </w:rPr>
              <w:t>Demokrati, autokrati og teokrati</w:t>
            </w:r>
          </w:p>
          <w:p w14:paraId="0D5583E7" w14:textId="77777777" w:rsidR="00157E5A" w:rsidRPr="00D2762B" w:rsidRDefault="00157E5A" w:rsidP="00A2357A">
            <w:pPr>
              <w:spacing w:line="360" w:lineRule="auto"/>
              <w:rPr>
                <w:rFonts w:cstheme="minorHAnsi"/>
                <w:sz w:val="24"/>
                <w:szCs w:val="24"/>
              </w:rPr>
            </w:pPr>
            <w:r w:rsidRPr="00D2762B">
              <w:rPr>
                <w:rFonts w:cstheme="minorHAnsi"/>
                <w:sz w:val="24"/>
                <w:szCs w:val="24"/>
              </w:rPr>
              <w:t>Direkte demokrati</w:t>
            </w:r>
          </w:p>
          <w:p w14:paraId="7BBA6C90" w14:textId="77777777" w:rsidR="00157E5A" w:rsidRPr="00D2762B" w:rsidRDefault="00157E5A" w:rsidP="00A2357A">
            <w:pPr>
              <w:spacing w:line="360" w:lineRule="auto"/>
              <w:rPr>
                <w:rFonts w:cstheme="minorHAnsi"/>
                <w:sz w:val="24"/>
                <w:szCs w:val="24"/>
              </w:rPr>
            </w:pPr>
            <w:r w:rsidRPr="00D2762B">
              <w:rPr>
                <w:rFonts w:cstheme="minorHAnsi"/>
                <w:sz w:val="24"/>
                <w:szCs w:val="24"/>
              </w:rPr>
              <w:t>Repræsentativt demokrati</w:t>
            </w:r>
          </w:p>
          <w:p w14:paraId="769B063C" w14:textId="77777777" w:rsidR="00D86107" w:rsidRDefault="00157E5A" w:rsidP="00157E5A">
            <w:pPr>
              <w:spacing w:line="360" w:lineRule="auto"/>
              <w:rPr>
                <w:rFonts w:cstheme="minorHAnsi"/>
                <w:sz w:val="24"/>
                <w:szCs w:val="24"/>
              </w:rPr>
            </w:pPr>
            <w:r w:rsidRPr="00D2762B">
              <w:rPr>
                <w:rFonts w:cstheme="minorHAnsi"/>
                <w:sz w:val="24"/>
                <w:szCs w:val="24"/>
              </w:rPr>
              <w:t>Deltagelsesdemokrati</w:t>
            </w:r>
          </w:p>
          <w:p w14:paraId="15E0F4DE" w14:textId="43D55AEB" w:rsidR="0096127E" w:rsidRPr="00D2762B" w:rsidRDefault="0096127E" w:rsidP="00157E5A">
            <w:pPr>
              <w:spacing w:line="360" w:lineRule="auto"/>
              <w:rPr>
                <w:rFonts w:cstheme="minorHAnsi"/>
                <w:sz w:val="24"/>
                <w:szCs w:val="24"/>
              </w:rPr>
            </w:pPr>
            <w:r>
              <w:rPr>
                <w:rFonts w:cstheme="minorHAnsi"/>
                <w:sz w:val="24"/>
                <w:szCs w:val="24"/>
              </w:rPr>
              <w:t>Konkurrencedemokrati</w:t>
            </w:r>
          </w:p>
        </w:tc>
      </w:tr>
      <w:tr w:rsidR="00FF0C92" w:rsidRPr="00D2762B" w14:paraId="1F4988A5" w14:textId="77777777" w:rsidTr="00D2762B">
        <w:tc>
          <w:tcPr>
            <w:tcW w:w="5980" w:type="dxa"/>
          </w:tcPr>
          <w:p w14:paraId="25FD765C" w14:textId="0BECDE99" w:rsidR="00FF0C92" w:rsidRDefault="00FF0C92" w:rsidP="00FF0C92">
            <w:pPr>
              <w:pStyle w:val="Listeafsnit"/>
              <w:numPr>
                <w:ilvl w:val="0"/>
                <w:numId w:val="8"/>
              </w:numPr>
              <w:spacing w:line="360" w:lineRule="auto"/>
              <w:rPr>
                <w:rFonts w:cstheme="minorHAnsi"/>
                <w:b/>
                <w:bCs/>
                <w:sz w:val="24"/>
                <w:szCs w:val="24"/>
              </w:rPr>
            </w:pPr>
            <w:r>
              <w:rPr>
                <w:rFonts w:cstheme="minorHAnsi"/>
                <w:b/>
                <w:bCs/>
                <w:sz w:val="24"/>
                <w:szCs w:val="24"/>
              </w:rPr>
              <w:lastRenderedPageBreak/>
              <w:t>Magtens tredeling</w:t>
            </w:r>
            <w:r w:rsidR="00EA04A1">
              <w:rPr>
                <w:rFonts w:cstheme="minorHAnsi"/>
                <w:b/>
                <w:bCs/>
                <w:sz w:val="24"/>
                <w:szCs w:val="24"/>
              </w:rPr>
              <w:t xml:space="preserve"> </w:t>
            </w:r>
          </w:p>
          <w:p w14:paraId="678C9914" w14:textId="05B74450" w:rsidR="00FF0C92" w:rsidRPr="00FF0C92" w:rsidRDefault="00FF0C92" w:rsidP="00FF0C92">
            <w:pPr>
              <w:spacing w:line="360" w:lineRule="auto"/>
              <w:rPr>
                <w:rFonts w:cstheme="minorHAnsi"/>
                <w:b/>
                <w:bCs/>
                <w:sz w:val="24"/>
                <w:szCs w:val="24"/>
              </w:rPr>
            </w:pPr>
            <w:r>
              <w:rPr>
                <w:rFonts w:cstheme="minorHAnsi"/>
                <w:sz w:val="24"/>
                <w:szCs w:val="24"/>
              </w:rPr>
              <w:t>V</w:t>
            </w:r>
            <w:r w:rsidR="00A14DCE">
              <w:rPr>
                <w:rFonts w:cstheme="minorHAnsi"/>
                <w:sz w:val="24"/>
                <w:szCs w:val="24"/>
              </w:rPr>
              <w:t>i</w:t>
            </w:r>
            <w:r>
              <w:rPr>
                <w:rFonts w:cstheme="minorHAnsi"/>
                <w:sz w:val="24"/>
                <w:szCs w:val="24"/>
              </w:rPr>
              <w:t xml:space="preserve"> har altså demokrati i Danmark og magten over</w:t>
            </w:r>
            <w:r w:rsidR="001C58AA">
              <w:rPr>
                <w:rFonts w:cstheme="minorHAnsi"/>
                <w:sz w:val="24"/>
                <w:szCs w:val="24"/>
              </w:rPr>
              <w:t>drages</w:t>
            </w:r>
            <w:r>
              <w:rPr>
                <w:rFonts w:cstheme="minorHAnsi"/>
                <w:sz w:val="24"/>
                <w:szCs w:val="24"/>
              </w:rPr>
              <w:t xml:space="preserve"> til folkevalgte repræsentanter</w:t>
            </w:r>
            <w:r w:rsidR="001C58AA">
              <w:rPr>
                <w:rFonts w:cstheme="minorHAnsi"/>
                <w:sz w:val="24"/>
                <w:szCs w:val="24"/>
              </w:rPr>
              <w:t xml:space="preserve"> gennem valg</w:t>
            </w:r>
            <w:r>
              <w:rPr>
                <w:rFonts w:cstheme="minorHAnsi"/>
                <w:sz w:val="24"/>
                <w:szCs w:val="24"/>
              </w:rPr>
              <w:t>. Men hvordan undgår vi at disse repræsentanter får autokratisk</w:t>
            </w:r>
            <w:r w:rsidR="001C58AA">
              <w:rPr>
                <w:rFonts w:cstheme="minorHAnsi"/>
                <w:sz w:val="24"/>
                <w:szCs w:val="24"/>
              </w:rPr>
              <w:t xml:space="preserve"> magt? </w:t>
            </w:r>
            <w:r>
              <w:rPr>
                <w:rFonts w:cstheme="minorHAnsi"/>
                <w:sz w:val="24"/>
                <w:szCs w:val="24"/>
              </w:rPr>
              <w:t>I vestlige demokratier</w:t>
            </w:r>
            <w:r w:rsidRPr="00FF0C92">
              <w:rPr>
                <w:rFonts w:cstheme="minorHAnsi"/>
                <w:sz w:val="24"/>
                <w:szCs w:val="24"/>
              </w:rPr>
              <w:t xml:space="preserve"> er magten typisk tredelt. Vi skal i dag kigge nærmere på magtens tredeling med fokus på </w:t>
            </w:r>
            <w:r w:rsidR="001C58AA">
              <w:rPr>
                <w:rFonts w:cstheme="minorHAnsi"/>
                <w:sz w:val="24"/>
                <w:szCs w:val="24"/>
              </w:rPr>
              <w:t>Danmark og USA</w:t>
            </w:r>
            <w:r w:rsidRPr="00FF0C92">
              <w:rPr>
                <w:rFonts w:cstheme="minorHAnsi"/>
                <w:sz w:val="24"/>
                <w:szCs w:val="24"/>
              </w:rPr>
              <w:t xml:space="preserve">. </w:t>
            </w:r>
          </w:p>
        </w:tc>
        <w:tc>
          <w:tcPr>
            <w:tcW w:w="5639" w:type="dxa"/>
          </w:tcPr>
          <w:p w14:paraId="7AAE1DF5" w14:textId="77777777" w:rsidR="00FF0C92" w:rsidRPr="00D2762B" w:rsidRDefault="00FF0C92" w:rsidP="00FF0C92">
            <w:pPr>
              <w:autoSpaceDE w:val="0"/>
              <w:autoSpaceDN w:val="0"/>
              <w:adjustRightInd w:val="0"/>
              <w:spacing w:line="360" w:lineRule="auto"/>
              <w:rPr>
                <w:rFonts w:cstheme="minorHAnsi"/>
                <w:b/>
                <w:bCs/>
                <w:sz w:val="24"/>
                <w:szCs w:val="24"/>
              </w:rPr>
            </w:pPr>
            <w:r w:rsidRPr="00D2762B">
              <w:rPr>
                <w:rFonts w:cstheme="minorHAnsi"/>
                <w:b/>
                <w:bCs/>
                <w:sz w:val="24"/>
                <w:szCs w:val="24"/>
              </w:rPr>
              <w:t>Lektie</w:t>
            </w:r>
          </w:p>
          <w:p w14:paraId="04C04A53" w14:textId="77777777" w:rsidR="00FF0C92" w:rsidRPr="00D2762B" w:rsidRDefault="00FF0C92" w:rsidP="00FF0C92">
            <w:pPr>
              <w:autoSpaceDE w:val="0"/>
              <w:autoSpaceDN w:val="0"/>
              <w:adjustRightInd w:val="0"/>
              <w:spacing w:line="360" w:lineRule="auto"/>
              <w:rPr>
                <w:rFonts w:cstheme="minorHAnsi"/>
                <w:b/>
                <w:bCs/>
                <w:sz w:val="24"/>
                <w:szCs w:val="24"/>
              </w:rPr>
            </w:pPr>
          </w:p>
          <w:p w14:paraId="5FF0119D" w14:textId="77777777" w:rsidR="00FF0C92" w:rsidRPr="00D2762B" w:rsidRDefault="00FF0C92" w:rsidP="00FF0C92">
            <w:pPr>
              <w:autoSpaceDE w:val="0"/>
              <w:autoSpaceDN w:val="0"/>
              <w:adjustRightInd w:val="0"/>
              <w:spacing w:line="360" w:lineRule="auto"/>
              <w:rPr>
                <w:rFonts w:cstheme="minorHAnsi"/>
                <w:b/>
                <w:bCs/>
                <w:sz w:val="24"/>
                <w:szCs w:val="24"/>
              </w:rPr>
            </w:pPr>
            <w:r w:rsidRPr="00D2762B">
              <w:rPr>
                <w:rFonts w:cstheme="minorHAnsi"/>
                <w:b/>
                <w:bCs/>
                <w:sz w:val="24"/>
                <w:szCs w:val="24"/>
              </w:rPr>
              <w:t>Lektienote</w:t>
            </w:r>
          </w:p>
          <w:p w14:paraId="17E0AE79" w14:textId="77777777" w:rsidR="00FF0C92" w:rsidRPr="00D2762B" w:rsidRDefault="00FF0C92" w:rsidP="00FF0C92">
            <w:pPr>
              <w:autoSpaceDE w:val="0"/>
              <w:autoSpaceDN w:val="0"/>
              <w:adjustRightInd w:val="0"/>
              <w:spacing w:line="360" w:lineRule="auto"/>
              <w:rPr>
                <w:rFonts w:cstheme="minorHAnsi"/>
                <w:b/>
                <w:bCs/>
                <w:sz w:val="24"/>
                <w:szCs w:val="24"/>
              </w:rPr>
            </w:pPr>
          </w:p>
          <w:p w14:paraId="219203CB" w14:textId="77777777" w:rsidR="00FF0C92" w:rsidRPr="00D2762B" w:rsidRDefault="00FF0C92" w:rsidP="00FF0C92">
            <w:pPr>
              <w:autoSpaceDE w:val="0"/>
              <w:autoSpaceDN w:val="0"/>
              <w:adjustRightInd w:val="0"/>
              <w:spacing w:line="360" w:lineRule="auto"/>
              <w:rPr>
                <w:rFonts w:cstheme="minorHAnsi"/>
                <w:b/>
                <w:bCs/>
                <w:sz w:val="24"/>
                <w:szCs w:val="24"/>
              </w:rPr>
            </w:pPr>
            <w:r w:rsidRPr="00D2762B">
              <w:rPr>
                <w:rFonts w:cstheme="minorHAnsi"/>
                <w:b/>
                <w:bCs/>
                <w:sz w:val="24"/>
                <w:szCs w:val="24"/>
              </w:rPr>
              <w:t>Litteratur der bruges I undervisningen</w:t>
            </w:r>
          </w:p>
          <w:p w14:paraId="79A8402F" w14:textId="449D027D" w:rsidR="00FF0C92" w:rsidRPr="00D2762B" w:rsidRDefault="00FF0C92" w:rsidP="00FF0C92">
            <w:pPr>
              <w:pStyle w:val="Listeafsnit"/>
              <w:numPr>
                <w:ilvl w:val="0"/>
                <w:numId w:val="1"/>
              </w:numPr>
              <w:spacing w:line="360" w:lineRule="auto"/>
              <w:rPr>
                <w:rFonts w:cstheme="minorHAnsi"/>
                <w:sz w:val="24"/>
                <w:szCs w:val="24"/>
              </w:rPr>
            </w:pPr>
            <w:r w:rsidRPr="00D2762B">
              <w:rPr>
                <w:rFonts w:cstheme="minorHAnsi"/>
                <w:sz w:val="24"/>
                <w:szCs w:val="24"/>
              </w:rPr>
              <w:t xml:space="preserve">Brøndum, P., Hansen T. B. (2017). Luk samfundet op! (3 udg.). Columbus. S. </w:t>
            </w:r>
            <w:r w:rsidR="001C58AA">
              <w:rPr>
                <w:rFonts w:cstheme="minorHAnsi"/>
                <w:sz w:val="24"/>
                <w:szCs w:val="24"/>
              </w:rPr>
              <w:t>13</w:t>
            </w:r>
            <w:r w:rsidR="00E47684">
              <w:rPr>
                <w:rFonts w:cstheme="minorHAnsi"/>
                <w:sz w:val="24"/>
                <w:szCs w:val="24"/>
              </w:rPr>
              <w:t>1</w:t>
            </w:r>
            <w:r w:rsidR="00E248C9">
              <w:rPr>
                <w:rFonts w:cstheme="minorHAnsi"/>
                <w:sz w:val="24"/>
                <w:szCs w:val="24"/>
              </w:rPr>
              <w:t xml:space="preserve"> (første kolonne </w:t>
            </w:r>
            <w:r w:rsidR="001B5B0D">
              <w:rPr>
                <w:rFonts w:cstheme="minorHAnsi"/>
                <w:sz w:val="24"/>
                <w:szCs w:val="24"/>
              </w:rPr>
              <w:t>nederst) -</w:t>
            </w:r>
            <w:r w:rsidR="001C58AA">
              <w:rPr>
                <w:rFonts w:cstheme="minorHAnsi"/>
                <w:sz w:val="24"/>
                <w:szCs w:val="24"/>
              </w:rPr>
              <w:t xml:space="preserve">133, </w:t>
            </w:r>
            <w:r w:rsidRPr="00D2762B">
              <w:rPr>
                <w:rFonts w:cstheme="minorHAnsi"/>
                <w:sz w:val="24"/>
                <w:szCs w:val="24"/>
              </w:rPr>
              <w:t>138-142</w:t>
            </w:r>
          </w:p>
          <w:p w14:paraId="17D977FF" w14:textId="77777777" w:rsidR="00FF0C92" w:rsidRPr="00D2762B" w:rsidRDefault="00FF0C92" w:rsidP="00FF0C92">
            <w:pPr>
              <w:autoSpaceDE w:val="0"/>
              <w:autoSpaceDN w:val="0"/>
              <w:adjustRightInd w:val="0"/>
              <w:spacing w:line="360" w:lineRule="auto"/>
              <w:rPr>
                <w:rFonts w:cstheme="minorHAnsi"/>
                <w:b/>
                <w:bCs/>
                <w:sz w:val="24"/>
                <w:szCs w:val="24"/>
              </w:rPr>
            </w:pPr>
          </w:p>
        </w:tc>
        <w:tc>
          <w:tcPr>
            <w:tcW w:w="3411" w:type="dxa"/>
          </w:tcPr>
          <w:p w14:paraId="09268A61" w14:textId="3105E4B2" w:rsidR="0096127E" w:rsidRDefault="0096127E" w:rsidP="00FF0C92">
            <w:pPr>
              <w:spacing w:line="360" w:lineRule="auto"/>
              <w:rPr>
                <w:rFonts w:cstheme="minorHAnsi"/>
                <w:sz w:val="24"/>
                <w:szCs w:val="24"/>
              </w:rPr>
            </w:pPr>
            <w:r>
              <w:rPr>
                <w:rFonts w:cstheme="minorHAnsi"/>
                <w:sz w:val="24"/>
                <w:szCs w:val="24"/>
              </w:rPr>
              <w:t>Magtens tredeling</w:t>
            </w:r>
          </w:p>
          <w:p w14:paraId="1FB11082" w14:textId="6B0DBD5D" w:rsidR="00A7125F" w:rsidRDefault="00A7125F" w:rsidP="00FF0C92">
            <w:pPr>
              <w:spacing w:line="360" w:lineRule="auto"/>
              <w:rPr>
                <w:rFonts w:cstheme="minorHAnsi"/>
                <w:sz w:val="24"/>
                <w:szCs w:val="24"/>
              </w:rPr>
            </w:pPr>
            <w:r>
              <w:rPr>
                <w:rFonts w:cstheme="minorHAnsi"/>
                <w:sz w:val="24"/>
                <w:szCs w:val="24"/>
              </w:rPr>
              <w:t>Regeringen, Folketinget og Domstolene</w:t>
            </w:r>
          </w:p>
          <w:p w14:paraId="46B3492E" w14:textId="18556930" w:rsidR="00FF0C92" w:rsidRPr="00D2762B" w:rsidRDefault="00FF0C92" w:rsidP="00FF0C92">
            <w:pPr>
              <w:spacing w:line="360" w:lineRule="auto"/>
              <w:rPr>
                <w:rFonts w:cstheme="minorHAnsi"/>
                <w:sz w:val="24"/>
                <w:szCs w:val="24"/>
              </w:rPr>
            </w:pPr>
            <w:r w:rsidRPr="00D2762B">
              <w:rPr>
                <w:rFonts w:cstheme="minorHAnsi"/>
                <w:sz w:val="24"/>
                <w:szCs w:val="24"/>
              </w:rPr>
              <w:t>Flertals- og mindretalsregeringer</w:t>
            </w:r>
          </w:p>
          <w:p w14:paraId="670B3829" w14:textId="1E463CEF" w:rsidR="00FF0C92" w:rsidRPr="00D2762B" w:rsidRDefault="00C24770" w:rsidP="00FF0C92">
            <w:pPr>
              <w:spacing w:line="360" w:lineRule="auto"/>
              <w:rPr>
                <w:rFonts w:cstheme="minorHAnsi"/>
                <w:sz w:val="24"/>
                <w:szCs w:val="24"/>
              </w:rPr>
            </w:pPr>
            <w:r>
              <w:rPr>
                <w:rFonts w:cstheme="minorHAnsi"/>
                <w:sz w:val="24"/>
                <w:szCs w:val="24"/>
              </w:rPr>
              <w:t>Negativ og positiv p</w:t>
            </w:r>
            <w:r w:rsidR="00A7125F">
              <w:rPr>
                <w:rFonts w:cstheme="minorHAnsi"/>
                <w:sz w:val="24"/>
                <w:szCs w:val="24"/>
              </w:rPr>
              <w:t>arlamentarisme</w:t>
            </w:r>
          </w:p>
          <w:p w14:paraId="0CDD426A" w14:textId="0C309E2F" w:rsidR="00FF0C92" w:rsidRPr="00D2762B" w:rsidRDefault="00C24770" w:rsidP="00FF0C92">
            <w:pPr>
              <w:spacing w:line="360" w:lineRule="auto"/>
              <w:rPr>
                <w:rFonts w:cstheme="minorHAnsi"/>
                <w:sz w:val="24"/>
                <w:szCs w:val="24"/>
              </w:rPr>
            </w:pPr>
            <w:r>
              <w:rPr>
                <w:rFonts w:cstheme="minorHAnsi"/>
                <w:sz w:val="24"/>
                <w:szCs w:val="24"/>
              </w:rPr>
              <w:t>Regeringsdannelse</w:t>
            </w:r>
          </w:p>
        </w:tc>
      </w:tr>
      <w:tr w:rsidR="00893689" w:rsidRPr="00D2762B" w14:paraId="38276676" w14:textId="77777777" w:rsidTr="00D2762B">
        <w:tc>
          <w:tcPr>
            <w:tcW w:w="5980" w:type="dxa"/>
          </w:tcPr>
          <w:p w14:paraId="137C6335" w14:textId="6D69FE3E" w:rsidR="00893689" w:rsidRDefault="00467876" w:rsidP="00FF0C92">
            <w:pPr>
              <w:pStyle w:val="Listeafsnit"/>
              <w:numPr>
                <w:ilvl w:val="0"/>
                <w:numId w:val="8"/>
              </w:numPr>
              <w:spacing w:line="360" w:lineRule="auto"/>
              <w:rPr>
                <w:rFonts w:cstheme="minorHAnsi"/>
                <w:b/>
                <w:bCs/>
                <w:sz w:val="24"/>
                <w:szCs w:val="24"/>
              </w:rPr>
            </w:pPr>
            <w:r>
              <w:rPr>
                <w:rFonts w:cstheme="minorHAnsi"/>
                <w:b/>
                <w:bCs/>
                <w:sz w:val="24"/>
                <w:szCs w:val="24"/>
              </w:rPr>
              <w:t xml:space="preserve">Ideologier og </w:t>
            </w:r>
            <w:r w:rsidR="00893689">
              <w:rPr>
                <w:rFonts w:cstheme="minorHAnsi"/>
                <w:b/>
                <w:bCs/>
                <w:sz w:val="24"/>
                <w:szCs w:val="24"/>
              </w:rPr>
              <w:t>Kommunalvalg!</w:t>
            </w:r>
          </w:p>
          <w:p w14:paraId="5FDF7A84" w14:textId="6139565E" w:rsidR="00893689" w:rsidRPr="00893689" w:rsidRDefault="00C24770" w:rsidP="00893689">
            <w:pPr>
              <w:spacing w:line="360" w:lineRule="auto"/>
              <w:rPr>
                <w:rFonts w:cstheme="minorHAnsi"/>
                <w:sz w:val="24"/>
                <w:szCs w:val="24"/>
              </w:rPr>
            </w:pPr>
            <w:r w:rsidRPr="00C24770">
              <w:rPr>
                <w:rFonts w:cstheme="minorHAnsi"/>
                <w:sz w:val="24"/>
                <w:szCs w:val="24"/>
              </w:rPr>
              <w:t>VI kiggede sidst på hvordan en Regering dannes, og hvordan magten ikke koncentreres i for få hænder. I dag går vi et skridt tilbage og kigger, igen, på ideologierne og så snakker vi lidt om kommunalvalget</w:t>
            </w:r>
          </w:p>
        </w:tc>
        <w:tc>
          <w:tcPr>
            <w:tcW w:w="5639" w:type="dxa"/>
          </w:tcPr>
          <w:p w14:paraId="5A018D2A" w14:textId="77777777" w:rsidR="003959C4" w:rsidRPr="00D2762B" w:rsidRDefault="003959C4" w:rsidP="003959C4">
            <w:pPr>
              <w:autoSpaceDE w:val="0"/>
              <w:autoSpaceDN w:val="0"/>
              <w:adjustRightInd w:val="0"/>
              <w:spacing w:line="360" w:lineRule="auto"/>
              <w:rPr>
                <w:rFonts w:cstheme="minorHAnsi"/>
                <w:b/>
                <w:bCs/>
                <w:sz w:val="24"/>
                <w:szCs w:val="24"/>
              </w:rPr>
            </w:pPr>
            <w:r w:rsidRPr="00D2762B">
              <w:rPr>
                <w:rFonts w:cstheme="minorHAnsi"/>
                <w:b/>
                <w:bCs/>
                <w:sz w:val="24"/>
                <w:szCs w:val="24"/>
              </w:rPr>
              <w:t>Lektie</w:t>
            </w:r>
          </w:p>
          <w:p w14:paraId="08917328" w14:textId="77777777" w:rsidR="003959C4" w:rsidRPr="00D2762B" w:rsidRDefault="003959C4" w:rsidP="003959C4">
            <w:pPr>
              <w:autoSpaceDE w:val="0"/>
              <w:autoSpaceDN w:val="0"/>
              <w:adjustRightInd w:val="0"/>
              <w:spacing w:line="360" w:lineRule="auto"/>
              <w:rPr>
                <w:rFonts w:cstheme="minorHAnsi"/>
                <w:b/>
                <w:bCs/>
                <w:sz w:val="24"/>
                <w:szCs w:val="24"/>
              </w:rPr>
            </w:pPr>
          </w:p>
          <w:p w14:paraId="4EFB726A" w14:textId="77777777" w:rsidR="003959C4" w:rsidRPr="00D2762B" w:rsidRDefault="003959C4" w:rsidP="003959C4">
            <w:pPr>
              <w:autoSpaceDE w:val="0"/>
              <w:autoSpaceDN w:val="0"/>
              <w:adjustRightInd w:val="0"/>
              <w:spacing w:line="360" w:lineRule="auto"/>
              <w:rPr>
                <w:rFonts w:cstheme="minorHAnsi"/>
                <w:b/>
                <w:bCs/>
                <w:sz w:val="24"/>
                <w:szCs w:val="24"/>
              </w:rPr>
            </w:pPr>
            <w:r w:rsidRPr="00D2762B">
              <w:rPr>
                <w:rFonts w:cstheme="minorHAnsi"/>
                <w:b/>
                <w:bCs/>
                <w:sz w:val="24"/>
                <w:szCs w:val="24"/>
              </w:rPr>
              <w:t>Lektienote</w:t>
            </w:r>
          </w:p>
          <w:p w14:paraId="10B34B61" w14:textId="77777777" w:rsidR="00153320" w:rsidRDefault="00153320" w:rsidP="003959C4">
            <w:pPr>
              <w:autoSpaceDE w:val="0"/>
              <w:autoSpaceDN w:val="0"/>
              <w:adjustRightInd w:val="0"/>
              <w:spacing w:line="360" w:lineRule="auto"/>
            </w:pPr>
          </w:p>
          <w:p w14:paraId="6BE6A310" w14:textId="092FFAC0" w:rsidR="003959C4" w:rsidRDefault="003959C4" w:rsidP="003959C4">
            <w:pPr>
              <w:autoSpaceDE w:val="0"/>
              <w:autoSpaceDN w:val="0"/>
              <w:adjustRightInd w:val="0"/>
              <w:spacing w:line="360" w:lineRule="auto"/>
              <w:rPr>
                <w:rFonts w:cstheme="minorHAnsi"/>
                <w:b/>
                <w:bCs/>
                <w:sz w:val="24"/>
                <w:szCs w:val="24"/>
              </w:rPr>
            </w:pPr>
            <w:r w:rsidRPr="00D2762B">
              <w:rPr>
                <w:rFonts w:cstheme="minorHAnsi"/>
                <w:b/>
                <w:bCs/>
                <w:sz w:val="24"/>
                <w:szCs w:val="24"/>
              </w:rPr>
              <w:t>Litteratur der bruges I undervisningen</w:t>
            </w:r>
          </w:p>
          <w:p w14:paraId="1B6C0F12" w14:textId="4F8617C9" w:rsidR="00893689" w:rsidRPr="00D35409" w:rsidRDefault="00D35409" w:rsidP="00D35409">
            <w:pPr>
              <w:pStyle w:val="Listeafsnit"/>
              <w:numPr>
                <w:ilvl w:val="0"/>
                <w:numId w:val="1"/>
              </w:numPr>
              <w:spacing w:line="360" w:lineRule="auto"/>
              <w:rPr>
                <w:rFonts w:cstheme="minorHAnsi"/>
                <w:sz w:val="24"/>
                <w:szCs w:val="24"/>
              </w:rPr>
            </w:pPr>
            <w:r w:rsidRPr="00D2762B">
              <w:rPr>
                <w:rFonts w:cstheme="minorHAnsi"/>
                <w:sz w:val="24"/>
                <w:szCs w:val="24"/>
              </w:rPr>
              <w:lastRenderedPageBreak/>
              <w:t>Brøndum, P., Hansen T. B. (2017). Luk samfundet op! (3 udg.). Columbus.</w:t>
            </w:r>
            <w:r>
              <w:rPr>
                <w:rFonts w:cstheme="minorHAnsi"/>
                <w:sz w:val="24"/>
                <w:szCs w:val="24"/>
              </w:rPr>
              <w:t xml:space="preserve"> S. 115-118</w:t>
            </w:r>
          </w:p>
        </w:tc>
        <w:tc>
          <w:tcPr>
            <w:tcW w:w="3411" w:type="dxa"/>
          </w:tcPr>
          <w:p w14:paraId="245FEDBD" w14:textId="77777777" w:rsidR="00893689" w:rsidRDefault="00A7125F" w:rsidP="00FF0C92">
            <w:pPr>
              <w:spacing w:line="360" w:lineRule="auto"/>
              <w:rPr>
                <w:rFonts w:cstheme="minorHAnsi"/>
                <w:sz w:val="24"/>
                <w:szCs w:val="24"/>
              </w:rPr>
            </w:pPr>
            <w:r>
              <w:rPr>
                <w:rFonts w:cstheme="minorHAnsi"/>
                <w:sz w:val="24"/>
                <w:szCs w:val="24"/>
              </w:rPr>
              <w:lastRenderedPageBreak/>
              <w:t>Liberalisme</w:t>
            </w:r>
          </w:p>
          <w:p w14:paraId="0F54F489" w14:textId="77777777" w:rsidR="00A7125F" w:rsidRDefault="00A7125F" w:rsidP="00FF0C92">
            <w:pPr>
              <w:spacing w:line="360" w:lineRule="auto"/>
              <w:rPr>
                <w:rFonts w:cstheme="minorHAnsi"/>
                <w:sz w:val="24"/>
                <w:szCs w:val="24"/>
              </w:rPr>
            </w:pPr>
            <w:r>
              <w:rPr>
                <w:rFonts w:cstheme="minorHAnsi"/>
                <w:sz w:val="24"/>
                <w:szCs w:val="24"/>
              </w:rPr>
              <w:t>Konservatisme</w:t>
            </w:r>
          </w:p>
          <w:p w14:paraId="1540D3D6" w14:textId="77777777" w:rsidR="00A7125F" w:rsidRDefault="00A7125F" w:rsidP="00FF0C92">
            <w:pPr>
              <w:spacing w:line="360" w:lineRule="auto"/>
              <w:rPr>
                <w:rFonts w:cstheme="minorHAnsi"/>
                <w:sz w:val="24"/>
                <w:szCs w:val="24"/>
              </w:rPr>
            </w:pPr>
            <w:r>
              <w:rPr>
                <w:rFonts w:cstheme="minorHAnsi"/>
                <w:sz w:val="24"/>
                <w:szCs w:val="24"/>
              </w:rPr>
              <w:t>Socialisme</w:t>
            </w:r>
          </w:p>
          <w:p w14:paraId="381BB0C8" w14:textId="77777777" w:rsidR="00A7125F" w:rsidRDefault="00A7125F" w:rsidP="00FF0C92">
            <w:pPr>
              <w:spacing w:line="360" w:lineRule="auto"/>
              <w:rPr>
                <w:rFonts w:cstheme="minorHAnsi"/>
                <w:sz w:val="24"/>
                <w:szCs w:val="24"/>
              </w:rPr>
            </w:pPr>
            <w:r>
              <w:rPr>
                <w:rFonts w:cstheme="minorHAnsi"/>
                <w:sz w:val="24"/>
                <w:szCs w:val="24"/>
              </w:rPr>
              <w:t>Socialdemokratisme</w:t>
            </w:r>
          </w:p>
          <w:p w14:paraId="1B8AD559" w14:textId="2CF98573" w:rsidR="00C24770" w:rsidRPr="00D2762B" w:rsidRDefault="00C24770" w:rsidP="00FF0C92">
            <w:pPr>
              <w:spacing w:line="360" w:lineRule="auto"/>
              <w:rPr>
                <w:rFonts w:cstheme="minorHAnsi"/>
                <w:sz w:val="24"/>
                <w:szCs w:val="24"/>
              </w:rPr>
            </w:pPr>
            <w:r>
              <w:rPr>
                <w:rFonts w:cstheme="minorHAnsi"/>
                <w:sz w:val="24"/>
                <w:szCs w:val="24"/>
              </w:rPr>
              <w:t>Populisme</w:t>
            </w:r>
          </w:p>
        </w:tc>
      </w:tr>
      <w:tr w:rsidR="00EA04A1" w:rsidRPr="00D2762B" w14:paraId="304DAA66" w14:textId="77777777" w:rsidTr="00D2762B">
        <w:tc>
          <w:tcPr>
            <w:tcW w:w="5980" w:type="dxa"/>
          </w:tcPr>
          <w:p w14:paraId="567540F6" w14:textId="7B6CFA52" w:rsidR="00EA04A1" w:rsidRPr="00D2762B" w:rsidRDefault="00EA04A1" w:rsidP="00EA04A1">
            <w:pPr>
              <w:pStyle w:val="Listeafsnit"/>
              <w:numPr>
                <w:ilvl w:val="0"/>
                <w:numId w:val="8"/>
              </w:numPr>
              <w:spacing w:line="360" w:lineRule="auto"/>
              <w:rPr>
                <w:rFonts w:cstheme="minorHAnsi"/>
                <w:b/>
                <w:bCs/>
                <w:sz w:val="24"/>
                <w:szCs w:val="24"/>
              </w:rPr>
            </w:pPr>
            <w:r>
              <w:rPr>
                <w:rFonts w:cstheme="minorHAnsi"/>
                <w:b/>
                <w:bCs/>
                <w:sz w:val="24"/>
                <w:szCs w:val="24"/>
              </w:rPr>
              <w:t>P</w:t>
            </w:r>
            <w:r w:rsidRPr="00D2762B">
              <w:rPr>
                <w:rFonts w:cstheme="minorHAnsi"/>
                <w:b/>
                <w:bCs/>
                <w:sz w:val="24"/>
                <w:szCs w:val="24"/>
              </w:rPr>
              <w:t>artiernes ideologier</w:t>
            </w:r>
          </w:p>
          <w:p w14:paraId="7BCCBF14" w14:textId="4228FAF1" w:rsidR="00EA04A1" w:rsidRPr="00EA04A1" w:rsidRDefault="00EA04A1" w:rsidP="00EA04A1">
            <w:pPr>
              <w:spacing w:line="360" w:lineRule="auto"/>
              <w:rPr>
                <w:rFonts w:cstheme="minorHAnsi"/>
                <w:b/>
                <w:bCs/>
                <w:sz w:val="24"/>
                <w:szCs w:val="24"/>
              </w:rPr>
            </w:pPr>
            <w:r w:rsidRPr="00EA04A1">
              <w:rPr>
                <w:rFonts w:cstheme="minorHAnsi"/>
                <w:sz w:val="24"/>
                <w:szCs w:val="24"/>
              </w:rPr>
              <w:t>V</w:t>
            </w:r>
            <w:r w:rsidR="00D43EB1">
              <w:rPr>
                <w:rFonts w:cstheme="minorHAnsi"/>
                <w:sz w:val="24"/>
                <w:szCs w:val="24"/>
              </w:rPr>
              <w:t>i</w:t>
            </w:r>
            <w:r w:rsidRPr="00EA04A1">
              <w:rPr>
                <w:rFonts w:cstheme="minorHAnsi"/>
                <w:sz w:val="24"/>
                <w:szCs w:val="24"/>
              </w:rPr>
              <w:t xml:space="preserve"> kigger nærmere på partiernes placering i forhold til fordelings -og værdipolitik. Vi har i den forbindelse fokus på kommunalvalget</w:t>
            </w:r>
          </w:p>
        </w:tc>
        <w:tc>
          <w:tcPr>
            <w:tcW w:w="5639" w:type="dxa"/>
          </w:tcPr>
          <w:p w14:paraId="1354F31F" w14:textId="77777777" w:rsidR="00EA04A1" w:rsidRPr="00D2762B" w:rsidRDefault="00EA04A1" w:rsidP="00EA04A1">
            <w:pPr>
              <w:autoSpaceDE w:val="0"/>
              <w:autoSpaceDN w:val="0"/>
              <w:adjustRightInd w:val="0"/>
              <w:spacing w:line="360" w:lineRule="auto"/>
              <w:rPr>
                <w:rFonts w:cstheme="minorHAnsi"/>
                <w:b/>
                <w:bCs/>
                <w:sz w:val="24"/>
                <w:szCs w:val="24"/>
              </w:rPr>
            </w:pPr>
            <w:r w:rsidRPr="00D2762B">
              <w:rPr>
                <w:rFonts w:cstheme="minorHAnsi"/>
                <w:b/>
                <w:bCs/>
                <w:sz w:val="24"/>
                <w:szCs w:val="24"/>
              </w:rPr>
              <w:t>Lektie</w:t>
            </w:r>
          </w:p>
          <w:p w14:paraId="3CFFB05F" w14:textId="77777777" w:rsidR="00EA04A1" w:rsidRPr="00D2762B" w:rsidRDefault="00EA04A1" w:rsidP="00EA04A1">
            <w:pPr>
              <w:autoSpaceDE w:val="0"/>
              <w:autoSpaceDN w:val="0"/>
              <w:adjustRightInd w:val="0"/>
              <w:spacing w:line="360" w:lineRule="auto"/>
              <w:rPr>
                <w:rFonts w:cstheme="minorHAnsi"/>
                <w:b/>
                <w:bCs/>
                <w:sz w:val="24"/>
                <w:szCs w:val="24"/>
              </w:rPr>
            </w:pPr>
          </w:p>
          <w:p w14:paraId="381E0A9F" w14:textId="77777777" w:rsidR="00EA04A1" w:rsidRPr="00D2762B" w:rsidRDefault="00EA04A1" w:rsidP="00EA04A1">
            <w:pPr>
              <w:autoSpaceDE w:val="0"/>
              <w:autoSpaceDN w:val="0"/>
              <w:adjustRightInd w:val="0"/>
              <w:spacing w:line="360" w:lineRule="auto"/>
              <w:rPr>
                <w:rFonts w:cstheme="minorHAnsi"/>
                <w:b/>
                <w:bCs/>
                <w:sz w:val="24"/>
                <w:szCs w:val="24"/>
              </w:rPr>
            </w:pPr>
            <w:r w:rsidRPr="00D2762B">
              <w:rPr>
                <w:rFonts w:cstheme="minorHAnsi"/>
                <w:b/>
                <w:bCs/>
                <w:sz w:val="24"/>
                <w:szCs w:val="24"/>
              </w:rPr>
              <w:t>Lektienote</w:t>
            </w:r>
          </w:p>
          <w:p w14:paraId="738A54FE" w14:textId="77777777" w:rsidR="00EA04A1" w:rsidRPr="00D2762B" w:rsidRDefault="00EA04A1" w:rsidP="00EA04A1">
            <w:pPr>
              <w:autoSpaceDE w:val="0"/>
              <w:autoSpaceDN w:val="0"/>
              <w:adjustRightInd w:val="0"/>
              <w:spacing w:line="360" w:lineRule="auto"/>
              <w:rPr>
                <w:rFonts w:cstheme="minorHAnsi"/>
                <w:b/>
                <w:bCs/>
                <w:sz w:val="24"/>
                <w:szCs w:val="24"/>
              </w:rPr>
            </w:pPr>
          </w:p>
          <w:p w14:paraId="1CEB8F4F" w14:textId="77777777" w:rsidR="00EA04A1" w:rsidRPr="00D2762B" w:rsidRDefault="00EA04A1" w:rsidP="00EA04A1">
            <w:pPr>
              <w:autoSpaceDE w:val="0"/>
              <w:autoSpaceDN w:val="0"/>
              <w:adjustRightInd w:val="0"/>
              <w:spacing w:line="360" w:lineRule="auto"/>
              <w:rPr>
                <w:rFonts w:cstheme="minorHAnsi"/>
                <w:b/>
                <w:bCs/>
                <w:sz w:val="24"/>
                <w:szCs w:val="24"/>
              </w:rPr>
            </w:pPr>
            <w:r w:rsidRPr="00D2762B">
              <w:rPr>
                <w:rFonts w:cstheme="minorHAnsi"/>
                <w:b/>
                <w:bCs/>
                <w:sz w:val="24"/>
                <w:szCs w:val="24"/>
              </w:rPr>
              <w:t>Litteratur der bruges I undervisningen</w:t>
            </w:r>
          </w:p>
          <w:p w14:paraId="78CB6DC7" w14:textId="06750120" w:rsidR="00D4592A" w:rsidRPr="001F5713" w:rsidRDefault="00EA04A1" w:rsidP="001F5713">
            <w:pPr>
              <w:pStyle w:val="Listeafsnit"/>
              <w:numPr>
                <w:ilvl w:val="0"/>
                <w:numId w:val="9"/>
              </w:numPr>
              <w:autoSpaceDE w:val="0"/>
              <w:autoSpaceDN w:val="0"/>
              <w:adjustRightInd w:val="0"/>
              <w:spacing w:line="360" w:lineRule="auto"/>
              <w:rPr>
                <w:rFonts w:cstheme="minorHAnsi"/>
                <w:sz w:val="24"/>
                <w:szCs w:val="24"/>
              </w:rPr>
            </w:pPr>
            <w:bookmarkStart w:id="5" w:name="_Hlk213930821"/>
            <w:r w:rsidRPr="00D4592A">
              <w:rPr>
                <w:rFonts w:cstheme="minorHAnsi"/>
                <w:sz w:val="24"/>
                <w:szCs w:val="24"/>
              </w:rPr>
              <w:t>Brøndum, P., Hansen T. B. (2017). Luk samfundet op! (3 udg.). Columbus. S. 11</w:t>
            </w:r>
            <w:r w:rsidR="00E1253E">
              <w:rPr>
                <w:rFonts w:cstheme="minorHAnsi"/>
                <w:sz w:val="24"/>
                <w:szCs w:val="24"/>
              </w:rPr>
              <w:t>8</w:t>
            </w:r>
            <w:r w:rsidRPr="00D4592A">
              <w:rPr>
                <w:rFonts w:cstheme="minorHAnsi"/>
                <w:sz w:val="24"/>
                <w:szCs w:val="24"/>
              </w:rPr>
              <w:t xml:space="preserve"> (Ideologiske forgreninger) – 121 (første kolonne, nederst)</w:t>
            </w:r>
            <w:bookmarkEnd w:id="5"/>
          </w:p>
        </w:tc>
        <w:tc>
          <w:tcPr>
            <w:tcW w:w="3411" w:type="dxa"/>
          </w:tcPr>
          <w:p w14:paraId="677B67F2" w14:textId="77777777" w:rsidR="00EA04A1" w:rsidRDefault="00EA04A1" w:rsidP="00EA04A1">
            <w:pPr>
              <w:spacing w:line="360" w:lineRule="auto"/>
              <w:rPr>
                <w:rFonts w:cstheme="minorHAnsi"/>
                <w:sz w:val="24"/>
                <w:szCs w:val="24"/>
              </w:rPr>
            </w:pPr>
            <w:r w:rsidRPr="00D2762B">
              <w:rPr>
                <w:rFonts w:cstheme="minorHAnsi"/>
                <w:sz w:val="24"/>
                <w:szCs w:val="24"/>
              </w:rPr>
              <w:t>Fordelingspolitik</w:t>
            </w:r>
          </w:p>
          <w:p w14:paraId="05569A92" w14:textId="66747C3F" w:rsidR="00A7125F" w:rsidRPr="00D2762B" w:rsidRDefault="00A7125F" w:rsidP="00EA04A1">
            <w:pPr>
              <w:spacing w:line="360" w:lineRule="auto"/>
              <w:rPr>
                <w:rFonts w:cstheme="minorHAnsi"/>
                <w:sz w:val="24"/>
                <w:szCs w:val="24"/>
              </w:rPr>
            </w:pPr>
            <w:r w:rsidRPr="00D2762B">
              <w:rPr>
                <w:rFonts w:cstheme="minorHAnsi"/>
                <w:sz w:val="24"/>
                <w:szCs w:val="24"/>
              </w:rPr>
              <w:t>Værdipolitik</w:t>
            </w:r>
          </w:p>
          <w:p w14:paraId="044FA7C7" w14:textId="77777777" w:rsidR="00EA04A1" w:rsidRPr="00D2762B" w:rsidRDefault="00EA04A1" w:rsidP="00EA04A1">
            <w:pPr>
              <w:spacing w:line="360" w:lineRule="auto"/>
              <w:rPr>
                <w:rFonts w:cstheme="minorHAnsi"/>
                <w:sz w:val="24"/>
                <w:szCs w:val="24"/>
              </w:rPr>
            </w:pPr>
            <w:r w:rsidRPr="00D2762B">
              <w:rPr>
                <w:rFonts w:cstheme="minorHAnsi"/>
                <w:sz w:val="24"/>
                <w:szCs w:val="24"/>
              </w:rPr>
              <w:t>Rød blok</w:t>
            </w:r>
          </w:p>
          <w:p w14:paraId="7EE4303E" w14:textId="77777777" w:rsidR="00EA04A1" w:rsidRPr="00D2762B" w:rsidRDefault="00EA04A1" w:rsidP="00EA04A1">
            <w:pPr>
              <w:spacing w:line="360" w:lineRule="auto"/>
              <w:rPr>
                <w:rFonts w:cstheme="minorHAnsi"/>
                <w:sz w:val="24"/>
                <w:szCs w:val="24"/>
              </w:rPr>
            </w:pPr>
            <w:r w:rsidRPr="00D2762B">
              <w:rPr>
                <w:rFonts w:cstheme="minorHAnsi"/>
                <w:sz w:val="24"/>
                <w:szCs w:val="24"/>
              </w:rPr>
              <w:t>Venstreorienteret</w:t>
            </w:r>
          </w:p>
          <w:p w14:paraId="131BA826" w14:textId="77777777" w:rsidR="00EA04A1" w:rsidRPr="00D2762B" w:rsidRDefault="00EA04A1" w:rsidP="00EA04A1">
            <w:pPr>
              <w:spacing w:line="360" w:lineRule="auto"/>
              <w:rPr>
                <w:rFonts w:cstheme="minorHAnsi"/>
                <w:sz w:val="24"/>
                <w:szCs w:val="24"/>
              </w:rPr>
            </w:pPr>
            <w:r w:rsidRPr="00D2762B">
              <w:rPr>
                <w:rFonts w:cstheme="minorHAnsi"/>
                <w:sz w:val="24"/>
                <w:szCs w:val="24"/>
              </w:rPr>
              <w:t>Blå blok</w:t>
            </w:r>
          </w:p>
          <w:p w14:paraId="270E6364" w14:textId="77777777" w:rsidR="00EA04A1" w:rsidRPr="00D2762B" w:rsidRDefault="00EA04A1" w:rsidP="00EA04A1">
            <w:pPr>
              <w:spacing w:line="360" w:lineRule="auto"/>
              <w:rPr>
                <w:rFonts w:cstheme="minorHAnsi"/>
                <w:sz w:val="24"/>
                <w:szCs w:val="24"/>
              </w:rPr>
            </w:pPr>
            <w:r w:rsidRPr="00D2762B">
              <w:rPr>
                <w:rFonts w:cstheme="minorHAnsi"/>
                <w:sz w:val="24"/>
                <w:szCs w:val="24"/>
              </w:rPr>
              <w:t>Højreorienteret</w:t>
            </w:r>
          </w:p>
          <w:p w14:paraId="2F3F73E3" w14:textId="0B1196FA" w:rsidR="00EA04A1" w:rsidRPr="00D2762B" w:rsidRDefault="00EA04A1" w:rsidP="00EA04A1">
            <w:pPr>
              <w:spacing w:line="360" w:lineRule="auto"/>
              <w:rPr>
                <w:rFonts w:cstheme="minorHAnsi"/>
                <w:sz w:val="24"/>
                <w:szCs w:val="24"/>
              </w:rPr>
            </w:pPr>
          </w:p>
        </w:tc>
      </w:tr>
      <w:tr w:rsidR="00EA04A1" w:rsidRPr="00D2762B" w14:paraId="6C45F80A" w14:textId="77777777" w:rsidTr="00D2762B">
        <w:tc>
          <w:tcPr>
            <w:tcW w:w="5980" w:type="dxa"/>
          </w:tcPr>
          <w:p w14:paraId="4D333B25" w14:textId="530E82F0" w:rsidR="00EA04A1" w:rsidRDefault="00EA04A1" w:rsidP="00EA04A1">
            <w:pPr>
              <w:pStyle w:val="Listeafsnit"/>
              <w:numPr>
                <w:ilvl w:val="0"/>
                <w:numId w:val="8"/>
              </w:numPr>
              <w:spacing w:line="360" w:lineRule="auto"/>
              <w:rPr>
                <w:rFonts w:cstheme="minorHAnsi"/>
                <w:b/>
                <w:bCs/>
                <w:sz w:val="24"/>
                <w:szCs w:val="24"/>
              </w:rPr>
            </w:pPr>
            <w:r w:rsidRPr="00D2762B">
              <w:rPr>
                <w:rFonts w:cstheme="minorHAnsi"/>
                <w:b/>
                <w:bCs/>
                <w:sz w:val="24"/>
                <w:szCs w:val="24"/>
              </w:rPr>
              <w:t>Valgsystemer</w:t>
            </w:r>
          </w:p>
          <w:p w14:paraId="19805BF1" w14:textId="7DB139E2" w:rsidR="00EA04A1" w:rsidRPr="00D2762B" w:rsidRDefault="00D4592A" w:rsidP="00D4592A">
            <w:pPr>
              <w:spacing w:line="360" w:lineRule="auto"/>
              <w:rPr>
                <w:rFonts w:cstheme="minorHAnsi"/>
                <w:b/>
                <w:bCs/>
                <w:sz w:val="24"/>
                <w:szCs w:val="24"/>
              </w:rPr>
            </w:pPr>
            <w:r>
              <w:rPr>
                <w:rFonts w:cstheme="minorHAnsi"/>
                <w:sz w:val="24"/>
                <w:szCs w:val="24"/>
              </w:rPr>
              <w:t xml:space="preserve">Kommunalvalget er over, men hvordan foregår valg egentlig? </w:t>
            </w:r>
            <w:r w:rsidR="00EA04A1">
              <w:rPr>
                <w:rFonts w:cstheme="minorHAnsi"/>
                <w:sz w:val="24"/>
                <w:szCs w:val="24"/>
              </w:rPr>
              <w:t>V</w:t>
            </w:r>
            <w:r>
              <w:rPr>
                <w:rFonts w:cstheme="minorHAnsi"/>
                <w:sz w:val="24"/>
                <w:szCs w:val="24"/>
              </w:rPr>
              <w:t>i</w:t>
            </w:r>
            <w:r w:rsidR="00EA04A1">
              <w:rPr>
                <w:rFonts w:cstheme="minorHAnsi"/>
                <w:sz w:val="24"/>
                <w:szCs w:val="24"/>
              </w:rPr>
              <w:t xml:space="preserve"> kigger nærmere på valgsystemet i Danmark og</w:t>
            </w:r>
            <w:r w:rsidR="00CC1300">
              <w:rPr>
                <w:rFonts w:cstheme="minorHAnsi"/>
                <w:sz w:val="24"/>
                <w:szCs w:val="24"/>
              </w:rPr>
              <w:t xml:space="preserve"> Storbritannien</w:t>
            </w:r>
            <w:r w:rsidR="00EA04A1">
              <w:rPr>
                <w:rFonts w:cstheme="minorHAnsi"/>
                <w:sz w:val="24"/>
                <w:szCs w:val="24"/>
              </w:rPr>
              <w:t>.</w:t>
            </w:r>
          </w:p>
        </w:tc>
        <w:tc>
          <w:tcPr>
            <w:tcW w:w="5639" w:type="dxa"/>
          </w:tcPr>
          <w:p w14:paraId="41ED3D96" w14:textId="77777777" w:rsidR="00EA04A1" w:rsidRPr="00D2762B" w:rsidRDefault="00EA04A1" w:rsidP="00EA04A1">
            <w:pPr>
              <w:autoSpaceDE w:val="0"/>
              <w:autoSpaceDN w:val="0"/>
              <w:adjustRightInd w:val="0"/>
              <w:spacing w:line="360" w:lineRule="auto"/>
              <w:rPr>
                <w:rFonts w:cstheme="minorHAnsi"/>
                <w:b/>
                <w:bCs/>
                <w:sz w:val="24"/>
                <w:szCs w:val="24"/>
              </w:rPr>
            </w:pPr>
            <w:r w:rsidRPr="00D2762B">
              <w:rPr>
                <w:rFonts w:cstheme="minorHAnsi"/>
                <w:b/>
                <w:bCs/>
                <w:sz w:val="24"/>
                <w:szCs w:val="24"/>
              </w:rPr>
              <w:t>Lektie</w:t>
            </w:r>
          </w:p>
          <w:p w14:paraId="456072D7" w14:textId="77777777" w:rsidR="00EA04A1" w:rsidRPr="00D2762B" w:rsidRDefault="00EA04A1" w:rsidP="00EA04A1">
            <w:pPr>
              <w:autoSpaceDE w:val="0"/>
              <w:autoSpaceDN w:val="0"/>
              <w:adjustRightInd w:val="0"/>
              <w:spacing w:line="360" w:lineRule="auto"/>
              <w:rPr>
                <w:rFonts w:cstheme="minorHAnsi"/>
                <w:b/>
                <w:bCs/>
                <w:sz w:val="24"/>
                <w:szCs w:val="24"/>
              </w:rPr>
            </w:pPr>
          </w:p>
          <w:p w14:paraId="202289A9" w14:textId="77777777" w:rsidR="00EA04A1" w:rsidRPr="00D2762B" w:rsidRDefault="00EA04A1" w:rsidP="00EA04A1">
            <w:pPr>
              <w:autoSpaceDE w:val="0"/>
              <w:autoSpaceDN w:val="0"/>
              <w:adjustRightInd w:val="0"/>
              <w:spacing w:line="360" w:lineRule="auto"/>
              <w:rPr>
                <w:rFonts w:cstheme="minorHAnsi"/>
                <w:b/>
                <w:bCs/>
                <w:sz w:val="24"/>
                <w:szCs w:val="24"/>
              </w:rPr>
            </w:pPr>
            <w:r w:rsidRPr="00D2762B">
              <w:rPr>
                <w:rFonts w:cstheme="minorHAnsi"/>
                <w:b/>
                <w:bCs/>
                <w:sz w:val="24"/>
                <w:szCs w:val="24"/>
              </w:rPr>
              <w:t>Lektienote</w:t>
            </w:r>
          </w:p>
          <w:p w14:paraId="6807CCEB" w14:textId="77777777" w:rsidR="00EA04A1" w:rsidRPr="00D2762B" w:rsidRDefault="00EA04A1" w:rsidP="00EA04A1">
            <w:pPr>
              <w:autoSpaceDE w:val="0"/>
              <w:autoSpaceDN w:val="0"/>
              <w:adjustRightInd w:val="0"/>
              <w:spacing w:line="360" w:lineRule="auto"/>
              <w:rPr>
                <w:rFonts w:cstheme="minorHAnsi"/>
                <w:b/>
                <w:bCs/>
                <w:sz w:val="24"/>
                <w:szCs w:val="24"/>
              </w:rPr>
            </w:pPr>
          </w:p>
          <w:p w14:paraId="5D62AA2F" w14:textId="77777777" w:rsidR="00EA04A1" w:rsidRPr="00D2762B" w:rsidRDefault="00EA04A1" w:rsidP="00EA04A1">
            <w:pPr>
              <w:autoSpaceDE w:val="0"/>
              <w:autoSpaceDN w:val="0"/>
              <w:adjustRightInd w:val="0"/>
              <w:spacing w:line="360" w:lineRule="auto"/>
              <w:rPr>
                <w:rFonts w:cstheme="minorHAnsi"/>
                <w:b/>
                <w:bCs/>
                <w:sz w:val="24"/>
                <w:szCs w:val="24"/>
              </w:rPr>
            </w:pPr>
            <w:r w:rsidRPr="00D2762B">
              <w:rPr>
                <w:rFonts w:cstheme="minorHAnsi"/>
                <w:b/>
                <w:bCs/>
                <w:sz w:val="24"/>
                <w:szCs w:val="24"/>
              </w:rPr>
              <w:t>Litteratur der bruges I undervisningen</w:t>
            </w:r>
          </w:p>
          <w:p w14:paraId="6C53FC59" w14:textId="2A48C9B9" w:rsidR="00EA04A1" w:rsidRPr="001F5713" w:rsidRDefault="001F5713" w:rsidP="001F5713">
            <w:pPr>
              <w:pStyle w:val="Listeafsnit"/>
              <w:numPr>
                <w:ilvl w:val="0"/>
                <w:numId w:val="10"/>
              </w:numPr>
              <w:spacing w:line="360" w:lineRule="auto"/>
              <w:rPr>
                <w:rFonts w:cstheme="minorHAnsi"/>
              </w:rPr>
            </w:pPr>
            <w:r w:rsidRPr="00D2762B">
              <w:rPr>
                <w:rFonts w:cstheme="minorHAnsi"/>
              </w:rPr>
              <w:t>Brøndum, P., Hansen T. B. (2017). Luk samfundet op! (3 udg.). Columbus. S. 1</w:t>
            </w:r>
            <w:r>
              <w:rPr>
                <w:rFonts w:cstheme="minorHAnsi"/>
              </w:rPr>
              <w:t xml:space="preserve">33 (fra afsnit 6.4) </w:t>
            </w:r>
            <w:r w:rsidRPr="00D2762B">
              <w:rPr>
                <w:rFonts w:cstheme="minorHAnsi"/>
              </w:rPr>
              <w:t>– 1</w:t>
            </w:r>
            <w:r>
              <w:rPr>
                <w:rFonts w:cstheme="minorHAnsi"/>
              </w:rPr>
              <w:t>35</w:t>
            </w:r>
            <w:r w:rsidRPr="00D2762B">
              <w:rPr>
                <w:rFonts w:cstheme="minorHAnsi"/>
              </w:rPr>
              <w:t xml:space="preserve"> (</w:t>
            </w:r>
            <w:r>
              <w:rPr>
                <w:rFonts w:cstheme="minorHAnsi"/>
              </w:rPr>
              <w:t>til afsnit 6.5</w:t>
            </w:r>
            <w:r w:rsidRPr="00D2762B">
              <w:rPr>
                <w:rFonts w:cstheme="minorHAnsi"/>
              </w:rPr>
              <w:t>)</w:t>
            </w:r>
          </w:p>
        </w:tc>
        <w:tc>
          <w:tcPr>
            <w:tcW w:w="3411" w:type="dxa"/>
          </w:tcPr>
          <w:p w14:paraId="2FBA0B70" w14:textId="77777777" w:rsidR="0096127E" w:rsidRDefault="00EA04A1" w:rsidP="00EA04A1">
            <w:pPr>
              <w:spacing w:line="360" w:lineRule="auto"/>
              <w:rPr>
                <w:rFonts w:cstheme="minorHAnsi"/>
                <w:sz w:val="24"/>
                <w:szCs w:val="24"/>
              </w:rPr>
            </w:pPr>
            <w:r w:rsidRPr="00D2762B">
              <w:rPr>
                <w:rFonts w:cstheme="minorHAnsi"/>
                <w:sz w:val="24"/>
                <w:szCs w:val="24"/>
              </w:rPr>
              <w:t xml:space="preserve">Forholdstalsvalg </w:t>
            </w:r>
          </w:p>
          <w:p w14:paraId="0B942307" w14:textId="4D6B7D7D" w:rsidR="00EA04A1" w:rsidRPr="00D2762B" w:rsidRDefault="0096127E" w:rsidP="00EA04A1">
            <w:pPr>
              <w:spacing w:line="360" w:lineRule="auto"/>
              <w:rPr>
                <w:rFonts w:cstheme="minorHAnsi"/>
                <w:sz w:val="24"/>
                <w:szCs w:val="24"/>
              </w:rPr>
            </w:pPr>
            <w:r>
              <w:rPr>
                <w:rFonts w:cstheme="minorHAnsi"/>
                <w:sz w:val="24"/>
                <w:szCs w:val="24"/>
              </w:rPr>
              <w:t>F</w:t>
            </w:r>
            <w:r w:rsidR="00EA04A1" w:rsidRPr="00D2762B">
              <w:rPr>
                <w:rFonts w:cstheme="minorHAnsi"/>
                <w:sz w:val="24"/>
                <w:szCs w:val="24"/>
              </w:rPr>
              <w:t>lertalsvalg i enkeltmandskredse</w:t>
            </w:r>
          </w:p>
          <w:p w14:paraId="38BBE0B2" w14:textId="77777777" w:rsidR="00EA04A1" w:rsidRPr="00D2762B" w:rsidRDefault="00EA04A1" w:rsidP="00EA04A1">
            <w:pPr>
              <w:spacing w:line="360" w:lineRule="auto"/>
              <w:rPr>
                <w:rFonts w:cstheme="minorHAnsi"/>
                <w:sz w:val="24"/>
                <w:szCs w:val="24"/>
              </w:rPr>
            </w:pPr>
            <w:r w:rsidRPr="00D2762B">
              <w:rPr>
                <w:rFonts w:cstheme="minorHAnsi"/>
                <w:sz w:val="24"/>
                <w:szCs w:val="24"/>
              </w:rPr>
              <w:t>Parlamentarisk demokrati</w:t>
            </w:r>
          </w:p>
          <w:p w14:paraId="243E6B6C" w14:textId="77777777" w:rsidR="00EA04A1" w:rsidRPr="00D2762B" w:rsidRDefault="00EA04A1" w:rsidP="00EA04A1">
            <w:pPr>
              <w:spacing w:line="360" w:lineRule="auto"/>
              <w:rPr>
                <w:rFonts w:cstheme="minorHAnsi"/>
                <w:sz w:val="24"/>
                <w:szCs w:val="24"/>
              </w:rPr>
            </w:pPr>
            <w:proofErr w:type="spellStart"/>
            <w:r w:rsidRPr="00D2762B">
              <w:rPr>
                <w:rFonts w:cstheme="minorHAnsi"/>
                <w:sz w:val="24"/>
                <w:szCs w:val="24"/>
              </w:rPr>
              <w:t>Toparti</w:t>
            </w:r>
            <w:proofErr w:type="spellEnd"/>
            <w:r w:rsidRPr="00D2762B">
              <w:rPr>
                <w:rFonts w:cstheme="minorHAnsi"/>
                <w:sz w:val="24"/>
                <w:szCs w:val="24"/>
              </w:rPr>
              <w:t xml:space="preserve"> -og flerpartisystem</w:t>
            </w:r>
          </w:p>
          <w:p w14:paraId="6D04CD54" w14:textId="34B2CF6E" w:rsidR="00EA04A1" w:rsidRPr="00D2762B" w:rsidRDefault="00EA04A1" w:rsidP="00EA04A1">
            <w:pPr>
              <w:spacing w:line="360" w:lineRule="auto"/>
              <w:rPr>
                <w:rFonts w:cstheme="minorHAnsi"/>
                <w:sz w:val="24"/>
                <w:szCs w:val="24"/>
              </w:rPr>
            </w:pPr>
          </w:p>
        </w:tc>
      </w:tr>
      <w:tr w:rsidR="00EA04A1" w:rsidRPr="00D2762B" w14:paraId="59F2E105" w14:textId="77777777" w:rsidTr="00D2762B">
        <w:tc>
          <w:tcPr>
            <w:tcW w:w="5980" w:type="dxa"/>
          </w:tcPr>
          <w:p w14:paraId="6DF3062B" w14:textId="77777777" w:rsidR="00EA04A1" w:rsidRPr="00D2762B" w:rsidRDefault="00EA04A1" w:rsidP="00EA04A1">
            <w:pPr>
              <w:pStyle w:val="Listeafsnit"/>
              <w:numPr>
                <w:ilvl w:val="0"/>
                <w:numId w:val="8"/>
              </w:numPr>
              <w:spacing w:line="360" w:lineRule="auto"/>
              <w:rPr>
                <w:rFonts w:cstheme="minorHAnsi"/>
                <w:b/>
                <w:bCs/>
                <w:sz w:val="24"/>
                <w:szCs w:val="24"/>
              </w:rPr>
            </w:pPr>
            <w:r w:rsidRPr="00D2762B">
              <w:rPr>
                <w:rFonts w:cstheme="minorHAnsi"/>
                <w:b/>
                <w:bCs/>
                <w:sz w:val="24"/>
                <w:szCs w:val="24"/>
              </w:rPr>
              <w:t>Vælgeradfærd</w:t>
            </w:r>
          </w:p>
          <w:p w14:paraId="20EAB036" w14:textId="10F71725" w:rsidR="00EA04A1" w:rsidRPr="001B5B0D" w:rsidRDefault="00EA04A1" w:rsidP="00EA04A1">
            <w:pPr>
              <w:spacing w:line="360" w:lineRule="auto"/>
              <w:rPr>
                <w:rFonts w:cstheme="minorHAnsi"/>
                <w:b/>
                <w:bCs/>
                <w:sz w:val="24"/>
                <w:szCs w:val="24"/>
              </w:rPr>
            </w:pPr>
            <w:r>
              <w:rPr>
                <w:rFonts w:cstheme="minorHAnsi"/>
                <w:sz w:val="24"/>
                <w:szCs w:val="24"/>
              </w:rPr>
              <w:t>For at få magt må man vælges. Men hvordan</w:t>
            </w:r>
            <w:r w:rsidR="00D4592A">
              <w:rPr>
                <w:rFonts w:cstheme="minorHAnsi"/>
                <w:sz w:val="24"/>
                <w:szCs w:val="24"/>
              </w:rPr>
              <w:t xml:space="preserve"> (og hvorfor)</w:t>
            </w:r>
            <w:r>
              <w:rPr>
                <w:rFonts w:cstheme="minorHAnsi"/>
                <w:sz w:val="24"/>
                <w:szCs w:val="24"/>
              </w:rPr>
              <w:t xml:space="preserve"> opfører vælgerne sig? </w:t>
            </w:r>
            <w:r w:rsidRPr="001B5B0D">
              <w:rPr>
                <w:rFonts w:cstheme="minorHAnsi"/>
                <w:sz w:val="24"/>
                <w:szCs w:val="24"/>
              </w:rPr>
              <w:t>Vi kigger i dag nærmere på folket</w:t>
            </w:r>
            <w:r>
              <w:rPr>
                <w:rFonts w:cstheme="minorHAnsi"/>
                <w:sz w:val="24"/>
                <w:szCs w:val="24"/>
              </w:rPr>
              <w:t xml:space="preserve"> og hvordan vi kan forklare deres stemmemønstre</w:t>
            </w:r>
            <w:r w:rsidRPr="001B5B0D">
              <w:rPr>
                <w:rFonts w:cstheme="minorHAnsi"/>
                <w:sz w:val="24"/>
                <w:szCs w:val="24"/>
              </w:rPr>
              <w:t>.</w:t>
            </w:r>
          </w:p>
        </w:tc>
        <w:tc>
          <w:tcPr>
            <w:tcW w:w="5639" w:type="dxa"/>
          </w:tcPr>
          <w:p w14:paraId="095AC034" w14:textId="77777777" w:rsidR="00EA04A1" w:rsidRPr="00D2762B" w:rsidRDefault="00EA04A1" w:rsidP="00EA04A1">
            <w:pPr>
              <w:autoSpaceDE w:val="0"/>
              <w:autoSpaceDN w:val="0"/>
              <w:adjustRightInd w:val="0"/>
              <w:spacing w:line="360" w:lineRule="auto"/>
              <w:rPr>
                <w:rFonts w:cstheme="minorHAnsi"/>
                <w:b/>
                <w:bCs/>
                <w:sz w:val="24"/>
                <w:szCs w:val="24"/>
              </w:rPr>
            </w:pPr>
            <w:r w:rsidRPr="00D2762B">
              <w:rPr>
                <w:rFonts w:cstheme="minorHAnsi"/>
                <w:b/>
                <w:bCs/>
                <w:sz w:val="24"/>
                <w:szCs w:val="24"/>
              </w:rPr>
              <w:t>Lektie</w:t>
            </w:r>
          </w:p>
          <w:p w14:paraId="798C487A" w14:textId="77777777" w:rsidR="00EA04A1" w:rsidRPr="00D2762B" w:rsidRDefault="00EA04A1" w:rsidP="00EA04A1">
            <w:pPr>
              <w:autoSpaceDE w:val="0"/>
              <w:autoSpaceDN w:val="0"/>
              <w:adjustRightInd w:val="0"/>
              <w:spacing w:line="360" w:lineRule="auto"/>
              <w:rPr>
                <w:rFonts w:cstheme="minorHAnsi"/>
                <w:b/>
                <w:bCs/>
                <w:sz w:val="24"/>
                <w:szCs w:val="24"/>
              </w:rPr>
            </w:pPr>
          </w:p>
          <w:p w14:paraId="15C57C5D" w14:textId="77777777" w:rsidR="00EA04A1" w:rsidRPr="00D2762B" w:rsidRDefault="00EA04A1" w:rsidP="00EA04A1">
            <w:pPr>
              <w:autoSpaceDE w:val="0"/>
              <w:autoSpaceDN w:val="0"/>
              <w:adjustRightInd w:val="0"/>
              <w:spacing w:line="360" w:lineRule="auto"/>
              <w:rPr>
                <w:rFonts w:cstheme="minorHAnsi"/>
                <w:b/>
                <w:bCs/>
                <w:sz w:val="24"/>
                <w:szCs w:val="24"/>
              </w:rPr>
            </w:pPr>
            <w:r w:rsidRPr="00D2762B">
              <w:rPr>
                <w:rFonts w:cstheme="minorHAnsi"/>
                <w:b/>
                <w:bCs/>
                <w:sz w:val="24"/>
                <w:szCs w:val="24"/>
              </w:rPr>
              <w:t>Lektienote</w:t>
            </w:r>
          </w:p>
          <w:p w14:paraId="5440C1FE" w14:textId="77777777" w:rsidR="00EA04A1" w:rsidRPr="00D2762B" w:rsidRDefault="00EA04A1" w:rsidP="00EA04A1">
            <w:pPr>
              <w:autoSpaceDE w:val="0"/>
              <w:autoSpaceDN w:val="0"/>
              <w:adjustRightInd w:val="0"/>
              <w:spacing w:line="360" w:lineRule="auto"/>
              <w:rPr>
                <w:rFonts w:cstheme="minorHAnsi"/>
                <w:b/>
                <w:bCs/>
                <w:sz w:val="24"/>
                <w:szCs w:val="24"/>
              </w:rPr>
            </w:pPr>
          </w:p>
          <w:p w14:paraId="535F0EAE" w14:textId="77777777" w:rsidR="00EA04A1" w:rsidRPr="00D2762B" w:rsidRDefault="00EA04A1" w:rsidP="00EA04A1">
            <w:pPr>
              <w:autoSpaceDE w:val="0"/>
              <w:autoSpaceDN w:val="0"/>
              <w:adjustRightInd w:val="0"/>
              <w:spacing w:line="360" w:lineRule="auto"/>
              <w:rPr>
                <w:rFonts w:cstheme="minorHAnsi"/>
                <w:b/>
                <w:bCs/>
                <w:sz w:val="24"/>
                <w:szCs w:val="24"/>
              </w:rPr>
            </w:pPr>
            <w:r w:rsidRPr="00D2762B">
              <w:rPr>
                <w:rFonts w:cstheme="minorHAnsi"/>
                <w:b/>
                <w:bCs/>
                <w:sz w:val="24"/>
                <w:szCs w:val="24"/>
              </w:rPr>
              <w:lastRenderedPageBreak/>
              <w:t>Litteratur der bruges I undervisningen</w:t>
            </w:r>
          </w:p>
          <w:p w14:paraId="6676CE33" w14:textId="1B94A042" w:rsidR="00EA04A1" w:rsidRPr="001B5B0D" w:rsidRDefault="00EA04A1" w:rsidP="00EA04A1">
            <w:pPr>
              <w:pStyle w:val="Listeafsnit"/>
              <w:numPr>
                <w:ilvl w:val="0"/>
                <w:numId w:val="1"/>
              </w:numPr>
              <w:autoSpaceDE w:val="0"/>
              <w:autoSpaceDN w:val="0"/>
              <w:adjustRightInd w:val="0"/>
              <w:spacing w:line="360" w:lineRule="auto"/>
              <w:rPr>
                <w:rFonts w:cstheme="minorHAnsi"/>
                <w:sz w:val="24"/>
                <w:szCs w:val="24"/>
              </w:rPr>
            </w:pPr>
            <w:r w:rsidRPr="001B5B0D">
              <w:rPr>
                <w:rFonts w:cstheme="minorHAnsi"/>
                <w:sz w:val="24"/>
                <w:szCs w:val="24"/>
              </w:rPr>
              <w:t>Brøndum, P., Carlsen M. B. (2024). Vores samfund. Columbus. Afsnit (3.3.1: Vælgertyper og vælgeradfærd)</w:t>
            </w:r>
          </w:p>
        </w:tc>
        <w:tc>
          <w:tcPr>
            <w:tcW w:w="3411" w:type="dxa"/>
          </w:tcPr>
          <w:p w14:paraId="33DD534C" w14:textId="77777777" w:rsidR="00EA04A1" w:rsidRDefault="00EA04A1" w:rsidP="00EA04A1">
            <w:pPr>
              <w:spacing w:line="360" w:lineRule="auto"/>
              <w:rPr>
                <w:rFonts w:cstheme="minorHAnsi"/>
                <w:sz w:val="24"/>
                <w:szCs w:val="24"/>
              </w:rPr>
            </w:pPr>
            <w:r>
              <w:rPr>
                <w:rFonts w:cstheme="minorHAnsi"/>
                <w:sz w:val="24"/>
                <w:szCs w:val="24"/>
              </w:rPr>
              <w:lastRenderedPageBreak/>
              <w:t xml:space="preserve">Marginal -og kernevælger </w:t>
            </w:r>
          </w:p>
          <w:p w14:paraId="3A99ABA6" w14:textId="162F37A1" w:rsidR="00EA04A1" w:rsidRDefault="00EA04A1" w:rsidP="00EA04A1">
            <w:pPr>
              <w:spacing w:line="360" w:lineRule="auto"/>
              <w:rPr>
                <w:rFonts w:cstheme="minorHAnsi"/>
                <w:sz w:val="24"/>
                <w:szCs w:val="24"/>
              </w:rPr>
            </w:pPr>
            <w:r>
              <w:rPr>
                <w:rFonts w:cstheme="minorHAnsi"/>
                <w:sz w:val="24"/>
                <w:szCs w:val="24"/>
              </w:rPr>
              <w:t xml:space="preserve">Anthony </w:t>
            </w:r>
            <w:r w:rsidRPr="00D2762B">
              <w:rPr>
                <w:rFonts w:cstheme="minorHAnsi"/>
                <w:sz w:val="24"/>
                <w:szCs w:val="24"/>
              </w:rPr>
              <w:t>Downs model</w:t>
            </w:r>
            <w:r w:rsidR="0096127E">
              <w:rPr>
                <w:rFonts w:cstheme="minorHAnsi"/>
                <w:sz w:val="24"/>
                <w:szCs w:val="24"/>
              </w:rPr>
              <w:t xml:space="preserve"> for vælgeradfærd</w:t>
            </w:r>
          </w:p>
          <w:p w14:paraId="7E39E859" w14:textId="2C11C293" w:rsidR="00EA04A1" w:rsidRDefault="00EA04A1" w:rsidP="00EA04A1">
            <w:pPr>
              <w:spacing w:line="360" w:lineRule="auto"/>
              <w:rPr>
                <w:rFonts w:cstheme="minorHAnsi"/>
                <w:sz w:val="24"/>
                <w:szCs w:val="24"/>
              </w:rPr>
            </w:pPr>
            <w:r w:rsidRPr="00D2762B">
              <w:rPr>
                <w:rFonts w:cstheme="minorHAnsi"/>
                <w:sz w:val="24"/>
                <w:szCs w:val="24"/>
              </w:rPr>
              <w:lastRenderedPageBreak/>
              <w:t xml:space="preserve">Issue </w:t>
            </w:r>
            <w:r>
              <w:rPr>
                <w:rFonts w:cstheme="minorHAnsi"/>
                <w:sz w:val="24"/>
                <w:szCs w:val="24"/>
              </w:rPr>
              <w:t>voting (nærhed eller retningsprincippet)</w:t>
            </w:r>
          </w:p>
          <w:p w14:paraId="76D163E9" w14:textId="345ACC1B" w:rsidR="00EA04A1" w:rsidRPr="00D2762B" w:rsidRDefault="00EA04A1" w:rsidP="00EA04A1">
            <w:pPr>
              <w:spacing w:line="360" w:lineRule="auto"/>
              <w:rPr>
                <w:rFonts w:cstheme="minorHAnsi"/>
                <w:sz w:val="24"/>
                <w:szCs w:val="24"/>
              </w:rPr>
            </w:pPr>
          </w:p>
        </w:tc>
      </w:tr>
      <w:tr w:rsidR="00EA04A1" w:rsidRPr="00664C8A" w14:paraId="5F4A062B" w14:textId="77777777" w:rsidTr="00D2762B">
        <w:tc>
          <w:tcPr>
            <w:tcW w:w="5980" w:type="dxa"/>
          </w:tcPr>
          <w:p w14:paraId="2C37D891" w14:textId="77777777" w:rsidR="00C24770" w:rsidRDefault="00EA04A1" w:rsidP="00EA04A1">
            <w:pPr>
              <w:pStyle w:val="Listeafsnit"/>
              <w:numPr>
                <w:ilvl w:val="0"/>
                <w:numId w:val="8"/>
              </w:numPr>
              <w:spacing w:line="360" w:lineRule="auto"/>
              <w:rPr>
                <w:rFonts w:cstheme="minorHAnsi"/>
                <w:b/>
                <w:bCs/>
                <w:sz w:val="24"/>
                <w:szCs w:val="24"/>
              </w:rPr>
            </w:pPr>
            <w:r w:rsidRPr="00D2762B">
              <w:rPr>
                <w:rFonts w:cstheme="minorHAnsi"/>
                <w:b/>
                <w:bCs/>
                <w:sz w:val="24"/>
                <w:szCs w:val="24"/>
              </w:rPr>
              <w:lastRenderedPageBreak/>
              <w:t>Partiadfærd</w:t>
            </w:r>
          </w:p>
          <w:p w14:paraId="15CEAC1C" w14:textId="757C06D1" w:rsidR="00EA04A1" w:rsidRPr="00C24770" w:rsidRDefault="00C24770" w:rsidP="00C24770">
            <w:pPr>
              <w:spacing w:line="360" w:lineRule="auto"/>
              <w:rPr>
                <w:rFonts w:cstheme="minorHAnsi"/>
                <w:b/>
                <w:bCs/>
                <w:sz w:val="24"/>
                <w:szCs w:val="24"/>
              </w:rPr>
            </w:pPr>
            <w:r w:rsidRPr="00C24770">
              <w:rPr>
                <w:rFonts w:cstheme="minorHAnsi"/>
                <w:sz w:val="24"/>
                <w:szCs w:val="24"/>
              </w:rPr>
              <w:t>Vi skal kigge nærmere på hvordan vi kan forklare at partierne opfører sig som de gør. Downs model, Strøms og Molins model.</w:t>
            </w:r>
          </w:p>
        </w:tc>
        <w:tc>
          <w:tcPr>
            <w:tcW w:w="5639" w:type="dxa"/>
          </w:tcPr>
          <w:p w14:paraId="61237CE5" w14:textId="77777777" w:rsidR="00EA04A1" w:rsidRPr="00D2762B" w:rsidRDefault="00EA04A1" w:rsidP="00EA04A1">
            <w:pPr>
              <w:autoSpaceDE w:val="0"/>
              <w:autoSpaceDN w:val="0"/>
              <w:adjustRightInd w:val="0"/>
              <w:spacing w:line="360" w:lineRule="auto"/>
              <w:rPr>
                <w:rFonts w:cstheme="minorHAnsi"/>
                <w:b/>
                <w:bCs/>
                <w:sz w:val="24"/>
                <w:szCs w:val="24"/>
              </w:rPr>
            </w:pPr>
            <w:r w:rsidRPr="00D2762B">
              <w:rPr>
                <w:rFonts w:cstheme="minorHAnsi"/>
                <w:b/>
                <w:bCs/>
                <w:sz w:val="24"/>
                <w:szCs w:val="24"/>
              </w:rPr>
              <w:t>Lektie</w:t>
            </w:r>
          </w:p>
          <w:p w14:paraId="297B3B4E" w14:textId="77777777" w:rsidR="00EA04A1" w:rsidRPr="00D2762B" w:rsidRDefault="00EA04A1" w:rsidP="00EA04A1">
            <w:pPr>
              <w:autoSpaceDE w:val="0"/>
              <w:autoSpaceDN w:val="0"/>
              <w:adjustRightInd w:val="0"/>
              <w:spacing w:line="360" w:lineRule="auto"/>
              <w:rPr>
                <w:rFonts w:cstheme="minorHAnsi"/>
                <w:b/>
                <w:bCs/>
                <w:sz w:val="24"/>
                <w:szCs w:val="24"/>
              </w:rPr>
            </w:pPr>
          </w:p>
          <w:p w14:paraId="779ED834" w14:textId="77777777" w:rsidR="00EA04A1" w:rsidRPr="00D2762B" w:rsidRDefault="00EA04A1" w:rsidP="00EA04A1">
            <w:pPr>
              <w:autoSpaceDE w:val="0"/>
              <w:autoSpaceDN w:val="0"/>
              <w:adjustRightInd w:val="0"/>
              <w:spacing w:line="360" w:lineRule="auto"/>
              <w:rPr>
                <w:rFonts w:cstheme="minorHAnsi"/>
                <w:b/>
                <w:bCs/>
                <w:sz w:val="24"/>
                <w:szCs w:val="24"/>
              </w:rPr>
            </w:pPr>
            <w:r w:rsidRPr="00D2762B">
              <w:rPr>
                <w:rFonts w:cstheme="minorHAnsi"/>
                <w:b/>
                <w:bCs/>
                <w:sz w:val="24"/>
                <w:szCs w:val="24"/>
              </w:rPr>
              <w:t>Lektienote</w:t>
            </w:r>
          </w:p>
          <w:p w14:paraId="23D93DED" w14:textId="77777777" w:rsidR="00EA04A1" w:rsidRPr="00D2762B" w:rsidRDefault="00EA04A1" w:rsidP="00EA04A1">
            <w:pPr>
              <w:autoSpaceDE w:val="0"/>
              <w:autoSpaceDN w:val="0"/>
              <w:adjustRightInd w:val="0"/>
              <w:spacing w:line="360" w:lineRule="auto"/>
              <w:rPr>
                <w:rFonts w:cstheme="minorHAnsi"/>
                <w:b/>
                <w:bCs/>
                <w:sz w:val="24"/>
                <w:szCs w:val="24"/>
              </w:rPr>
            </w:pPr>
          </w:p>
          <w:p w14:paraId="44685DF7" w14:textId="77777777" w:rsidR="00EA04A1" w:rsidRPr="00D2762B" w:rsidRDefault="00EA04A1" w:rsidP="00EA04A1">
            <w:pPr>
              <w:autoSpaceDE w:val="0"/>
              <w:autoSpaceDN w:val="0"/>
              <w:adjustRightInd w:val="0"/>
              <w:spacing w:line="360" w:lineRule="auto"/>
              <w:rPr>
                <w:rFonts w:cstheme="minorHAnsi"/>
                <w:b/>
                <w:bCs/>
                <w:sz w:val="24"/>
                <w:szCs w:val="24"/>
              </w:rPr>
            </w:pPr>
            <w:r w:rsidRPr="00D2762B">
              <w:rPr>
                <w:rFonts w:cstheme="minorHAnsi"/>
                <w:b/>
                <w:bCs/>
                <w:sz w:val="24"/>
                <w:szCs w:val="24"/>
              </w:rPr>
              <w:t>Litteratur der bruges I undervisningen</w:t>
            </w:r>
          </w:p>
          <w:p w14:paraId="2DC2DF76" w14:textId="77777777" w:rsidR="00EA04A1" w:rsidRDefault="00EA04A1" w:rsidP="00EA04A1">
            <w:pPr>
              <w:pStyle w:val="Listeafsnit"/>
              <w:numPr>
                <w:ilvl w:val="0"/>
                <w:numId w:val="1"/>
              </w:numPr>
              <w:autoSpaceDE w:val="0"/>
              <w:autoSpaceDN w:val="0"/>
              <w:adjustRightInd w:val="0"/>
              <w:spacing w:line="360" w:lineRule="auto"/>
              <w:rPr>
                <w:rFonts w:cstheme="minorHAnsi"/>
                <w:sz w:val="24"/>
                <w:szCs w:val="24"/>
              </w:rPr>
            </w:pPr>
            <w:bookmarkStart w:id="6" w:name="_Hlk216348267"/>
            <w:r w:rsidRPr="00D2762B">
              <w:rPr>
                <w:rFonts w:cstheme="minorHAnsi"/>
                <w:sz w:val="24"/>
                <w:szCs w:val="24"/>
              </w:rPr>
              <w:t>Brøndum, P., Carlsen M. B. (2024). Vores samfund. Columbus. Afsnit (3.3.</w:t>
            </w:r>
            <w:r>
              <w:rPr>
                <w:rFonts w:cstheme="minorHAnsi"/>
                <w:sz w:val="24"/>
                <w:szCs w:val="24"/>
              </w:rPr>
              <w:t>2</w:t>
            </w:r>
            <w:r w:rsidRPr="00D2762B">
              <w:rPr>
                <w:rFonts w:cstheme="minorHAnsi"/>
                <w:sz w:val="24"/>
                <w:szCs w:val="24"/>
              </w:rPr>
              <w:t>:</w:t>
            </w:r>
            <w:r>
              <w:rPr>
                <w:rFonts w:cstheme="minorHAnsi"/>
                <w:sz w:val="24"/>
                <w:szCs w:val="24"/>
              </w:rPr>
              <w:t>Folketinget – lovgivning og partiadfærd</w:t>
            </w:r>
            <w:r w:rsidRPr="00D2762B">
              <w:rPr>
                <w:rFonts w:cstheme="minorHAnsi"/>
                <w:sz w:val="24"/>
                <w:szCs w:val="24"/>
              </w:rPr>
              <w:t>)</w:t>
            </w:r>
            <w:bookmarkEnd w:id="6"/>
          </w:p>
          <w:p w14:paraId="34AD6E03" w14:textId="06332CFB" w:rsidR="006360C9" w:rsidRPr="006360C9" w:rsidRDefault="006360C9" w:rsidP="006360C9">
            <w:pPr>
              <w:pStyle w:val="Listeafsnit"/>
              <w:numPr>
                <w:ilvl w:val="0"/>
                <w:numId w:val="1"/>
              </w:numPr>
              <w:autoSpaceDE w:val="0"/>
              <w:autoSpaceDN w:val="0"/>
              <w:adjustRightInd w:val="0"/>
              <w:spacing w:line="360" w:lineRule="auto"/>
              <w:rPr>
                <w:rFonts w:cstheme="minorHAnsi"/>
                <w:sz w:val="24"/>
                <w:szCs w:val="24"/>
              </w:rPr>
            </w:pPr>
            <w:r>
              <w:rPr>
                <w:rFonts w:cstheme="minorHAnsi"/>
                <w:sz w:val="24"/>
                <w:szCs w:val="24"/>
              </w:rPr>
              <w:t xml:space="preserve">Nielsen, N. J &amp; Abildgaard, A (2025). </w:t>
            </w:r>
            <w:r w:rsidRPr="006360C9">
              <w:rPr>
                <w:rFonts w:cstheme="minorHAnsi"/>
                <w:sz w:val="24"/>
                <w:szCs w:val="24"/>
              </w:rPr>
              <w:t>Optagelser i ny dokumentar viser grise med åbne sår hos formanden for Landbrug &amp; Fødevarer</w:t>
            </w:r>
            <w:r>
              <w:rPr>
                <w:rFonts w:cstheme="minorHAnsi"/>
                <w:sz w:val="24"/>
                <w:szCs w:val="24"/>
              </w:rPr>
              <w:t xml:space="preserve">. TV2 (link: </w:t>
            </w:r>
            <w:hyperlink r:id="rId11" w:history="1">
              <w:r w:rsidRPr="006360C9">
                <w:rPr>
                  <w:rStyle w:val="Hyperlink"/>
                  <w:rFonts w:cstheme="minorHAnsi"/>
                  <w:sz w:val="24"/>
                  <w:szCs w:val="24"/>
                </w:rPr>
                <w:t>Optagelser i ny dokumentar viser grise med åbne sår hos formanden for Landbrug &amp; Fødevarer - TV 2</w:t>
              </w:r>
            </w:hyperlink>
            <w:r>
              <w:rPr>
                <w:rFonts w:cstheme="minorHAnsi"/>
                <w:sz w:val="24"/>
                <w:szCs w:val="24"/>
              </w:rPr>
              <w:t>)</w:t>
            </w:r>
          </w:p>
        </w:tc>
        <w:tc>
          <w:tcPr>
            <w:tcW w:w="3411" w:type="dxa"/>
          </w:tcPr>
          <w:p w14:paraId="72BA37E1" w14:textId="2D64E78A" w:rsidR="00EA04A1" w:rsidRPr="00664C8A" w:rsidRDefault="00EA04A1" w:rsidP="00EA04A1">
            <w:pPr>
              <w:spacing w:line="360" w:lineRule="auto"/>
              <w:rPr>
                <w:rFonts w:cstheme="minorHAnsi"/>
                <w:sz w:val="24"/>
                <w:szCs w:val="24"/>
                <w:lang w:val="en-US"/>
              </w:rPr>
            </w:pPr>
            <w:r w:rsidRPr="00664C8A">
              <w:rPr>
                <w:rFonts w:cstheme="minorHAnsi"/>
                <w:sz w:val="24"/>
                <w:szCs w:val="24"/>
                <w:lang w:val="en-US"/>
              </w:rPr>
              <w:t>Anthony Downs model</w:t>
            </w:r>
            <w:r w:rsidR="0096127E">
              <w:rPr>
                <w:rFonts w:cstheme="minorHAnsi"/>
                <w:sz w:val="24"/>
                <w:szCs w:val="24"/>
                <w:lang w:val="en-US"/>
              </w:rPr>
              <w:t xml:space="preserve"> for </w:t>
            </w:r>
            <w:proofErr w:type="spellStart"/>
            <w:r w:rsidR="0096127E">
              <w:rPr>
                <w:rFonts w:cstheme="minorHAnsi"/>
                <w:sz w:val="24"/>
                <w:szCs w:val="24"/>
                <w:lang w:val="en-US"/>
              </w:rPr>
              <w:t>partiadfærd</w:t>
            </w:r>
            <w:proofErr w:type="spellEnd"/>
          </w:p>
          <w:p w14:paraId="0F3FD259" w14:textId="6EE0A258" w:rsidR="00EA04A1" w:rsidRDefault="00EA04A1" w:rsidP="00EA04A1">
            <w:pPr>
              <w:spacing w:line="360" w:lineRule="auto"/>
              <w:rPr>
                <w:rFonts w:cstheme="minorHAnsi"/>
                <w:sz w:val="24"/>
                <w:szCs w:val="24"/>
                <w:lang w:val="en-US"/>
              </w:rPr>
            </w:pPr>
            <w:r>
              <w:rPr>
                <w:rFonts w:cstheme="minorHAnsi"/>
                <w:sz w:val="24"/>
                <w:szCs w:val="24"/>
                <w:lang w:val="en-US"/>
              </w:rPr>
              <w:t xml:space="preserve">Kaare </w:t>
            </w:r>
            <w:proofErr w:type="spellStart"/>
            <w:r w:rsidRPr="00664C8A">
              <w:rPr>
                <w:rFonts w:cstheme="minorHAnsi"/>
                <w:sz w:val="24"/>
                <w:szCs w:val="24"/>
                <w:lang w:val="en-US"/>
              </w:rPr>
              <w:t>Strøms</w:t>
            </w:r>
            <w:proofErr w:type="spellEnd"/>
            <w:r w:rsidRPr="00664C8A">
              <w:rPr>
                <w:rFonts w:cstheme="minorHAnsi"/>
                <w:sz w:val="24"/>
                <w:szCs w:val="24"/>
                <w:lang w:val="en-US"/>
              </w:rPr>
              <w:t xml:space="preserve"> model</w:t>
            </w:r>
            <w:r w:rsidR="00C24770">
              <w:rPr>
                <w:rFonts w:cstheme="minorHAnsi"/>
                <w:sz w:val="24"/>
                <w:szCs w:val="24"/>
                <w:lang w:val="en-US"/>
              </w:rPr>
              <w:t xml:space="preserve"> (vote, policy </w:t>
            </w:r>
            <w:proofErr w:type="spellStart"/>
            <w:r w:rsidR="00C24770">
              <w:rPr>
                <w:rFonts w:cstheme="minorHAnsi"/>
                <w:sz w:val="24"/>
                <w:szCs w:val="24"/>
                <w:lang w:val="en-US"/>
              </w:rPr>
              <w:t>og</w:t>
            </w:r>
            <w:proofErr w:type="spellEnd"/>
            <w:r w:rsidR="00C24770">
              <w:rPr>
                <w:rFonts w:cstheme="minorHAnsi"/>
                <w:sz w:val="24"/>
                <w:szCs w:val="24"/>
                <w:lang w:val="en-US"/>
              </w:rPr>
              <w:t xml:space="preserve"> office seeking)</w:t>
            </w:r>
          </w:p>
          <w:p w14:paraId="7C6239A2" w14:textId="34F260DD" w:rsidR="00EA04A1" w:rsidRPr="00664C8A" w:rsidRDefault="00EA04A1" w:rsidP="00EA04A1">
            <w:pPr>
              <w:spacing w:line="360" w:lineRule="auto"/>
              <w:rPr>
                <w:rFonts w:cstheme="minorHAnsi"/>
                <w:sz w:val="24"/>
                <w:szCs w:val="24"/>
                <w:lang w:val="en-US"/>
              </w:rPr>
            </w:pPr>
            <w:r>
              <w:rPr>
                <w:rFonts w:cstheme="minorHAnsi"/>
                <w:sz w:val="24"/>
                <w:szCs w:val="24"/>
                <w:lang w:val="en-US"/>
              </w:rPr>
              <w:t>Molins model</w:t>
            </w:r>
          </w:p>
        </w:tc>
      </w:tr>
      <w:tr w:rsidR="00EA04A1" w:rsidRPr="00D2762B" w14:paraId="08279DFC" w14:textId="77777777" w:rsidTr="00D2762B">
        <w:tc>
          <w:tcPr>
            <w:tcW w:w="5980" w:type="dxa"/>
          </w:tcPr>
          <w:p w14:paraId="139F0FA5" w14:textId="77777777" w:rsidR="00467876" w:rsidRPr="00467876" w:rsidRDefault="00AD00F8" w:rsidP="00467876">
            <w:pPr>
              <w:pStyle w:val="Listeafsnit"/>
              <w:numPr>
                <w:ilvl w:val="0"/>
                <w:numId w:val="8"/>
              </w:numPr>
              <w:spacing w:line="360" w:lineRule="auto"/>
              <w:rPr>
                <w:rFonts w:cstheme="minorHAnsi"/>
                <w:b/>
                <w:bCs/>
                <w:sz w:val="24"/>
                <w:szCs w:val="24"/>
              </w:rPr>
            </w:pPr>
            <w:r w:rsidRPr="00467876">
              <w:rPr>
                <w:rFonts w:cstheme="minorHAnsi"/>
                <w:b/>
                <w:bCs/>
                <w:sz w:val="24"/>
                <w:szCs w:val="24"/>
              </w:rPr>
              <w:t>Suverænitet</w:t>
            </w:r>
            <w:r w:rsidR="00467876" w:rsidRPr="00467876">
              <w:rPr>
                <w:rFonts w:cstheme="minorHAnsi"/>
                <w:b/>
                <w:bCs/>
                <w:sz w:val="24"/>
                <w:szCs w:val="24"/>
              </w:rPr>
              <w:t>, politik og EU</w:t>
            </w:r>
          </w:p>
          <w:p w14:paraId="687485A5" w14:textId="433CEEB9" w:rsidR="00842719" w:rsidRPr="00467876" w:rsidRDefault="00EA04A1" w:rsidP="00467876">
            <w:pPr>
              <w:spacing w:line="360" w:lineRule="auto"/>
              <w:rPr>
                <w:rFonts w:cstheme="minorHAnsi"/>
                <w:sz w:val="24"/>
                <w:szCs w:val="24"/>
              </w:rPr>
            </w:pPr>
            <w:r w:rsidRPr="00467876">
              <w:rPr>
                <w:rFonts w:cstheme="minorHAnsi"/>
                <w:sz w:val="24"/>
                <w:szCs w:val="24"/>
              </w:rPr>
              <w:t>Selvom Danmark er en suveræn stat, bliver mange beslutninger taget med udgangspunkt i internationale institutioner såsom EU, FN</w:t>
            </w:r>
            <w:r w:rsidR="00602447" w:rsidRPr="00467876">
              <w:rPr>
                <w:rFonts w:cstheme="minorHAnsi"/>
                <w:sz w:val="24"/>
                <w:szCs w:val="24"/>
              </w:rPr>
              <w:t xml:space="preserve"> og</w:t>
            </w:r>
            <w:r w:rsidRPr="00467876">
              <w:rPr>
                <w:rFonts w:cstheme="minorHAnsi"/>
                <w:sz w:val="24"/>
                <w:szCs w:val="24"/>
              </w:rPr>
              <w:t xml:space="preserve"> NATO. Vi kigger i dag nærmere på </w:t>
            </w:r>
            <w:r w:rsidRPr="00467876">
              <w:rPr>
                <w:rFonts w:cstheme="minorHAnsi"/>
                <w:sz w:val="24"/>
                <w:szCs w:val="24"/>
              </w:rPr>
              <w:lastRenderedPageBreak/>
              <w:t>hvordan beslutninger formes</w:t>
            </w:r>
            <w:r w:rsidR="00AD00F8" w:rsidRPr="00467876">
              <w:rPr>
                <w:rFonts w:cstheme="minorHAnsi"/>
                <w:sz w:val="24"/>
                <w:szCs w:val="24"/>
              </w:rPr>
              <w:t xml:space="preserve"> som</w:t>
            </w:r>
            <w:r w:rsidRPr="00467876">
              <w:rPr>
                <w:rFonts w:cstheme="minorHAnsi"/>
                <w:sz w:val="24"/>
                <w:szCs w:val="24"/>
              </w:rPr>
              <w:t xml:space="preserve"> vi ikke har umiddelbar kontrol over. </w:t>
            </w:r>
          </w:p>
        </w:tc>
        <w:tc>
          <w:tcPr>
            <w:tcW w:w="5639" w:type="dxa"/>
          </w:tcPr>
          <w:p w14:paraId="7E37F269" w14:textId="77777777" w:rsidR="00EA04A1" w:rsidRPr="00D2762B" w:rsidRDefault="00EA04A1" w:rsidP="00EA04A1">
            <w:pPr>
              <w:autoSpaceDE w:val="0"/>
              <w:autoSpaceDN w:val="0"/>
              <w:adjustRightInd w:val="0"/>
              <w:spacing w:line="360" w:lineRule="auto"/>
              <w:rPr>
                <w:rFonts w:cstheme="minorHAnsi"/>
                <w:b/>
                <w:bCs/>
                <w:sz w:val="24"/>
                <w:szCs w:val="24"/>
              </w:rPr>
            </w:pPr>
            <w:r w:rsidRPr="00D2762B">
              <w:rPr>
                <w:rFonts w:cstheme="minorHAnsi"/>
                <w:b/>
                <w:bCs/>
                <w:sz w:val="24"/>
                <w:szCs w:val="24"/>
              </w:rPr>
              <w:lastRenderedPageBreak/>
              <w:t>Lektie</w:t>
            </w:r>
          </w:p>
          <w:p w14:paraId="435BB51C" w14:textId="77777777" w:rsidR="00EA04A1" w:rsidRPr="00D2762B" w:rsidRDefault="00EA04A1" w:rsidP="00EA04A1">
            <w:pPr>
              <w:autoSpaceDE w:val="0"/>
              <w:autoSpaceDN w:val="0"/>
              <w:adjustRightInd w:val="0"/>
              <w:spacing w:line="360" w:lineRule="auto"/>
              <w:rPr>
                <w:rFonts w:cstheme="minorHAnsi"/>
                <w:b/>
                <w:bCs/>
                <w:sz w:val="24"/>
                <w:szCs w:val="24"/>
              </w:rPr>
            </w:pPr>
          </w:p>
          <w:p w14:paraId="303FBC87" w14:textId="77777777" w:rsidR="00EA04A1" w:rsidRPr="00D2762B" w:rsidRDefault="00EA04A1" w:rsidP="00EA04A1">
            <w:pPr>
              <w:autoSpaceDE w:val="0"/>
              <w:autoSpaceDN w:val="0"/>
              <w:adjustRightInd w:val="0"/>
              <w:spacing w:line="360" w:lineRule="auto"/>
              <w:rPr>
                <w:rFonts w:cstheme="minorHAnsi"/>
                <w:b/>
                <w:bCs/>
                <w:sz w:val="24"/>
                <w:szCs w:val="24"/>
              </w:rPr>
            </w:pPr>
            <w:r w:rsidRPr="00D2762B">
              <w:rPr>
                <w:rFonts w:cstheme="minorHAnsi"/>
                <w:b/>
                <w:bCs/>
                <w:sz w:val="24"/>
                <w:szCs w:val="24"/>
              </w:rPr>
              <w:t>Lektienote</w:t>
            </w:r>
          </w:p>
          <w:p w14:paraId="18305A37" w14:textId="77777777" w:rsidR="00EA04A1" w:rsidRPr="00D2762B" w:rsidRDefault="00EA04A1" w:rsidP="00EA04A1">
            <w:pPr>
              <w:autoSpaceDE w:val="0"/>
              <w:autoSpaceDN w:val="0"/>
              <w:adjustRightInd w:val="0"/>
              <w:spacing w:line="360" w:lineRule="auto"/>
              <w:rPr>
                <w:rFonts w:cstheme="minorHAnsi"/>
                <w:b/>
                <w:bCs/>
                <w:sz w:val="24"/>
                <w:szCs w:val="24"/>
              </w:rPr>
            </w:pPr>
          </w:p>
          <w:p w14:paraId="57B2EE87" w14:textId="77777777" w:rsidR="00EA04A1" w:rsidRPr="00D2762B" w:rsidRDefault="00EA04A1" w:rsidP="00EA04A1">
            <w:pPr>
              <w:autoSpaceDE w:val="0"/>
              <w:autoSpaceDN w:val="0"/>
              <w:adjustRightInd w:val="0"/>
              <w:spacing w:line="360" w:lineRule="auto"/>
              <w:rPr>
                <w:rFonts w:cstheme="minorHAnsi"/>
                <w:b/>
                <w:bCs/>
                <w:sz w:val="24"/>
                <w:szCs w:val="24"/>
              </w:rPr>
            </w:pPr>
            <w:r w:rsidRPr="00D2762B">
              <w:rPr>
                <w:rFonts w:cstheme="minorHAnsi"/>
                <w:b/>
                <w:bCs/>
                <w:sz w:val="24"/>
                <w:szCs w:val="24"/>
              </w:rPr>
              <w:lastRenderedPageBreak/>
              <w:t>Litteratur der bruges I undervisningen</w:t>
            </w:r>
          </w:p>
          <w:p w14:paraId="271746A3" w14:textId="77777777" w:rsidR="00EA04A1" w:rsidRDefault="00EA04A1" w:rsidP="00EA04A1">
            <w:pPr>
              <w:pStyle w:val="Listeafsnit"/>
              <w:numPr>
                <w:ilvl w:val="0"/>
                <w:numId w:val="1"/>
              </w:numPr>
              <w:autoSpaceDE w:val="0"/>
              <w:autoSpaceDN w:val="0"/>
              <w:adjustRightInd w:val="0"/>
              <w:spacing w:line="360" w:lineRule="auto"/>
              <w:rPr>
                <w:rFonts w:cstheme="minorHAnsi"/>
                <w:sz w:val="24"/>
                <w:szCs w:val="24"/>
              </w:rPr>
            </w:pPr>
            <w:r w:rsidRPr="00D2762B">
              <w:rPr>
                <w:rFonts w:cstheme="minorHAnsi"/>
                <w:sz w:val="24"/>
                <w:szCs w:val="24"/>
              </w:rPr>
              <w:t>Brøndum, P., Hansen T. B. (2017). Luk samfundet op! (3 udg.). Columbus. S. 143 (første kolonne, midt) – 14</w:t>
            </w:r>
            <w:r>
              <w:rPr>
                <w:rFonts w:cstheme="minorHAnsi"/>
                <w:sz w:val="24"/>
                <w:szCs w:val="24"/>
              </w:rPr>
              <w:t>5</w:t>
            </w:r>
          </w:p>
          <w:p w14:paraId="5937FAA9" w14:textId="0DE65D3C" w:rsidR="006360C9" w:rsidRPr="00D2762B" w:rsidRDefault="006360C9" w:rsidP="00EA04A1">
            <w:pPr>
              <w:pStyle w:val="Listeafsnit"/>
              <w:numPr>
                <w:ilvl w:val="0"/>
                <w:numId w:val="1"/>
              </w:numPr>
              <w:autoSpaceDE w:val="0"/>
              <w:autoSpaceDN w:val="0"/>
              <w:adjustRightInd w:val="0"/>
              <w:spacing w:line="360" w:lineRule="auto"/>
              <w:rPr>
                <w:rFonts w:cstheme="minorHAnsi"/>
                <w:sz w:val="24"/>
                <w:szCs w:val="24"/>
              </w:rPr>
            </w:pPr>
            <w:r>
              <w:rPr>
                <w:rFonts w:cstheme="minorHAnsi"/>
                <w:sz w:val="24"/>
                <w:szCs w:val="24"/>
              </w:rPr>
              <w:t xml:space="preserve">Ritzau (2024). </w:t>
            </w:r>
            <w:r w:rsidRPr="006360C9">
              <w:rPr>
                <w:rFonts w:cstheme="minorHAnsi"/>
                <w:sz w:val="24"/>
                <w:szCs w:val="24"/>
              </w:rPr>
              <w:t>Rusland advarer Danmark om tiltag mod russiske skibe</w:t>
            </w:r>
            <w:r>
              <w:rPr>
                <w:rFonts w:cstheme="minorHAnsi"/>
                <w:sz w:val="24"/>
                <w:szCs w:val="24"/>
              </w:rPr>
              <w:t xml:space="preserve">. Berlingske (link: </w:t>
            </w:r>
            <w:hyperlink r:id="rId12" w:history="1">
              <w:r w:rsidRPr="006360C9">
                <w:rPr>
                  <w:rStyle w:val="Hyperlink"/>
                  <w:rFonts w:cstheme="minorHAnsi"/>
                  <w:sz w:val="24"/>
                  <w:szCs w:val="24"/>
                </w:rPr>
                <w:t>Rusland advarer Danmark om tiltag mod russiske skibe | Politik | Samfund | Berlingske</w:t>
              </w:r>
            </w:hyperlink>
            <w:r>
              <w:rPr>
                <w:rFonts w:cstheme="minorHAnsi"/>
                <w:sz w:val="24"/>
                <w:szCs w:val="24"/>
              </w:rPr>
              <w:t>)</w:t>
            </w:r>
          </w:p>
        </w:tc>
        <w:tc>
          <w:tcPr>
            <w:tcW w:w="3411" w:type="dxa"/>
          </w:tcPr>
          <w:p w14:paraId="5DB31997" w14:textId="77777777" w:rsidR="00EA04A1" w:rsidRDefault="00EA04A1" w:rsidP="00EA04A1">
            <w:pPr>
              <w:spacing w:line="360" w:lineRule="auto"/>
              <w:rPr>
                <w:rFonts w:cstheme="minorHAnsi"/>
                <w:sz w:val="24"/>
                <w:szCs w:val="24"/>
              </w:rPr>
            </w:pPr>
            <w:r w:rsidRPr="00D2762B">
              <w:rPr>
                <w:rFonts w:cstheme="minorHAnsi"/>
                <w:sz w:val="24"/>
                <w:szCs w:val="24"/>
              </w:rPr>
              <w:lastRenderedPageBreak/>
              <w:t>EU</w:t>
            </w:r>
          </w:p>
          <w:p w14:paraId="2C8BCD7A" w14:textId="041AE4B0" w:rsidR="005C7A4C" w:rsidRPr="005C7A4C" w:rsidRDefault="005C7A4C" w:rsidP="005C7A4C">
            <w:pPr>
              <w:pStyle w:val="Listeafsnit"/>
              <w:numPr>
                <w:ilvl w:val="0"/>
                <w:numId w:val="10"/>
              </w:numPr>
              <w:spacing w:line="360" w:lineRule="auto"/>
              <w:rPr>
                <w:rFonts w:cstheme="minorHAnsi"/>
                <w:sz w:val="24"/>
                <w:szCs w:val="24"/>
              </w:rPr>
            </w:pPr>
            <w:r>
              <w:rPr>
                <w:rFonts w:cstheme="minorHAnsi"/>
                <w:sz w:val="24"/>
                <w:szCs w:val="24"/>
              </w:rPr>
              <w:t>Herunder forordninger og direktiver</w:t>
            </w:r>
          </w:p>
          <w:p w14:paraId="0CF2D619" w14:textId="77777777" w:rsidR="00EA04A1" w:rsidRPr="00D2762B" w:rsidRDefault="00EA04A1" w:rsidP="00EA04A1">
            <w:pPr>
              <w:spacing w:line="360" w:lineRule="auto"/>
              <w:rPr>
                <w:rFonts w:cstheme="minorHAnsi"/>
                <w:sz w:val="24"/>
                <w:szCs w:val="24"/>
              </w:rPr>
            </w:pPr>
            <w:r w:rsidRPr="00D2762B">
              <w:rPr>
                <w:rFonts w:cstheme="minorHAnsi"/>
                <w:sz w:val="24"/>
                <w:szCs w:val="24"/>
              </w:rPr>
              <w:t>FN</w:t>
            </w:r>
          </w:p>
          <w:p w14:paraId="2BED0401" w14:textId="77777777" w:rsidR="00EA04A1" w:rsidRDefault="00EA04A1" w:rsidP="00EA04A1">
            <w:pPr>
              <w:spacing w:line="360" w:lineRule="auto"/>
              <w:rPr>
                <w:rFonts w:cstheme="minorHAnsi"/>
                <w:sz w:val="24"/>
                <w:szCs w:val="24"/>
              </w:rPr>
            </w:pPr>
            <w:r w:rsidRPr="00D2762B">
              <w:rPr>
                <w:rFonts w:cstheme="minorHAnsi"/>
                <w:sz w:val="24"/>
                <w:szCs w:val="24"/>
              </w:rPr>
              <w:lastRenderedPageBreak/>
              <w:t>NATO</w:t>
            </w:r>
          </w:p>
          <w:p w14:paraId="2BEC26B3" w14:textId="6FDDC33F" w:rsidR="00CD1625" w:rsidRPr="00D2762B" w:rsidRDefault="00CD1625" w:rsidP="00EA04A1">
            <w:pPr>
              <w:spacing w:line="360" w:lineRule="auto"/>
              <w:rPr>
                <w:rFonts w:cstheme="minorHAnsi"/>
                <w:sz w:val="24"/>
                <w:szCs w:val="24"/>
              </w:rPr>
            </w:pPr>
            <w:r>
              <w:rPr>
                <w:rFonts w:cstheme="minorHAnsi"/>
                <w:sz w:val="24"/>
                <w:szCs w:val="24"/>
              </w:rPr>
              <w:t xml:space="preserve">Suverænitet </w:t>
            </w:r>
          </w:p>
          <w:p w14:paraId="5397F890" w14:textId="155A8389" w:rsidR="00EA04A1" w:rsidRPr="00D2762B" w:rsidRDefault="00EA04A1" w:rsidP="00EA04A1">
            <w:pPr>
              <w:spacing w:line="360" w:lineRule="auto"/>
              <w:rPr>
                <w:rFonts w:cstheme="minorHAnsi"/>
                <w:sz w:val="24"/>
                <w:szCs w:val="24"/>
              </w:rPr>
            </w:pPr>
          </w:p>
        </w:tc>
      </w:tr>
      <w:tr w:rsidR="00EA04A1" w:rsidRPr="00D2762B" w14:paraId="32D17767" w14:textId="77777777" w:rsidTr="00D2762B">
        <w:tc>
          <w:tcPr>
            <w:tcW w:w="5980" w:type="dxa"/>
          </w:tcPr>
          <w:p w14:paraId="649E84E6" w14:textId="66B55312" w:rsidR="00EA04A1" w:rsidRDefault="00EA04A1" w:rsidP="00EA04A1">
            <w:pPr>
              <w:pStyle w:val="Listeafsnit"/>
              <w:numPr>
                <w:ilvl w:val="0"/>
                <w:numId w:val="8"/>
              </w:numPr>
              <w:spacing w:line="360" w:lineRule="auto"/>
              <w:rPr>
                <w:rFonts w:cstheme="minorHAnsi"/>
                <w:b/>
                <w:bCs/>
                <w:sz w:val="24"/>
                <w:szCs w:val="24"/>
              </w:rPr>
            </w:pPr>
            <w:r w:rsidRPr="00D2762B">
              <w:rPr>
                <w:rFonts w:cstheme="minorHAnsi"/>
                <w:b/>
                <w:bCs/>
                <w:sz w:val="24"/>
                <w:szCs w:val="24"/>
              </w:rPr>
              <w:lastRenderedPageBreak/>
              <w:t xml:space="preserve"> </w:t>
            </w:r>
            <w:r w:rsidR="00467876">
              <w:rPr>
                <w:rFonts w:cstheme="minorHAnsi"/>
                <w:b/>
                <w:bCs/>
                <w:sz w:val="24"/>
                <w:szCs w:val="24"/>
              </w:rPr>
              <w:t>Medborgerskab og statsborgerskab</w:t>
            </w:r>
          </w:p>
          <w:p w14:paraId="08B87F8D" w14:textId="63B82A8D" w:rsidR="00842719" w:rsidRDefault="0086599C" w:rsidP="00EA04A1">
            <w:pPr>
              <w:spacing w:line="360" w:lineRule="auto"/>
              <w:rPr>
                <w:rFonts w:cstheme="minorHAnsi"/>
                <w:sz w:val="24"/>
                <w:szCs w:val="24"/>
              </w:rPr>
            </w:pPr>
            <w:r>
              <w:rPr>
                <w:rFonts w:cstheme="minorHAnsi"/>
                <w:sz w:val="24"/>
                <w:szCs w:val="24"/>
              </w:rPr>
              <w:t>Vi skal i dag se nærmere på hvad der definerer den gode medborger i Danmark.</w:t>
            </w:r>
          </w:p>
          <w:p w14:paraId="4DB6069C" w14:textId="77777777" w:rsidR="00842719" w:rsidRDefault="00842719" w:rsidP="00EA04A1">
            <w:pPr>
              <w:spacing w:line="360" w:lineRule="auto"/>
              <w:rPr>
                <w:rFonts w:cstheme="minorHAnsi"/>
                <w:sz w:val="24"/>
                <w:szCs w:val="24"/>
              </w:rPr>
            </w:pPr>
          </w:p>
          <w:p w14:paraId="14EF1671" w14:textId="4AA41D7C" w:rsidR="00842719" w:rsidRPr="00842719" w:rsidRDefault="00842719" w:rsidP="00EA04A1">
            <w:pPr>
              <w:spacing w:line="360" w:lineRule="auto"/>
              <w:rPr>
                <w:rFonts w:cstheme="minorHAnsi"/>
                <w:sz w:val="24"/>
                <w:szCs w:val="24"/>
              </w:rPr>
            </w:pPr>
          </w:p>
        </w:tc>
        <w:tc>
          <w:tcPr>
            <w:tcW w:w="5639" w:type="dxa"/>
          </w:tcPr>
          <w:p w14:paraId="7E4F0DB7" w14:textId="77777777" w:rsidR="00EA04A1" w:rsidRPr="00D2762B" w:rsidRDefault="00EA04A1" w:rsidP="00EA04A1">
            <w:pPr>
              <w:autoSpaceDE w:val="0"/>
              <w:autoSpaceDN w:val="0"/>
              <w:adjustRightInd w:val="0"/>
              <w:spacing w:line="360" w:lineRule="auto"/>
              <w:rPr>
                <w:rFonts w:cstheme="minorHAnsi"/>
                <w:b/>
                <w:bCs/>
                <w:sz w:val="24"/>
                <w:szCs w:val="24"/>
              </w:rPr>
            </w:pPr>
            <w:r w:rsidRPr="00D2762B">
              <w:rPr>
                <w:rFonts w:cstheme="minorHAnsi"/>
                <w:b/>
                <w:bCs/>
                <w:sz w:val="24"/>
                <w:szCs w:val="24"/>
              </w:rPr>
              <w:t>Lektie</w:t>
            </w:r>
          </w:p>
          <w:p w14:paraId="39CE126D" w14:textId="77777777" w:rsidR="00EA04A1" w:rsidRPr="00D2762B" w:rsidRDefault="00EA04A1" w:rsidP="00EA04A1">
            <w:pPr>
              <w:autoSpaceDE w:val="0"/>
              <w:autoSpaceDN w:val="0"/>
              <w:adjustRightInd w:val="0"/>
              <w:spacing w:line="360" w:lineRule="auto"/>
              <w:rPr>
                <w:rFonts w:cstheme="minorHAnsi"/>
                <w:b/>
                <w:bCs/>
                <w:sz w:val="24"/>
                <w:szCs w:val="24"/>
              </w:rPr>
            </w:pPr>
          </w:p>
          <w:p w14:paraId="31A5BDA2" w14:textId="77777777" w:rsidR="00EA04A1" w:rsidRDefault="00EA04A1" w:rsidP="00EA04A1">
            <w:pPr>
              <w:autoSpaceDE w:val="0"/>
              <w:autoSpaceDN w:val="0"/>
              <w:adjustRightInd w:val="0"/>
              <w:spacing w:line="360" w:lineRule="auto"/>
              <w:rPr>
                <w:rFonts w:cstheme="minorHAnsi"/>
                <w:b/>
                <w:bCs/>
                <w:sz w:val="24"/>
                <w:szCs w:val="24"/>
              </w:rPr>
            </w:pPr>
            <w:r w:rsidRPr="00D2762B">
              <w:rPr>
                <w:rFonts w:cstheme="minorHAnsi"/>
                <w:b/>
                <w:bCs/>
                <w:sz w:val="24"/>
                <w:szCs w:val="24"/>
              </w:rPr>
              <w:t>Lektienote</w:t>
            </w:r>
          </w:p>
          <w:p w14:paraId="3E68C81E" w14:textId="77777777" w:rsidR="00EA04A1" w:rsidRPr="00D2762B" w:rsidRDefault="00EA04A1" w:rsidP="00EA04A1">
            <w:pPr>
              <w:autoSpaceDE w:val="0"/>
              <w:autoSpaceDN w:val="0"/>
              <w:adjustRightInd w:val="0"/>
              <w:spacing w:line="360" w:lineRule="auto"/>
              <w:rPr>
                <w:rFonts w:cstheme="minorHAnsi"/>
                <w:b/>
                <w:bCs/>
                <w:sz w:val="24"/>
                <w:szCs w:val="24"/>
              </w:rPr>
            </w:pPr>
          </w:p>
          <w:p w14:paraId="54D1FFB0" w14:textId="77777777" w:rsidR="00EA04A1" w:rsidRPr="00D2762B" w:rsidRDefault="00EA04A1" w:rsidP="00EA04A1">
            <w:pPr>
              <w:autoSpaceDE w:val="0"/>
              <w:autoSpaceDN w:val="0"/>
              <w:adjustRightInd w:val="0"/>
              <w:spacing w:line="360" w:lineRule="auto"/>
              <w:rPr>
                <w:rFonts w:cstheme="minorHAnsi"/>
                <w:b/>
                <w:bCs/>
                <w:sz w:val="24"/>
                <w:szCs w:val="24"/>
              </w:rPr>
            </w:pPr>
            <w:r w:rsidRPr="00D2762B">
              <w:rPr>
                <w:rFonts w:cstheme="minorHAnsi"/>
                <w:b/>
                <w:bCs/>
                <w:sz w:val="24"/>
                <w:szCs w:val="24"/>
              </w:rPr>
              <w:t>Litteratur der bruges I undervisningen</w:t>
            </w:r>
          </w:p>
          <w:p w14:paraId="50C35BAA" w14:textId="77777777" w:rsidR="00EA04A1" w:rsidRDefault="0086599C" w:rsidP="0086599C">
            <w:pPr>
              <w:pStyle w:val="Listeafsnit"/>
              <w:numPr>
                <w:ilvl w:val="0"/>
                <w:numId w:val="1"/>
              </w:numPr>
              <w:spacing w:line="360" w:lineRule="auto"/>
              <w:rPr>
                <w:rFonts w:cstheme="minorHAnsi"/>
              </w:rPr>
            </w:pPr>
            <w:r w:rsidRPr="00D2762B">
              <w:rPr>
                <w:rFonts w:cstheme="minorHAnsi"/>
              </w:rPr>
              <w:t>Brøndum, P., Hansen T. B. (2017). Luk samfundet op! (3 udg.). Columbus. S. 1</w:t>
            </w:r>
            <w:r>
              <w:rPr>
                <w:rFonts w:cstheme="minorHAnsi"/>
              </w:rPr>
              <w:t>47</w:t>
            </w:r>
            <w:r w:rsidRPr="00D2762B">
              <w:rPr>
                <w:rFonts w:cstheme="minorHAnsi"/>
              </w:rPr>
              <w:t xml:space="preserve"> – 1</w:t>
            </w:r>
            <w:r>
              <w:rPr>
                <w:rFonts w:cstheme="minorHAnsi"/>
              </w:rPr>
              <w:t>53</w:t>
            </w:r>
            <w:r w:rsidRPr="00D2762B">
              <w:rPr>
                <w:rFonts w:cstheme="minorHAnsi"/>
              </w:rPr>
              <w:t xml:space="preserve"> (første kolonne, </w:t>
            </w:r>
            <w:r>
              <w:rPr>
                <w:rFonts w:cstheme="minorHAnsi"/>
              </w:rPr>
              <w:t>midt</w:t>
            </w:r>
            <w:r w:rsidRPr="00D2762B">
              <w:rPr>
                <w:rFonts w:cstheme="minorHAnsi"/>
              </w:rPr>
              <w:t>)</w:t>
            </w:r>
          </w:p>
          <w:p w14:paraId="333C9F7B" w14:textId="1B9306A9" w:rsidR="006360C9" w:rsidRPr="0086599C" w:rsidRDefault="006360C9" w:rsidP="0086599C">
            <w:pPr>
              <w:pStyle w:val="Listeafsnit"/>
              <w:numPr>
                <w:ilvl w:val="0"/>
                <w:numId w:val="1"/>
              </w:numPr>
              <w:spacing w:line="360" w:lineRule="auto"/>
              <w:rPr>
                <w:rFonts w:cstheme="minorHAnsi"/>
              </w:rPr>
            </w:pPr>
            <w:proofErr w:type="spellStart"/>
            <w:r>
              <w:rPr>
                <w:rFonts w:cstheme="minorHAnsi"/>
              </w:rPr>
              <w:t>Fallentin</w:t>
            </w:r>
            <w:proofErr w:type="spellEnd"/>
            <w:r>
              <w:rPr>
                <w:rFonts w:cstheme="minorHAnsi"/>
              </w:rPr>
              <w:t xml:space="preserve">, M. G. &amp; Ladefoged A. (2024). </w:t>
            </w:r>
            <w:r w:rsidRPr="006360C9">
              <w:rPr>
                <w:rFonts w:cstheme="minorHAnsi"/>
              </w:rPr>
              <w:t xml:space="preserve">Alex </w:t>
            </w:r>
            <w:proofErr w:type="spellStart"/>
            <w:r w:rsidRPr="006360C9">
              <w:rPr>
                <w:rFonts w:cstheme="minorHAnsi"/>
              </w:rPr>
              <w:t>Vanopslagh</w:t>
            </w:r>
            <w:proofErr w:type="spellEnd"/>
            <w:r w:rsidRPr="006360C9">
              <w:rPr>
                <w:rFonts w:cstheme="minorHAnsi"/>
              </w:rPr>
              <w:t xml:space="preserve"> fremlægger nye krav til værdier hos ansøgere om statsborgerskab: Man kan godt kalde det sindelagskontrol</w:t>
            </w:r>
            <w:r>
              <w:rPr>
                <w:rFonts w:cstheme="minorHAnsi"/>
              </w:rPr>
              <w:t xml:space="preserve">. Berlingske (link: </w:t>
            </w:r>
            <w:hyperlink r:id="rId13" w:history="1">
              <w:r w:rsidRPr="006360C9">
                <w:rPr>
                  <w:rStyle w:val="Hyperlink"/>
                  <w:rFonts w:cstheme="minorHAnsi"/>
                </w:rPr>
                <w:t xml:space="preserve">Alex </w:t>
              </w:r>
              <w:proofErr w:type="spellStart"/>
              <w:r w:rsidRPr="006360C9">
                <w:rPr>
                  <w:rStyle w:val="Hyperlink"/>
                  <w:rFonts w:cstheme="minorHAnsi"/>
                </w:rPr>
                <w:t>Vanopslagh</w:t>
              </w:r>
              <w:proofErr w:type="spellEnd"/>
              <w:r w:rsidRPr="006360C9">
                <w:rPr>
                  <w:rStyle w:val="Hyperlink"/>
                  <w:rFonts w:cstheme="minorHAnsi"/>
                </w:rPr>
                <w:t xml:space="preserve"> fremlægger nye krav til værdier hos ansøgere om statsborgerskab: Man kan godt kalde det sindelagskontrol | Politik | Samfund | Berlingske</w:t>
              </w:r>
            </w:hyperlink>
            <w:r>
              <w:rPr>
                <w:rFonts w:cstheme="minorHAnsi"/>
              </w:rPr>
              <w:t>)</w:t>
            </w:r>
          </w:p>
        </w:tc>
        <w:tc>
          <w:tcPr>
            <w:tcW w:w="3411" w:type="dxa"/>
          </w:tcPr>
          <w:p w14:paraId="285C8741" w14:textId="77777777" w:rsidR="00EA04A1" w:rsidRDefault="00EA04A1" w:rsidP="00EA04A1">
            <w:pPr>
              <w:spacing w:line="360" w:lineRule="auto"/>
              <w:rPr>
                <w:rFonts w:cstheme="minorHAnsi"/>
                <w:sz w:val="24"/>
                <w:szCs w:val="24"/>
              </w:rPr>
            </w:pPr>
            <w:r w:rsidRPr="00D2762B">
              <w:rPr>
                <w:rFonts w:cstheme="minorHAnsi"/>
                <w:sz w:val="24"/>
                <w:szCs w:val="24"/>
              </w:rPr>
              <w:t>Medborgerskab</w:t>
            </w:r>
          </w:p>
          <w:p w14:paraId="16113195" w14:textId="77777777" w:rsidR="0086599C" w:rsidRDefault="0086599C" w:rsidP="00EA04A1">
            <w:pPr>
              <w:spacing w:line="360" w:lineRule="auto"/>
              <w:rPr>
                <w:rFonts w:cstheme="minorHAnsi"/>
                <w:sz w:val="24"/>
                <w:szCs w:val="24"/>
              </w:rPr>
            </w:pPr>
            <w:r>
              <w:rPr>
                <w:rFonts w:cstheme="minorHAnsi"/>
                <w:sz w:val="24"/>
                <w:szCs w:val="24"/>
              </w:rPr>
              <w:t>Statsborgerskab</w:t>
            </w:r>
          </w:p>
          <w:p w14:paraId="37BEEE87" w14:textId="6C64BEEF" w:rsidR="00B17BE3" w:rsidRPr="00D2762B" w:rsidRDefault="00B17BE3" w:rsidP="00EA04A1">
            <w:pPr>
              <w:spacing w:line="360" w:lineRule="auto"/>
              <w:rPr>
                <w:rFonts w:cstheme="minorHAnsi"/>
                <w:sz w:val="24"/>
                <w:szCs w:val="24"/>
              </w:rPr>
            </w:pPr>
            <w:r>
              <w:rPr>
                <w:rFonts w:cstheme="minorHAnsi"/>
                <w:sz w:val="24"/>
                <w:szCs w:val="24"/>
              </w:rPr>
              <w:t>T.H. Marshalls medborgerskabsbegreb</w:t>
            </w:r>
          </w:p>
        </w:tc>
      </w:tr>
      <w:tr w:rsidR="00EA04A1" w:rsidRPr="00D2762B" w14:paraId="6BC0ECBF" w14:textId="77777777" w:rsidTr="00D2762B">
        <w:tc>
          <w:tcPr>
            <w:tcW w:w="5980" w:type="dxa"/>
          </w:tcPr>
          <w:p w14:paraId="184105BF" w14:textId="74E95897" w:rsidR="00EA04A1" w:rsidRPr="00D2762B" w:rsidRDefault="0096127E" w:rsidP="00EA04A1">
            <w:pPr>
              <w:pStyle w:val="Listeafsnit"/>
              <w:numPr>
                <w:ilvl w:val="0"/>
                <w:numId w:val="8"/>
              </w:numPr>
              <w:rPr>
                <w:rFonts w:cstheme="minorHAnsi"/>
                <w:b/>
                <w:bCs/>
                <w:sz w:val="24"/>
                <w:szCs w:val="24"/>
              </w:rPr>
            </w:pPr>
            <w:r>
              <w:rPr>
                <w:rFonts w:cstheme="minorHAnsi"/>
                <w:b/>
                <w:bCs/>
                <w:sz w:val="24"/>
                <w:szCs w:val="24"/>
              </w:rPr>
              <w:lastRenderedPageBreak/>
              <w:t>Opsamling</w:t>
            </w:r>
          </w:p>
          <w:p w14:paraId="72E46EB6" w14:textId="53AF79BC" w:rsidR="00EA04A1" w:rsidRPr="00D2762B" w:rsidRDefault="00B17BE3" w:rsidP="00EA04A1">
            <w:pPr>
              <w:rPr>
                <w:rFonts w:cstheme="minorHAnsi"/>
                <w:sz w:val="24"/>
                <w:szCs w:val="24"/>
              </w:rPr>
            </w:pPr>
            <w:r w:rsidRPr="00B17BE3">
              <w:rPr>
                <w:rFonts w:cstheme="minorHAnsi"/>
                <w:sz w:val="24"/>
                <w:szCs w:val="24"/>
              </w:rPr>
              <w:t>Vi samler op på forløbet "Politik og Magt"</w:t>
            </w:r>
            <w:r>
              <w:rPr>
                <w:rFonts w:cstheme="minorHAnsi"/>
                <w:sz w:val="24"/>
                <w:szCs w:val="24"/>
              </w:rPr>
              <w:t xml:space="preserve"> med fokus på hvad de forskellige partier står for. </w:t>
            </w:r>
          </w:p>
        </w:tc>
        <w:tc>
          <w:tcPr>
            <w:tcW w:w="5639" w:type="dxa"/>
          </w:tcPr>
          <w:p w14:paraId="0C3273DA" w14:textId="77777777" w:rsidR="00EA04A1" w:rsidRPr="00D2762B" w:rsidRDefault="00EA04A1" w:rsidP="00EA04A1">
            <w:pPr>
              <w:autoSpaceDE w:val="0"/>
              <w:autoSpaceDN w:val="0"/>
              <w:adjustRightInd w:val="0"/>
              <w:spacing w:line="360" w:lineRule="auto"/>
              <w:rPr>
                <w:rFonts w:cstheme="minorHAnsi"/>
                <w:b/>
                <w:bCs/>
                <w:sz w:val="24"/>
                <w:szCs w:val="24"/>
              </w:rPr>
            </w:pPr>
            <w:r w:rsidRPr="00D2762B">
              <w:rPr>
                <w:rFonts w:cstheme="minorHAnsi"/>
                <w:b/>
                <w:bCs/>
                <w:sz w:val="24"/>
                <w:szCs w:val="24"/>
              </w:rPr>
              <w:t>Lektie</w:t>
            </w:r>
          </w:p>
          <w:p w14:paraId="069331BD" w14:textId="77777777" w:rsidR="00EA04A1" w:rsidRPr="00D2762B" w:rsidRDefault="00EA04A1" w:rsidP="00EA04A1">
            <w:pPr>
              <w:autoSpaceDE w:val="0"/>
              <w:autoSpaceDN w:val="0"/>
              <w:adjustRightInd w:val="0"/>
              <w:spacing w:line="360" w:lineRule="auto"/>
              <w:rPr>
                <w:rFonts w:cstheme="minorHAnsi"/>
                <w:b/>
                <w:bCs/>
                <w:sz w:val="24"/>
                <w:szCs w:val="24"/>
              </w:rPr>
            </w:pPr>
          </w:p>
          <w:p w14:paraId="57E7D455" w14:textId="77777777" w:rsidR="00EA04A1" w:rsidRPr="00D2762B" w:rsidRDefault="00EA04A1" w:rsidP="00EA04A1">
            <w:pPr>
              <w:autoSpaceDE w:val="0"/>
              <w:autoSpaceDN w:val="0"/>
              <w:adjustRightInd w:val="0"/>
              <w:spacing w:line="360" w:lineRule="auto"/>
              <w:rPr>
                <w:rFonts w:cstheme="minorHAnsi"/>
                <w:b/>
                <w:bCs/>
                <w:sz w:val="24"/>
                <w:szCs w:val="24"/>
              </w:rPr>
            </w:pPr>
            <w:r w:rsidRPr="00D2762B">
              <w:rPr>
                <w:rFonts w:cstheme="minorHAnsi"/>
                <w:b/>
                <w:bCs/>
                <w:sz w:val="24"/>
                <w:szCs w:val="24"/>
              </w:rPr>
              <w:t>Lektienote</w:t>
            </w:r>
          </w:p>
          <w:p w14:paraId="73C9B551" w14:textId="77777777" w:rsidR="00EA04A1" w:rsidRPr="00D2762B" w:rsidRDefault="00EA04A1" w:rsidP="00EA04A1">
            <w:pPr>
              <w:autoSpaceDE w:val="0"/>
              <w:autoSpaceDN w:val="0"/>
              <w:adjustRightInd w:val="0"/>
              <w:spacing w:line="360" w:lineRule="auto"/>
              <w:rPr>
                <w:rFonts w:cstheme="minorHAnsi"/>
                <w:b/>
                <w:bCs/>
                <w:sz w:val="24"/>
                <w:szCs w:val="24"/>
              </w:rPr>
            </w:pPr>
          </w:p>
          <w:p w14:paraId="3630F22A" w14:textId="77777777" w:rsidR="00EA04A1" w:rsidRPr="00D2762B" w:rsidRDefault="00EA04A1" w:rsidP="00EA04A1">
            <w:pPr>
              <w:autoSpaceDE w:val="0"/>
              <w:autoSpaceDN w:val="0"/>
              <w:adjustRightInd w:val="0"/>
              <w:spacing w:line="360" w:lineRule="auto"/>
              <w:rPr>
                <w:rFonts w:cstheme="minorHAnsi"/>
                <w:b/>
                <w:bCs/>
                <w:sz w:val="24"/>
                <w:szCs w:val="24"/>
              </w:rPr>
            </w:pPr>
            <w:r w:rsidRPr="00D2762B">
              <w:rPr>
                <w:rFonts w:cstheme="minorHAnsi"/>
                <w:b/>
                <w:bCs/>
                <w:sz w:val="24"/>
                <w:szCs w:val="24"/>
              </w:rPr>
              <w:t>Litteratur der bruges I undervisningen</w:t>
            </w:r>
          </w:p>
          <w:p w14:paraId="407835BA" w14:textId="68ACE1F7" w:rsidR="00EA04A1" w:rsidRPr="0034413E" w:rsidRDefault="00EA04A1" w:rsidP="00EA04A1">
            <w:pPr>
              <w:pStyle w:val="Listeafsnit"/>
              <w:numPr>
                <w:ilvl w:val="0"/>
                <w:numId w:val="1"/>
              </w:numPr>
              <w:autoSpaceDE w:val="0"/>
              <w:autoSpaceDN w:val="0"/>
              <w:adjustRightInd w:val="0"/>
              <w:spacing w:line="360" w:lineRule="auto"/>
              <w:rPr>
                <w:rFonts w:cstheme="minorHAnsi"/>
                <w:sz w:val="24"/>
                <w:szCs w:val="24"/>
              </w:rPr>
            </w:pPr>
            <w:r>
              <w:rPr>
                <w:rFonts w:cstheme="minorHAnsi"/>
                <w:sz w:val="24"/>
                <w:szCs w:val="24"/>
              </w:rPr>
              <w:t xml:space="preserve"> </w:t>
            </w:r>
          </w:p>
        </w:tc>
        <w:tc>
          <w:tcPr>
            <w:tcW w:w="3411" w:type="dxa"/>
          </w:tcPr>
          <w:p w14:paraId="5EB1F2EA" w14:textId="2220B253" w:rsidR="00EA04A1" w:rsidRPr="00D2762B" w:rsidRDefault="006B0427" w:rsidP="00EA04A1">
            <w:pPr>
              <w:spacing w:line="360" w:lineRule="auto"/>
              <w:rPr>
                <w:rFonts w:cstheme="minorHAnsi"/>
                <w:sz w:val="24"/>
                <w:szCs w:val="24"/>
              </w:rPr>
            </w:pPr>
            <w:r>
              <w:rPr>
                <w:rFonts w:cstheme="minorHAnsi"/>
                <w:sz w:val="24"/>
                <w:szCs w:val="24"/>
              </w:rPr>
              <w:t>Folketingets partier</w:t>
            </w:r>
          </w:p>
        </w:tc>
      </w:tr>
    </w:tbl>
    <w:p w14:paraId="1B480A11" w14:textId="12AB8BE0" w:rsidR="00CA7CAC" w:rsidRPr="00D2762B" w:rsidRDefault="00CA7CAC" w:rsidP="00A2357A">
      <w:pPr>
        <w:spacing w:line="360" w:lineRule="auto"/>
        <w:rPr>
          <w:rFonts w:cstheme="minorHAnsi"/>
          <w:sz w:val="24"/>
          <w:szCs w:val="24"/>
        </w:rPr>
      </w:pPr>
    </w:p>
    <w:sectPr w:rsidR="00CA7CAC" w:rsidRPr="00D2762B" w:rsidSect="00CA7CAC">
      <w:footerReference w:type="default" r:id="rId14"/>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E4701" w14:textId="77777777" w:rsidR="00312F4E" w:rsidRDefault="00312F4E" w:rsidP="009F18CA">
      <w:pPr>
        <w:spacing w:after="0" w:line="240" w:lineRule="auto"/>
      </w:pPr>
      <w:r>
        <w:separator/>
      </w:r>
    </w:p>
  </w:endnote>
  <w:endnote w:type="continuationSeparator" w:id="0">
    <w:p w14:paraId="357DD909" w14:textId="77777777" w:rsidR="00312F4E" w:rsidRDefault="00312F4E" w:rsidP="009F1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MT">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2451979"/>
      <w:docPartObj>
        <w:docPartGallery w:val="Page Numbers (Bottom of Page)"/>
        <w:docPartUnique/>
      </w:docPartObj>
    </w:sdtPr>
    <w:sdtEndPr/>
    <w:sdtContent>
      <w:p w14:paraId="72AF9352" w14:textId="71F6E0DE" w:rsidR="00D2762B" w:rsidRDefault="00D2762B">
        <w:pPr>
          <w:pStyle w:val="Sidefod"/>
          <w:jc w:val="right"/>
        </w:pPr>
        <w:r>
          <w:t xml:space="preserve">Side | </w:t>
        </w:r>
        <w:r>
          <w:fldChar w:fldCharType="begin"/>
        </w:r>
        <w:r>
          <w:instrText>PAGE   \* MERGEFORMAT</w:instrText>
        </w:r>
        <w:r>
          <w:fldChar w:fldCharType="separate"/>
        </w:r>
        <w:r>
          <w:t>2</w:t>
        </w:r>
        <w:r>
          <w:fldChar w:fldCharType="end"/>
        </w:r>
        <w:r>
          <w:t xml:space="preserve"> </w:t>
        </w:r>
      </w:p>
    </w:sdtContent>
  </w:sdt>
  <w:p w14:paraId="7089A924" w14:textId="77777777" w:rsidR="00D2762B" w:rsidRDefault="00D2762B">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E31AB" w14:textId="77777777" w:rsidR="00312F4E" w:rsidRDefault="00312F4E" w:rsidP="009F18CA">
      <w:pPr>
        <w:spacing w:after="0" w:line="240" w:lineRule="auto"/>
      </w:pPr>
      <w:r>
        <w:separator/>
      </w:r>
    </w:p>
  </w:footnote>
  <w:footnote w:type="continuationSeparator" w:id="0">
    <w:p w14:paraId="19649681" w14:textId="77777777" w:rsidR="00312F4E" w:rsidRDefault="00312F4E" w:rsidP="009F18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06780"/>
    <w:multiLevelType w:val="hybridMultilevel"/>
    <w:tmpl w:val="877E71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2236E1E"/>
    <w:multiLevelType w:val="hybridMultilevel"/>
    <w:tmpl w:val="285CC61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A6341A0"/>
    <w:multiLevelType w:val="hybridMultilevel"/>
    <w:tmpl w:val="8DAEAE2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32D41AC1"/>
    <w:multiLevelType w:val="hybridMultilevel"/>
    <w:tmpl w:val="7FDEFD9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4C977DF6"/>
    <w:multiLevelType w:val="hybridMultilevel"/>
    <w:tmpl w:val="9DFEC954"/>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9F42A03"/>
    <w:multiLevelType w:val="hybridMultilevel"/>
    <w:tmpl w:val="2F02D4A4"/>
    <w:lvl w:ilvl="0" w:tplc="40ECFB92">
      <w:start w:val="1"/>
      <w:numFmt w:val="bullet"/>
      <w:lvlText w:val=""/>
      <w:lvlJc w:val="left"/>
      <w:pPr>
        <w:ind w:left="770" w:hanging="360"/>
      </w:pPr>
      <w:rPr>
        <w:rFonts w:ascii="Symbol" w:hAnsi="Symbol" w:hint="default"/>
        <w:color w:val="00B050"/>
      </w:rPr>
    </w:lvl>
    <w:lvl w:ilvl="1" w:tplc="04060003" w:tentative="1">
      <w:start w:val="1"/>
      <w:numFmt w:val="bullet"/>
      <w:lvlText w:val="o"/>
      <w:lvlJc w:val="left"/>
      <w:pPr>
        <w:ind w:left="1490" w:hanging="360"/>
      </w:pPr>
      <w:rPr>
        <w:rFonts w:ascii="Courier New" w:hAnsi="Courier New" w:cs="Courier New" w:hint="default"/>
      </w:rPr>
    </w:lvl>
    <w:lvl w:ilvl="2" w:tplc="04060005" w:tentative="1">
      <w:start w:val="1"/>
      <w:numFmt w:val="bullet"/>
      <w:lvlText w:val=""/>
      <w:lvlJc w:val="left"/>
      <w:pPr>
        <w:ind w:left="2210" w:hanging="360"/>
      </w:pPr>
      <w:rPr>
        <w:rFonts w:ascii="Wingdings" w:hAnsi="Wingdings" w:hint="default"/>
      </w:rPr>
    </w:lvl>
    <w:lvl w:ilvl="3" w:tplc="04060001" w:tentative="1">
      <w:start w:val="1"/>
      <w:numFmt w:val="bullet"/>
      <w:lvlText w:val=""/>
      <w:lvlJc w:val="left"/>
      <w:pPr>
        <w:ind w:left="2930" w:hanging="360"/>
      </w:pPr>
      <w:rPr>
        <w:rFonts w:ascii="Symbol" w:hAnsi="Symbol" w:hint="default"/>
      </w:rPr>
    </w:lvl>
    <w:lvl w:ilvl="4" w:tplc="04060003" w:tentative="1">
      <w:start w:val="1"/>
      <w:numFmt w:val="bullet"/>
      <w:lvlText w:val="o"/>
      <w:lvlJc w:val="left"/>
      <w:pPr>
        <w:ind w:left="3650" w:hanging="360"/>
      </w:pPr>
      <w:rPr>
        <w:rFonts w:ascii="Courier New" w:hAnsi="Courier New" w:cs="Courier New" w:hint="default"/>
      </w:rPr>
    </w:lvl>
    <w:lvl w:ilvl="5" w:tplc="04060005" w:tentative="1">
      <w:start w:val="1"/>
      <w:numFmt w:val="bullet"/>
      <w:lvlText w:val=""/>
      <w:lvlJc w:val="left"/>
      <w:pPr>
        <w:ind w:left="4370" w:hanging="360"/>
      </w:pPr>
      <w:rPr>
        <w:rFonts w:ascii="Wingdings" w:hAnsi="Wingdings" w:hint="default"/>
      </w:rPr>
    </w:lvl>
    <w:lvl w:ilvl="6" w:tplc="04060001" w:tentative="1">
      <w:start w:val="1"/>
      <w:numFmt w:val="bullet"/>
      <w:lvlText w:val=""/>
      <w:lvlJc w:val="left"/>
      <w:pPr>
        <w:ind w:left="5090" w:hanging="360"/>
      </w:pPr>
      <w:rPr>
        <w:rFonts w:ascii="Symbol" w:hAnsi="Symbol" w:hint="default"/>
      </w:rPr>
    </w:lvl>
    <w:lvl w:ilvl="7" w:tplc="04060003" w:tentative="1">
      <w:start w:val="1"/>
      <w:numFmt w:val="bullet"/>
      <w:lvlText w:val="o"/>
      <w:lvlJc w:val="left"/>
      <w:pPr>
        <w:ind w:left="5810" w:hanging="360"/>
      </w:pPr>
      <w:rPr>
        <w:rFonts w:ascii="Courier New" w:hAnsi="Courier New" w:cs="Courier New" w:hint="default"/>
      </w:rPr>
    </w:lvl>
    <w:lvl w:ilvl="8" w:tplc="04060005" w:tentative="1">
      <w:start w:val="1"/>
      <w:numFmt w:val="bullet"/>
      <w:lvlText w:val=""/>
      <w:lvlJc w:val="left"/>
      <w:pPr>
        <w:ind w:left="6530" w:hanging="360"/>
      </w:pPr>
      <w:rPr>
        <w:rFonts w:ascii="Wingdings" w:hAnsi="Wingdings" w:hint="default"/>
      </w:rPr>
    </w:lvl>
  </w:abstractNum>
  <w:abstractNum w:abstractNumId="6" w15:restartNumberingAfterBreak="0">
    <w:nsid w:val="5F0D3605"/>
    <w:multiLevelType w:val="hybridMultilevel"/>
    <w:tmpl w:val="1040BF9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6EEC1DC4"/>
    <w:multiLevelType w:val="hybridMultilevel"/>
    <w:tmpl w:val="25EACD88"/>
    <w:lvl w:ilvl="0" w:tplc="DA628E80">
      <w:numFmt w:val="bullet"/>
      <w:lvlText w:val="-"/>
      <w:lvlJc w:val="left"/>
      <w:pPr>
        <w:ind w:left="720" w:hanging="360"/>
      </w:pPr>
      <w:rPr>
        <w:rFonts w:ascii="Aptos" w:eastAsiaTheme="minorHAnsi" w:hAnsi="Apto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74EC588A"/>
    <w:multiLevelType w:val="hybridMultilevel"/>
    <w:tmpl w:val="23D86AE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7D5A35E2"/>
    <w:multiLevelType w:val="hybridMultilevel"/>
    <w:tmpl w:val="8DF0CC5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712392154">
    <w:abstractNumId w:val="1"/>
  </w:num>
  <w:num w:numId="2" w16cid:durableId="668944189">
    <w:abstractNumId w:val="3"/>
  </w:num>
  <w:num w:numId="3" w16cid:durableId="942419078">
    <w:abstractNumId w:val="6"/>
  </w:num>
  <w:num w:numId="4" w16cid:durableId="1921713030">
    <w:abstractNumId w:val="5"/>
  </w:num>
  <w:num w:numId="5" w16cid:durableId="553153374">
    <w:abstractNumId w:val="2"/>
  </w:num>
  <w:num w:numId="6" w16cid:durableId="1274168227">
    <w:abstractNumId w:val="9"/>
  </w:num>
  <w:num w:numId="7" w16cid:durableId="1675112579">
    <w:abstractNumId w:val="0"/>
  </w:num>
  <w:num w:numId="8" w16cid:durableId="140584873">
    <w:abstractNumId w:val="4"/>
  </w:num>
  <w:num w:numId="9" w16cid:durableId="2115128484">
    <w:abstractNumId w:val="8"/>
  </w:num>
  <w:num w:numId="10" w16cid:durableId="1074666096">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CAC"/>
    <w:rsid w:val="000000DD"/>
    <w:rsid w:val="000001D6"/>
    <w:rsid w:val="00001BEE"/>
    <w:rsid w:val="00001F81"/>
    <w:rsid w:val="0000265E"/>
    <w:rsid w:val="0000267F"/>
    <w:rsid w:val="00006777"/>
    <w:rsid w:val="00006CAA"/>
    <w:rsid w:val="00014D5F"/>
    <w:rsid w:val="000157A8"/>
    <w:rsid w:val="0001652A"/>
    <w:rsid w:val="00021BE2"/>
    <w:rsid w:val="00021DF8"/>
    <w:rsid w:val="00027616"/>
    <w:rsid w:val="00035242"/>
    <w:rsid w:val="00040342"/>
    <w:rsid w:val="00040F95"/>
    <w:rsid w:val="00043106"/>
    <w:rsid w:val="00044C78"/>
    <w:rsid w:val="000455BD"/>
    <w:rsid w:val="00046270"/>
    <w:rsid w:val="00050ECE"/>
    <w:rsid w:val="00051079"/>
    <w:rsid w:val="00057141"/>
    <w:rsid w:val="0005732A"/>
    <w:rsid w:val="000600E2"/>
    <w:rsid w:val="00066C9C"/>
    <w:rsid w:val="000711C4"/>
    <w:rsid w:val="00072ED0"/>
    <w:rsid w:val="000774C9"/>
    <w:rsid w:val="00082642"/>
    <w:rsid w:val="00085453"/>
    <w:rsid w:val="00096F57"/>
    <w:rsid w:val="000A45A0"/>
    <w:rsid w:val="000A62ED"/>
    <w:rsid w:val="000B7A7B"/>
    <w:rsid w:val="000C5184"/>
    <w:rsid w:val="000D29E6"/>
    <w:rsid w:val="000D40E6"/>
    <w:rsid w:val="000E15BC"/>
    <w:rsid w:val="000E2AF2"/>
    <w:rsid w:val="000E6E1A"/>
    <w:rsid w:val="000E783B"/>
    <w:rsid w:val="000F0F5A"/>
    <w:rsid w:val="000F38E0"/>
    <w:rsid w:val="000F55E3"/>
    <w:rsid w:val="000F5D45"/>
    <w:rsid w:val="00105ED8"/>
    <w:rsid w:val="00110354"/>
    <w:rsid w:val="00113F77"/>
    <w:rsid w:val="00115578"/>
    <w:rsid w:val="00115BFA"/>
    <w:rsid w:val="00116CDB"/>
    <w:rsid w:val="0012163D"/>
    <w:rsid w:val="00122983"/>
    <w:rsid w:val="00131286"/>
    <w:rsid w:val="00132B16"/>
    <w:rsid w:val="00134397"/>
    <w:rsid w:val="00142CF5"/>
    <w:rsid w:val="00142DA0"/>
    <w:rsid w:val="001436CA"/>
    <w:rsid w:val="001437C0"/>
    <w:rsid w:val="00144CFB"/>
    <w:rsid w:val="00151A99"/>
    <w:rsid w:val="00152369"/>
    <w:rsid w:val="00153320"/>
    <w:rsid w:val="0015705A"/>
    <w:rsid w:val="00157E5A"/>
    <w:rsid w:val="00162C0F"/>
    <w:rsid w:val="00170C45"/>
    <w:rsid w:val="001714D2"/>
    <w:rsid w:val="00171CFC"/>
    <w:rsid w:val="00175F2F"/>
    <w:rsid w:val="001772AD"/>
    <w:rsid w:val="0018078B"/>
    <w:rsid w:val="00191E47"/>
    <w:rsid w:val="001939F8"/>
    <w:rsid w:val="00194F5E"/>
    <w:rsid w:val="0019799E"/>
    <w:rsid w:val="001A16BE"/>
    <w:rsid w:val="001A49E3"/>
    <w:rsid w:val="001A6F46"/>
    <w:rsid w:val="001B4293"/>
    <w:rsid w:val="001B4751"/>
    <w:rsid w:val="001B5B0D"/>
    <w:rsid w:val="001B7F47"/>
    <w:rsid w:val="001C3F8A"/>
    <w:rsid w:val="001C4F35"/>
    <w:rsid w:val="001C58AA"/>
    <w:rsid w:val="001C5DC7"/>
    <w:rsid w:val="001C6CA5"/>
    <w:rsid w:val="001D18DC"/>
    <w:rsid w:val="001D4D5E"/>
    <w:rsid w:val="001E25C4"/>
    <w:rsid w:val="001E265F"/>
    <w:rsid w:val="001E2B22"/>
    <w:rsid w:val="001F500E"/>
    <w:rsid w:val="001F5713"/>
    <w:rsid w:val="001F63A9"/>
    <w:rsid w:val="001F64BF"/>
    <w:rsid w:val="00201587"/>
    <w:rsid w:val="002027FB"/>
    <w:rsid w:val="00210701"/>
    <w:rsid w:val="0021261C"/>
    <w:rsid w:val="00212C72"/>
    <w:rsid w:val="00214082"/>
    <w:rsid w:val="00216FAC"/>
    <w:rsid w:val="00221E1E"/>
    <w:rsid w:val="00223F25"/>
    <w:rsid w:val="00233682"/>
    <w:rsid w:val="002337D1"/>
    <w:rsid w:val="00237E6C"/>
    <w:rsid w:val="00240273"/>
    <w:rsid w:val="00247AE0"/>
    <w:rsid w:val="0025345A"/>
    <w:rsid w:val="00263658"/>
    <w:rsid w:val="0026599A"/>
    <w:rsid w:val="00274FB7"/>
    <w:rsid w:val="0027554E"/>
    <w:rsid w:val="00276A6A"/>
    <w:rsid w:val="00281229"/>
    <w:rsid w:val="00281FF8"/>
    <w:rsid w:val="0029329F"/>
    <w:rsid w:val="0029671D"/>
    <w:rsid w:val="00297D44"/>
    <w:rsid w:val="002A42DF"/>
    <w:rsid w:val="002A5847"/>
    <w:rsid w:val="002B0498"/>
    <w:rsid w:val="002B259B"/>
    <w:rsid w:val="002B4AE9"/>
    <w:rsid w:val="002B4E73"/>
    <w:rsid w:val="002C04D1"/>
    <w:rsid w:val="002C23B3"/>
    <w:rsid w:val="002C2CC5"/>
    <w:rsid w:val="002C6A2A"/>
    <w:rsid w:val="002D0D87"/>
    <w:rsid w:val="002E2DD7"/>
    <w:rsid w:val="002F0AE4"/>
    <w:rsid w:val="002F2352"/>
    <w:rsid w:val="002F29B7"/>
    <w:rsid w:val="002F2D9B"/>
    <w:rsid w:val="002F3FAC"/>
    <w:rsid w:val="00301CF0"/>
    <w:rsid w:val="00306641"/>
    <w:rsid w:val="0031039B"/>
    <w:rsid w:val="00311FA4"/>
    <w:rsid w:val="00312F4E"/>
    <w:rsid w:val="00316788"/>
    <w:rsid w:val="0031736B"/>
    <w:rsid w:val="0031760D"/>
    <w:rsid w:val="00327F3C"/>
    <w:rsid w:val="0033086E"/>
    <w:rsid w:val="00330CBD"/>
    <w:rsid w:val="0033374A"/>
    <w:rsid w:val="0034413E"/>
    <w:rsid w:val="003457EC"/>
    <w:rsid w:val="00346BDF"/>
    <w:rsid w:val="00350AD7"/>
    <w:rsid w:val="0035106A"/>
    <w:rsid w:val="003600C0"/>
    <w:rsid w:val="00361A5F"/>
    <w:rsid w:val="00363324"/>
    <w:rsid w:val="00363C7D"/>
    <w:rsid w:val="00366638"/>
    <w:rsid w:val="00370064"/>
    <w:rsid w:val="00377A25"/>
    <w:rsid w:val="00380A4E"/>
    <w:rsid w:val="00381233"/>
    <w:rsid w:val="0038163A"/>
    <w:rsid w:val="003829FD"/>
    <w:rsid w:val="00382A26"/>
    <w:rsid w:val="0038517D"/>
    <w:rsid w:val="0038692C"/>
    <w:rsid w:val="003927B6"/>
    <w:rsid w:val="00393844"/>
    <w:rsid w:val="003959C4"/>
    <w:rsid w:val="0039607F"/>
    <w:rsid w:val="003B28B2"/>
    <w:rsid w:val="003B3180"/>
    <w:rsid w:val="003B4CAF"/>
    <w:rsid w:val="003B60E1"/>
    <w:rsid w:val="003C092F"/>
    <w:rsid w:val="003C2392"/>
    <w:rsid w:val="003C607C"/>
    <w:rsid w:val="003C7651"/>
    <w:rsid w:val="003D0DDD"/>
    <w:rsid w:val="003D10C5"/>
    <w:rsid w:val="003D3800"/>
    <w:rsid w:val="003D4665"/>
    <w:rsid w:val="003E2470"/>
    <w:rsid w:val="003E5022"/>
    <w:rsid w:val="003E6F55"/>
    <w:rsid w:val="003F026A"/>
    <w:rsid w:val="003F1316"/>
    <w:rsid w:val="003F4B72"/>
    <w:rsid w:val="003F60C7"/>
    <w:rsid w:val="004056F8"/>
    <w:rsid w:val="0041008E"/>
    <w:rsid w:val="00410D35"/>
    <w:rsid w:val="00414089"/>
    <w:rsid w:val="0042084F"/>
    <w:rsid w:val="00425D18"/>
    <w:rsid w:val="004276DC"/>
    <w:rsid w:val="00430931"/>
    <w:rsid w:val="00434873"/>
    <w:rsid w:val="00436901"/>
    <w:rsid w:val="0043711B"/>
    <w:rsid w:val="00440037"/>
    <w:rsid w:val="004407B9"/>
    <w:rsid w:val="00441256"/>
    <w:rsid w:val="004414E1"/>
    <w:rsid w:val="00443C66"/>
    <w:rsid w:val="004611DC"/>
    <w:rsid w:val="00463F67"/>
    <w:rsid w:val="00465F15"/>
    <w:rsid w:val="0046642A"/>
    <w:rsid w:val="00467876"/>
    <w:rsid w:val="0047060B"/>
    <w:rsid w:val="004723E5"/>
    <w:rsid w:val="00476BB5"/>
    <w:rsid w:val="00491AF2"/>
    <w:rsid w:val="004950EC"/>
    <w:rsid w:val="0049524C"/>
    <w:rsid w:val="004972B7"/>
    <w:rsid w:val="004A0B5C"/>
    <w:rsid w:val="004B1D0F"/>
    <w:rsid w:val="004B563A"/>
    <w:rsid w:val="004B5F52"/>
    <w:rsid w:val="004B7911"/>
    <w:rsid w:val="004C3F96"/>
    <w:rsid w:val="004C4C8D"/>
    <w:rsid w:val="004C74E3"/>
    <w:rsid w:val="004D02D0"/>
    <w:rsid w:val="004D1A34"/>
    <w:rsid w:val="004D32A6"/>
    <w:rsid w:val="004D34D5"/>
    <w:rsid w:val="004E0783"/>
    <w:rsid w:val="004E3FE7"/>
    <w:rsid w:val="004F441A"/>
    <w:rsid w:val="004F4ED9"/>
    <w:rsid w:val="005044BD"/>
    <w:rsid w:val="00505CC3"/>
    <w:rsid w:val="00507E82"/>
    <w:rsid w:val="005165AC"/>
    <w:rsid w:val="0052056F"/>
    <w:rsid w:val="0052551B"/>
    <w:rsid w:val="005265F0"/>
    <w:rsid w:val="00526AB1"/>
    <w:rsid w:val="00526DD0"/>
    <w:rsid w:val="005319C5"/>
    <w:rsid w:val="00533332"/>
    <w:rsid w:val="00537073"/>
    <w:rsid w:val="005419B3"/>
    <w:rsid w:val="00542E33"/>
    <w:rsid w:val="005452C1"/>
    <w:rsid w:val="00545A6C"/>
    <w:rsid w:val="0054672B"/>
    <w:rsid w:val="005522C5"/>
    <w:rsid w:val="0056265A"/>
    <w:rsid w:val="00565A57"/>
    <w:rsid w:val="00570366"/>
    <w:rsid w:val="00570C59"/>
    <w:rsid w:val="005724E5"/>
    <w:rsid w:val="00580844"/>
    <w:rsid w:val="005838AE"/>
    <w:rsid w:val="00583CC2"/>
    <w:rsid w:val="00584E58"/>
    <w:rsid w:val="0059099D"/>
    <w:rsid w:val="00591E26"/>
    <w:rsid w:val="00592527"/>
    <w:rsid w:val="0059412A"/>
    <w:rsid w:val="005950CA"/>
    <w:rsid w:val="00597C05"/>
    <w:rsid w:val="00597F41"/>
    <w:rsid w:val="005B0681"/>
    <w:rsid w:val="005B0A99"/>
    <w:rsid w:val="005B2EBE"/>
    <w:rsid w:val="005B39C4"/>
    <w:rsid w:val="005C1CF7"/>
    <w:rsid w:val="005C62E3"/>
    <w:rsid w:val="005C7A4C"/>
    <w:rsid w:val="005D0D78"/>
    <w:rsid w:val="005D18EB"/>
    <w:rsid w:val="005D1EE8"/>
    <w:rsid w:val="005D2D05"/>
    <w:rsid w:val="005E2736"/>
    <w:rsid w:val="005E3253"/>
    <w:rsid w:val="005E4E37"/>
    <w:rsid w:val="005E5AA5"/>
    <w:rsid w:val="00601327"/>
    <w:rsid w:val="00602447"/>
    <w:rsid w:val="00610D96"/>
    <w:rsid w:val="006145A0"/>
    <w:rsid w:val="00626C75"/>
    <w:rsid w:val="00627F09"/>
    <w:rsid w:val="006360C9"/>
    <w:rsid w:val="00637261"/>
    <w:rsid w:val="0063777C"/>
    <w:rsid w:val="00645F2C"/>
    <w:rsid w:val="0065121D"/>
    <w:rsid w:val="00661DE4"/>
    <w:rsid w:val="00662033"/>
    <w:rsid w:val="006649A6"/>
    <w:rsid w:val="00664C8A"/>
    <w:rsid w:val="00667647"/>
    <w:rsid w:val="0067391D"/>
    <w:rsid w:val="00674556"/>
    <w:rsid w:val="0068241F"/>
    <w:rsid w:val="00682686"/>
    <w:rsid w:val="006874E0"/>
    <w:rsid w:val="00687FF1"/>
    <w:rsid w:val="006943A5"/>
    <w:rsid w:val="00695D9F"/>
    <w:rsid w:val="0069687D"/>
    <w:rsid w:val="006A0F47"/>
    <w:rsid w:val="006B0427"/>
    <w:rsid w:val="006B3666"/>
    <w:rsid w:val="006B52F8"/>
    <w:rsid w:val="006B5E78"/>
    <w:rsid w:val="006C16B4"/>
    <w:rsid w:val="006C20D3"/>
    <w:rsid w:val="006C222D"/>
    <w:rsid w:val="006C730D"/>
    <w:rsid w:val="006D108F"/>
    <w:rsid w:val="006D337E"/>
    <w:rsid w:val="006D3648"/>
    <w:rsid w:val="006D38DB"/>
    <w:rsid w:val="006D5AA3"/>
    <w:rsid w:val="006E1177"/>
    <w:rsid w:val="006F4D30"/>
    <w:rsid w:val="006F745F"/>
    <w:rsid w:val="00701A8F"/>
    <w:rsid w:val="00715658"/>
    <w:rsid w:val="00717E1D"/>
    <w:rsid w:val="0072025F"/>
    <w:rsid w:val="00730C39"/>
    <w:rsid w:val="00731495"/>
    <w:rsid w:val="00731918"/>
    <w:rsid w:val="00732B7D"/>
    <w:rsid w:val="007356F2"/>
    <w:rsid w:val="00742E94"/>
    <w:rsid w:val="007469ED"/>
    <w:rsid w:val="00753CC6"/>
    <w:rsid w:val="00755024"/>
    <w:rsid w:val="00765F5D"/>
    <w:rsid w:val="00775F51"/>
    <w:rsid w:val="00777934"/>
    <w:rsid w:val="0078280A"/>
    <w:rsid w:val="00783343"/>
    <w:rsid w:val="0079038C"/>
    <w:rsid w:val="00791CE2"/>
    <w:rsid w:val="00796A15"/>
    <w:rsid w:val="007A2C19"/>
    <w:rsid w:val="007A3AF3"/>
    <w:rsid w:val="007A6815"/>
    <w:rsid w:val="007B02AC"/>
    <w:rsid w:val="007B4489"/>
    <w:rsid w:val="007B749C"/>
    <w:rsid w:val="007C02C7"/>
    <w:rsid w:val="007C5B2B"/>
    <w:rsid w:val="007C5DDB"/>
    <w:rsid w:val="007C6DDB"/>
    <w:rsid w:val="007C7F97"/>
    <w:rsid w:val="007D012A"/>
    <w:rsid w:val="007D1602"/>
    <w:rsid w:val="007D345E"/>
    <w:rsid w:val="007D77F0"/>
    <w:rsid w:val="007E22E1"/>
    <w:rsid w:val="007E5F25"/>
    <w:rsid w:val="007F3CDE"/>
    <w:rsid w:val="00803010"/>
    <w:rsid w:val="0081166E"/>
    <w:rsid w:val="00813432"/>
    <w:rsid w:val="00825783"/>
    <w:rsid w:val="00825D31"/>
    <w:rsid w:val="00826C58"/>
    <w:rsid w:val="00830CE9"/>
    <w:rsid w:val="00833272"/>
    <w:rsid w:val="00835CB5"/>
    <w:rsid w:val="00840AF6"/>
    <w:rsid w:val="00841106"/>
    <w:rsid w:val="00842719"/>
    <w:rsid w:val="00846359"/>
    <w:rsid w:val="00846B32"/>
    <w:rsid w:val="00852ECF"/>
    <w:rsid w:val="00853005"/>
    <w:rsid w:val="00857B8C"/>
    <w:rsid w:val="00861525"/>
    <w:rsid w:val="00862A23"/>
    <w:rsid w:val="00864DCA"/>
    <w:rsid w:val="0086599C"/>
    <w:rsid w:val="00876358"/>
    <w:rsid w:val="00880255"/>
    <w:rsid w:val="00880FCF"/>
    <w:rsid w:val="00881F21"/>
    <w:rsid w:val="00884718"/>
    <w:rsid w:val="00887351"/>
    <w:rsid w:val="00892967"/>
    <w:rsid w:val="00893689"/>
    <w:rsid w:val="008940CB"/>
    <w:rsid w:val="00895771"/>
    <w:rsid w:val="0089632A"/>
    <w:rsid w:val="008A08BA"/>
    <w:rsid w:val="008A221F"/>
    <w:rsid w:val="008A27B7"/>
    <w:rsid w:val="008B0251"/>
    <w:rsid w:val="008C030C"/>
    <w:rsid w:val="008C1138"/>
    <w:rsid w:val="008C14E6"/>
    <w:rsid w:val="008C2355"/>
    <w:rsid w:val="008C41E7"/>
    <w:rsid w:val="008C7C40"/>
    <w:rsid w:val="008D0435"/>
    <w:rsid w:val="008D4E3F"/>
    <w:rsid w:val="008D5B82"/>
    <w:rsid w:val="008D66A2"/>
    <w:rsid w:val="008D6F51"/>
    <w:rsid w:val="008E4EEF"/>
    <w:rsid w:val="008E6706"/>
    <w:rsid w:val="008E6AE2"/>
    <w:rsid w:val="008F2148"/>
    <w:rsid w:val="008F3696"/>
    <w:rsid w:val="008F37CC"/>
    <w:rsid w:val="008F6692"/>
    <w:rsid w:val="008F6706"/>
    <w:rsid w:val="008F7277"/>
    <w:rsid w:val="008F7C37"/>
    <w:rsid w:val="00903FAC"/>
    <w:rsid w:val="009046F8"/>
    <w:rsid w:val="00913352"/>
    <w:rsid w:val="00913909"/>
    <w:rsid w:val="00922412"/>
    <w:rsid w:val="009301FC"/>
    <w:rsid w:val="00931E79"/>
    <w:rsid w:val="00933ECE"/>
    <w:rsid w:val="00934907"/>
    <w:rsid w:val="00935BBD"/>
    <w:rsid w:val="00935CA5"/>
    <w:rsid w:val="00937EF6"/>
    <w:rsid w:val="0094170A"/>
    <w:rsid w:val="00945628"/>
    <w:rsid w:val="00945770"/>
    <w:rsid w:val="00947822"/>
    <w:rsid w:val="00954EDB"/>
    <w:rsid w:val="00956261"/>
    <w:rsid w:val="00960F12"/>
    <w:rsid w:val="0096127E"/>
    <w:rsid w:val="00961823"/>
    <w:rsid w:val="00962B34"/>
    <w:rsid w:val="0096510D"/>
    <w:rsid w:val="00966291"/>
    <w:rsid w:val="009765AC"/>
    <w:rsid w:val="0098189E"/>
    <w:rsid w:val="00982679"/>
    <w:rsid w:val="0098386A"/>
    <w:rsid w:val="009906D0"/>
    <w:rsid w:val="009944B9"/>
    <w:rsid w:val="00994EC1"/>
    <w:rsid w:val="00997CE3"/>
    <w:rsid w:val="009A0080"/>
    <w:rsid w:val="009A0DDF"/>
    <w:rsid w:val="009A5324"/>
    <w:rsid w:val="009B0CCF"/>
    <w:rsid w:val="009B2F1F"/>
    <w:rsid w:val="009B6619"/>
    <w:rsid w:val="009C4DF3"/>
    <w:rsid w:val="009D13CF"/>
    <w:rsid w:val="009E0C79"/>
    <w:rsid w:val="009F156F"/>
    <w:rsid w:val="009F18CA"/>
    <w:rsid w:val="009F7537"/>
    <w:rsid w:val="00A02A75"/>
    <w:rsid w:val="00A0316E"/>
    <w:rsid w:val="00A14DCE"/>
    <w:rsid w:val="00A17D09"/>
    <w:rsid w:val="00A20C20"/>
    <w:rsid w:val="00A2357A"/>
    <w:rsid w:val="00A25B41"/>
    <w:rsid w:val="00A25DCE"/>
    <w:rsid w:val="00A3555F"/>
    <w:rsid w:val="00A36173"/>
    <w:rsid w:val="00A37507"/>
    <w:rsid w:val="00A40309"/>
    <w:rsid w:val="00A4345B"/>
    <w:rsid w:val="00A46D02"/>
    <w:rsid w:val="00A6162C"/>
    <w:rsid w:val="00A65B6C"/>
    <w:rsid w:val="00A67A7A"/>
    <w:rsid w:val="00A7125F"/>
    <w:rsid w:val="00A71A9D"/>
    <w:rsid w:val="00A86371"/>
    <w:rsid w:val="00A87719"/>
    <w:rsid w:val="00A9074F"/>
    <w:rsid w:val="00AA1949"/>
    <w:rsid w:val="00AB0904"/>
    <w:rsid w:val="00AB3F60"/>
    <w:rsid w:val="00AB493A"/>
    <w:rsid w:val="00AB62E4"/>
    <w:rsid w:val="00AC3184"/>
    <w:rsid w:val="00AC56DD"/>
    <w:rsid w:val="00AC7529"/>
    <w:rsid w:val="00AD00F8"/>
    <w:rsid w:val="00AD146B"/>
    <w:rsid w:val="00AD18EA"/>
    <w:rsid w:val="00AE2E87"/>
    <w:rsid w:val="00AE382D"/>
    <w:rsid w:val="00AF7E04"/>
    <w:rsid w:val="00B01FCA"/>
    <w:rsid w:val="00B0449D"/>
    <w:rsid w:val="00B076D6"/>
    <w:rsid w:val="00B13837"/>
    <w:rsid w:val="00B17BE3"/>
    <w:rsid w:val="00B21C58"/>
    <w:rsid w:val="00B301F9"/>
    <w:rsid w:val="00B35D56"/>
    <w:rsid w:val="00B4200F"/>
    <w:rsid w:val="00B4383A"/>
    <w:rsid w:val="00B45274"/>
    <w:rsid w:val="00B51D79"/>
    <w:rsid w:val="00B51EEC"/>
    <w:rsid w:val="00B53274"/>
    <w:rsid w:val="00B609D1"/>
    <w:rsid w:val="00B6226A"/>
    <w:rsid w:val="00B62F90"/>
    <w:rsid w:val="00B6354D"/>
    <w:rsid w:val="00B63C71"/>
    <w:rsid w:val="00B65D7C"/>
    <w:rsid w:val="00B7058A"/>
    <w:rsid w:val="00B71A6F"/>
    <w:rsid w:val="00B732C0"/>
    <w:rsid w:val="00B748D5"/>
    <w:rsid w:val="00B80BAD"/>
    <w:rsid w:val="00B921F5"/>
    <w:rsid w:val="00B954D5"/>
    <w:rsid w:val="00B96089"/>
    <w:rsid w:val="00B978FB"/>
    <w:rsid w:val="00BA198D"/>
    <w:rsid w:val="00BA212F"/>
    <w:rsid w:val="00BA6665"/>
    <w:rsid w:val="00BA75F9"/>
    <w:rsid w:val="00BB0AE2"/>
    <w:rsid w:val="00BB2A2D"/>
    <w:rsid w:val="00BB3CB2"/>
    <w:rsid w:val="00BB3F53"/>
    <w:rsid w:val="00BB437B"/>
    <w:rsid w:val="00BC3AA4"/>
    <w:rsid w:val="00BC5871"/>
    <w:rsid w:val="00BC5F40"/>
    <w:rsid w:val="00BC7A2F"/>
    <w:rsid w:val="00BD1144"/>
    <w:rsid w:val="00BD2A28"/>
    <w:rsid w:val="00BE3169"/>
    <w:rsid w:val="00BE4959"/>
    <w:rsid w:val="00BE5798"/>
    <w:rsid w:val="00BF02A4"/>
    <w:rsid w:val="00BF134F"/>
    <w:rsid w:val="00BF2B5F"/>
    <w:rsid w:val="00C0060D"/>
    <w:rsid w:val="00C0419C"/>
    <w:rsid w:val="00C07726"/>
    <w:rsid w:val="00C16F9B"/>
    <w:rsid w:val="00C1717B"/>
    <w:rsid w:val="00C20F0E"/>
    <w:rsid w:val="00C24770"/>
    <w:rsid w:val="00C301F9"/>
    <w:rsid w:val="00C3089E"/>
    <w:rsid w:val="00C335A2"/>
    <w:rsid w:val="00C340FC"/>
    <w:rsid w:val="00C36962"/>
    <w:rsid w:val="00C44D6A"/>
    <w:rsid w:val="00C47367"/>
    <w:rsid w:val="00C473F2"/>
    <w:rsid w:val="00C50075"/>
    <w:rsid w:val="00C510BD"/>
    <w:rsid w:val="00C51CED"/>
    <w:rsid w:val="00C55017"/>
    <w:rsid w:val="00C608D8"/>
    <w:rsid w:val="00C72015"/>
    <w:rsid w:val="00C72FDB"/>
    <w:rsid w:val="00C7752D"/>
    <w:rsid w:val="00C81FCB"/>
    <w:rsid w:val="00C8546C"/>
    <w:rsid w:val="00C86569"/>
    <w:rsid w:val="00C93FE0"/>
    <w:rsid w:val="00C94B96"/>
    <w:rsid w:val="00C97F46"/>
    <w:rsid w:val="00C97F80"/>
    <w:rsid w:val="00CA0906"/>
    <w:rsid w:val="00CA0E45"/>
    <w:rsid w:val="00CA20D2"/>
    <w:rsid w:val="00CA31BE"/>
    <w:rsid w:val="00CA55D3"/>
    <w:rsid w:val="00CA6C00"/>
    <w:rsid w:val="00CA7813"/>
    <w:rsid w:val="00CA7CAC"/>
    <w:rsid w:val="00CB4702"/>
    <w:rsid w:val="00CC1300"/>
    <w:rsid w:val="00CC6393"/>
    <w:rsid w:val="00CC6CA8"/>
    <w:rsid w:val="00CD0446"/>
    <w:rsid w:val="00CD1625"/>
    <w:rsid w:val="00CD4979"/>
    <w:rsid w:val="00CD69BE"/>
    <w:rsid w:val="00CD72FB"/>
    <w:rsid w:val="00CE0CA5"/>
    <w:rsid w:val="00CE0D8B"/>
    <w:rsid w:val="00CF1B78"/>
    <w:rsid w:val="00CF2378"/>
    <w:rsid w:val="00CF6867"/>
    <w:rsid w:val="00CF7292"/>
    <w:rsid w:val="00CF7E03"/>
    <w:rsid w:val="00D10130"/>
    <w:rsid w:val="00D10B17"/>
    <w:rsid w:val="00D13AAE"/>
    <w:rsid w:val="00D14E94"/>
    <w:rsid w:val="00D1524F"/>
    <w:rsid w:val="00D226D3"/>
    <w:rsid w:val="00D23801"/>
    <w:rsid w:val="00D2544E"/>
    <w:rsid w:val="00D2597E"/>
    <w:rsid w:val="00D2762B"/>
    <w:rsid w:val="00D30E81"/>
    <w:rsid w:val="00D3467F"/>
    <w:rsid w:val="00D35409"/>
    <w:rsid w:val="00D35607"/>
    <w:rsid w:val="00D40BB0"/>
    <w:rsid w:val="00D41FBB"/>
    <w:rsid w:val="00D42A21"/>
    <w:rsid w:val="00D4323E"/>
    <w:rsid w:val="00D43297"/>
    <w:rsid w:val="00D43EB1"/>
    <w:rsid w:val="00D44187"/>
    <w:rsid w:val="00D4515D"/>
    <w:rsid w:val="00D4592A"/>
    <w:rsid w:val="00D47BAD"/>
    <w:rsid w:val="00D52D9E"/>
    <w:rsid w:val="00D53147"/>
    <w:rsid w:val="00D56303"/>
    <w:rsid w:val="00D61074"/>
    <w:rsid w:val="00D7243E"/>
    <w:rsid w:val="00D7343A"/>
    <w:rsid w:val="00D7652F"/>
    <w:rsid w:val="00D773BF"/>
    <w:rsid w:val="00D8020A"/>
    <w:rsid w:val="00D83BCE"/>
    <w:rsid w:val="00D84D8C"/>
    <w:rsid w:val="00D86107"/>
    <w:rsid w:val="00D86260"/>
    <w:rsid w:val="00D866E5"/>
    <w:rsid w:val="00D90ACE"/>
    <w:rsid w:val="00D93438"/>
    <w:rsid w:val="00D96E5B"/>
    <w:rsid w:val="00DA1B4A"/>
    <w:rsid w:val="00DA225E"/>
    <w:rsid w:val="00DA4B9E"/>
    <w:rsid w:val="00DB01AA"/>
    <w:rsid w:val="00DB5097"/>
    <w:rsid w:val="00DB7616"/>
    <w:rsid w:val="00DC0AF6"/>
    <w:rsid w:val="00DC716A"/>
    <w:rsid w:val="00DD69DF"/>
    <w:rsid w:val="00DE798E"/>
    <w:rsid w:val="00DE79D4"/>
    <w:rsid w:val="00DF0B87"/>
    <w:rsid w:val="00DF37FD"/>
    <w:rsid w:val="00DF5420"/>
    <w:rsid w:val="00DF7F91"/>
    <w:rsid w:val="00E00140"/>
    <w:rsid w:val="00E02E22"/>
    <w:rsid w:val="00E04031"/>
    <w:rsid w:val="00E0442C"/>
    <w:rsid w:val="00E11687"/>
    <w:rsid w:val="00E119CB"/>
    <w:rsid w:val="00E1253E"/>
    <w:rsid w:val="00E13438"/>
    <w:rsid w:val="00E15905"/>
    <w:rsid w:val="00E248C9"/>
    <w:rsid w:val="00E252B8"/>
    <w:rsid w:val="00E25E13"/>
    <w:rsid w:val="00E33897"/>
    <w:rsid w:val="00E33BFA"/>
    <w:rsid w:val="00E33C06"/>
    <w:rsid w:val="00E41E13"/>
    <w:rsid w:val="00E427B5"/>
    <w:rsid w:val="00E46CD9"/>
    <w:rsid w:val="00E47684"/>
    <w:rsid w:val="00E5157D"/>
    <w:rsid w:val="00E51B48"/>
    <w:rsid w:val="00E53FED"/>
    <w:rsid w:val="00E54365"/>
    <w:rsid w:val="00E650F7"/>
    <w:rsid w:val="00E67483"/>
    <w:rsid w:val="00E73655"/>
    <w:rsid w:val="00E74558"/>
    <w:rsid w:val="00E75132"/>
    <w:rsid w:val="00E7679B"/>
    <w:rsid w:val="00E775E4"/>
    <w:rsid w:val="00E77C34"/>
    <w:rsid w:val="00E8274D"/>
    <w:rsid w:val="00E847BB"/>
    <w:rsid w:val="00E862FA"/>
    <w:rsid w:val="00E86B81"/>
    <w:rsid w:val="00E913B3"/>
    <w:rsid w:val="00E96118"/>
    <w:rsid w:val="00EA04A1"/>
    <w:rsid w:val="00EA0931"/>
    <w:rsid w:val="00EA5A92"/>
    <w:rsid w:val="00EB527A"/>
    <w:rsid w:val="00EB6A4F"/>
    <w:rsid w:val="00EC0D87"/>
    <w:rsid w:val="00EC365D"/>
    <w:rsid w:val="00EC4CAC"/>
    <w:rsid w:val="00EC5BF9"/>
    <w:rsid w:val="00EC638B"/>
    <w:rsid w:val="00ED3EE6"/>
    <w:rsid w:val="00ED6596"/>
    <w:rsid w:val="00ED65CF"/>
    <w:rsid w:val="00EE1E21"/>
    <w:rsid w:val="00EE575F"/>
    <w:rsid w:val="00EF0774"/>
    <w:rsid w:val="00EF2C2D"/>
    <w:rsid w:val="00EF2E82"/>
    <w:rsid w:val="00EF3DC2"/>
    <w:rsid w:val="00EF62BC"/>
    <w:rsid w:val="00EF69ED"/>
    <w:rsid w:val="00F065D0"/>
    <w:rsid w:val="00F07274"/>
    <w:rsid w:val="00F1545D"/>
    <w:rsid w:val="00F21A0F"/>
    <w:rsid w:val="00F21B02"/>
    <w:rsid w:val="00F22C2F"/>
    <w:rsid w:val="00F237EC"/>
    <w:rsid w:val="00F257D7"/>
    <w:rsid w:val="00F25B63"/>
    <w:rsid w:val="00F37725"/>
    <w:rsid w:val="00F44566"/>
    <w:rsid w:val="00F4535E"/>
    <w:rsid w:val="00F46D8D"/>
    <w:rsid w:val="00F52540"/>
    <w:rsid w:val="00F54054"/>
    <w:rsid w:val="00F54A12"/>
    <w:rsid w:val="00F560A6"/>
    <w:rsid w:val="00F6237F"/>
    <w:rsid w:val="00F67837"/>
    <w:rsid w:val="00F741F3"/>
    <w:rsid w:val="00F917C1"/>
    <w:rsid w:val="00F94506"/>
    <w:rsid w:val="00FA1586"/>
    <w:rsid w:val="00FA2DE2"/>
    <w:rsid w:val="00FA3136"/>
    <w:rsid w:val="00FA5FC3"/>
    <w:rsid w:val="00FA6476"/>
    <w:rsid w:val="00FA7C30"/>
    <w:rsid w:val="00FB207F"/>
    <w:rsid w:val="00FB521B"/>
    <w:rsid w:val="00FB7234"/>
    <w:rsid w:val="00FC145F"/>
    <w:rsid w:val="00FC43BC"/>
    <w:rsid w:val="00FD0CF1"/>
    <w:rsid w:val="00FD11AC"/>
    <w:rsid w:val="00FD1936"/>
    <w:rsid w:val="00FD3640"/>
    <w:rsid w:val="00FD5918"/>
    <w:rsid w:val="00FD7DAE"/>
    <w:rsid w:val="00FE2FED"/>
    <w:rsid w:val="00FF0C92"/>
    <w:rsid w:val="00FF393E"/>
    <w:rsid w:val="00FF606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A0B23"/>
  <w15:docId w15:val="{63E31638-D276-4598-9A37-1BF2D6CD6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CA7C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9F7537"/>
    <w:rPr>
      <w:color w:val="0563C1" w:themeColor="hyperlink"/>
      <w:u w:val="single"/>
    </w:rPr>
  </w:style>
  <w:style w:type="character" w:styleId="Ulstomtale">
    <w:name w:val="Unresolved Mention"/>
    <w:basedOn w:val="Standardskrifttypeiafsnit"/>
    <w:uiPriority w:val="99"/>
    <w:semiHidden/>
    <w:unhideWhenUsed/>
    <w:rsid w:val="009F7537"/>
    <w:rPr>
      <w:color w:val="605E5C"/>
      <w:shd w:val="clear" w:color="auto" w:fill="E1DFDD"/>
    </w:rPr>
  </w:style>
  <w:style w:type="paragraph" w:styleId="Listeafsnit">
    <w:name w:val="List Paragraph"/>
    <w:basedOn w:val="Normal"/>
    <w:uiPriority w:val="34"/>
    <w:qFormat/>
    <w:rsid w:val="009F7537"/>
    <w:pPr>
      <w:ind w:left="720"/>
      <w:contextualSpacing/>
    </w:pPr>
  </w:style>
  <w:style w:type="paragraph" w:styleId="NormalWeb">
    <w:name w:val="Normal (Web)"/>
    <w:basedOn w:val="Normal"/>
    <w:uiPriority w:val="99"/>
    <w:semiHidden/>
    <w:unhideWhenUsed/>
    <w:rsid w:val="001B4293"/>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paragraph" w:styleId="Sidehoved">
    <w:name w:val="header"/>
    <w:basedOn w:val="Normal"/>
    <w:link w:val="SidehovedTegn"/>
    <w:uiPriority w:val="99"/>
    <w:unhideWhenUsed/>
    <w:rsid w:val="009F18C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9F18CA"/>
  </w:style>
  <w:style w:type="paragraph" w:styleId="Sidefod">
    <w:name w:val="footer"/>
    <w:basedOn w:val="Normal"/>
    <w:link w:val="SidefodTegn"/>
    <w:uiPriority w:val="99"/>
    <w:unhideWhenUsed/>
    <w:rsid w:val="009F18C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9F18CA"/>
  </w:style>
  <w:style w:type="character" w:styleId="Strk">
    <w:name w:val="Strong"/>
    <w:basedOn w:val="Standardskrifttypeiafsnit"/>
    <w:uiPriority w:val="22"/>
    <w:qFormat/>
    <w:rsid w:val="004950EC"/>
    <w:rPr>
      <w:b/>
      <w:bCs/>
    </w:rPr>
  </w:style>
  <w:style w:type="character" w:styleId="BesgtLink">
    <w:name w:val="FollowedHyperlink"/>
    <w:basedOn w:val="Standardskrifttypeiafsnit"/>
    <w:uiPriority w:val="99"/>
    <w:semiHidden/>
    <w:unhideWhenUsed/>
    <w:rsid w:val="00D14E94"/>
    <w:rPr>
      <w:color w:val="954F72" w:themeColor="followedHyperlink"/>
      <w:u w:val="single"/>
    </w:rPr>
  </w:style>
  <w:style w:type="character" w:styleId="Kommentarhenvisning">
    <w:name w:val="annotation reference"/>
    <w:basedOn w:val="Standardskrifttypeiafsnit"/>
    <w:uiPriority w:val="99"/>
    <w:semiHidden/>
    <w:unhideWhenUsed/>
    <w:rsid w:val="00035242"/>
    <w:rPr>
      <w:sz w:val="16"/>
      <w:szCs w:val="16"/>
    </w:rPr>
  </w:style>
  <w:style w:type="paragraph" w:styleId="Kommentartekst">
    <w:name w:val="annotation text"/>
    <w:basedOn w:val="Normal"/>
    <w:link w:val="KommentartekstTegn"/>
    <w:uiPriority w:val="99"/>
    <w:unhideWhenUsed/>
    <w:rsid w:val="00035242"/>
    <w:pPr>
      <w:spacing w:line="240" w:lineRule="auto"/>
    </w:pPr>
    <w:rPr>
      <w:sz w:val="20"/>
      <w:szCs w:val="20"/>
    </w:rPr>
  </w:style>
  <w:style w:type="character" w:customStyle="1" w:styleId="KommentartekstTegn">
    <w:name w:val="Kommentartekst Tegn"/>
    <w:basedOn w:val="Standardskrifttypeiafsnit"/>
    <w:link w:val="Kommentartekst"/>
    <w:uiPriority w:val="99"/>
    <w:rsid w:val="00035242"/>
    <w:rPr>
      <w:sz w:val="20"/>
      <w:szCs w:val="20"/>
    </w:rPr>
  </w:style>
  <w:style w:type="paragraph" w:styleId="Kommentaremne">
    <w:name w:val="annotation subject"/>
    <w:basedOn w:val="Kommentartekst"/>
    <w:next w:val="Kommentartekst"/>
    <w:link w:val="KommentaremneTegn"/>
    <w:uiPriority w:val="99"/>
    <w:semiHidden/>
    <w:unhideWhenUsed/>
    <w:rsid w:val="00035242"/>
    <w:rPr>
      <w:b/>
      <w:bCs/>
    </w:rPr>
  </w:style>
  <w:style w:type="character" w:customStyle="1" w:styleId="KommentaremneTegn">
    <w:name w:val="Kommentaremne Tegn"/>
    <w:basedOn w:val="KommentartekstTegn"/>
    <w:link w:val="Kommentaremne"/>
    <w:uiPriority w:val="99"/>
    <w:semiHidden/>
    <w:rsid w:val="0003524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294813">
      <w:bodyDiv w:val="1"/>
      <w:marLeft w:val="0"/>
      <w:marRight w:val="0"/>
      <w:marTop w:val="0"/>
      <w:marBottom w:val="0"/>
      <w:divBdr>
        <w:top w:val="none" w:sz="0" w:space="0" w:color="auto"/>
        <w:left w:val="none" w:sz="0" w:space="0" w:color="auto"/>
        <w:bottom w:val="none" w:sz="0" w:space="0" w:color="auto"/>
        <w:right w:val="none" w:sz="0" w:space="0" w:color="auto"/>
      </w:divBdr>
    </w:div>
    <w:div w:id="609749794">
      <w:bodyDiv w:val="1"/>
      <w:marLeft w:val="0"/>
      <w:marRight w:val="0"/>
      <w:marTop w:val="0"/>
      <w:marBottom w:val="0"/>
      <w:divBdr>
        <w:top w:val="none" w:sz="0" w:space="0" w:color="auto"/>
        <w:left w:val="none" w:sz="0" w:space="0" w:color="auto"/>
        <w:bottom w:val="none" w:sz="0" w:space="0" w:color="auto"/>
        <w:right w:val="none" w:sz="0" w:space="0" w:color="auto"/>
      </w:divBdr>
    </w:div>
    <w:div w:id="1421021987">
      <w:bodyDiv w:val="1"/>
      <w:marLeft w:val="0"/>
      <w:marRight w:val="0"/>
      <w:marTop w:val="0"/>
      <w:marBottom w:val="0"/>
      <w:divBdr>
        <w:top w:val="none" w:sz="0" w:space="0" w:color="auto"/>
        <w:left w:val="none" w:sz="0" w:space="0" w:color="auto"/>
        <w:bottom w:val="none" w:sz="0" w:space="0" w:color="auto"/>
        <w:right w:val="none" w:sz="0" w:space="0" w:color="auto"/>
      </w:divBdr>
    </w:div>
    <w:div w:id="19428398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berlingske.dk/politik/alex-vanopslagh-fremlaegger-nye-krav-til-vaerdier-hos-ansoegere-om-statsborgerskab-man-kan-godt-kalde-det-sindelagskontrol?gaa_at=eafs&amp;gaa_n=AWEtsqevpZlYCAj01vrJRWZbS5iZELfA7H3BGmHd4dFdo3mmDc0RhPG6ew4-&amp;gaa_ts=6953fa83&amp;gaa_sig=q2f0tHwCwnRXXMvJdSbcWQ2tdteEFTEfJ3xq3phXbfb5DjsjlhUBZyFSRGd9fNWIbaoLbAIeJsc_1hb0g6PCsg%3D%3D" TargetMode="External"/><Relationship Id="rId13" Type="http://schemas.openxmlformats.org/officeDocument/2006/relationships/hyperlink" Target="https://www.berlingske.dk/politik/alex-vanopslagh-fremlaegger-nye-krav-til-vaerdier-hos-ansoegere-om-statsborgerskab-man-kan-godt-kalde-det-sindelagskontrol?gaa_at=eafs&amp;gaa_n=AWEtsqevpZlYCAj01vrJRWZbS5iZELfA7H3BGmHd4dFdo3mmDc0RhPG6ew4-&amp;gaa_ts=6953fa83&amp;gaa_sig=q2f0tHwCwnRXXMvJdSbcWQ2tdteEFTEfJ3xq3phXbfb5DjsjlhUBZyFSRGd9fNWIbaoLbAIeJsc_1hb0g6PCsg%3D%3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erlingske.dk/politik/rusland-advarer-danmark-om-tiltag-mod-russiske-skib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yheder.tv2.dk/2025-11-20-optagelser-i-ny-dokumentar-viser-grise-med-aabne-saar-hos-formanden-for-landbrug-og-foedevare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berlingske.dk/politik/rusland-advarer-danmark-om-tiltag-mod-russiske-skibe" TargetMode="External"/><Relationship Id="rId4" Type="http://schemas.openxmlformats.org/officeDocument/2006/relationships/settings" Target="settings.xml"/><Relationship Id="rId9" Type="http://schemas.openxmlformats.org/officeDocument/2006/relationships/hyperlink" Target="https://nyheder.tv2.dk/2025-11-20-optagelser-i-ny-dokumentar-viser-grise-med-aabne-saar-hos-formanden-for-landbrug-og-foedevarer" TargetMode="Externa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2CD224-AEC0-470D-B3D8-F6B59E69E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10</Pages>
  <Words>1765</Words>
  <Characters>10770</Characters>
  <Application>Microsoft Office Word</Application>
  <DocSecurity>0</DocSecurity>
  <Lines>89</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Bay Jepsen</dc:creator>
  <cp:keywords/>
  <dc:description/>
  <cp:lastModifiedBy>Anders Albin Esbjerg</cp:lastModifiedBy>
  <cp:revision>5</cp:revision>
  <dcterms:created xsi:type="dcterms:W3CDTF">2026-01-18T12:01:00Z</dcterms:created>
  <dcterms:modified xsi:type="dcterms:W3CDTF">2026-04-22T07:01:00Z</dcterms:modified>
</cp:coreProperties>
</file>