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45FA" w14:textId="2F4EFC77" w:rsidR="0055129B" w:rsidRDefault="0055129B" w:rsidP="0055129B">
      <w:pPr>
        <w:pStyle w:val="NormalWeb"/>
        <w:spacing w:before="0" w:beforeAutospacing="0" w:after="160" w:afterAutospacing="0"/>
        <w:rPr>
          <w:rFonts w:ascii="Calibri" w:hAnsi="Calibri" w:cs="Calibri"/>
          <w:color w:val="1E4E79"/>
          <w:sz w:val="32"/>
          <w:szCs w:val="32"/>
        </w:rPr>
      </w:pPr>
      <w:r>
        <w:rPr>
          <w:rFonts w:ascii="Calibri" w:hAnsi="Calibri" w:cs="Calibri"/>
          <w:b/>
          <w:bCs/>
          <w:color w:val="1E4E79"/>
          <w:sz w:val="32"/>
          <w:szCs w:val="32"/>
        </w:rPr>
        <w:t xml:space="preserve">Opgavens opbygning </w:t>
      </w:r>
    </w:p>
    <w:p w14:paraId="50CC573E" w14:textId="77777777" w:rsidR="0055129B" w:rsidRDefault="0055129B" w:rsidP="0055129B">
      <w:pPr>
        <w:pStyle w:val="NormalWeb"/>
        <w:spacing w:before="0" w:beforeAutospacing="0" w:after="0" w:afterAutospacing="0"/>
        <w:ind w:left="540"/>
        <w:rPr>
          <w:rFonts w:ascii="Calibri" w:hAnsi="Calibri" w:cs="Calibri"/>
        </w:rPr>
      </w:pPr>
      <w:r>
        <w:rPr>
          <w:rFonts w:ascii="Calibri" w:hAnsi="Calibri" w:cs="Calibri"/>
        </w:rPr>
        <w:t>- opgaven skal fylde 5 sider a 2400 anslag</w:t>
      </w:r>
    </w:p>
    <w:p w14:paraId="4A3BD40B" w14:textId="77777777" w:rsidR="0055129B" w:rsidRDefault="0055129B" w:rsidP="0055129B">
      <w:pPr>
        <w:pStyle w:val="NormalWeb"/>
        <w:spacing w:before="0" w:beforeAutospacing="0" w:after="0" w:afterAutospacing="0"/>
        <w:ind w:left="540"/>
        <w:rPr>
          <w:rFonts w:ascii="Calibri" w:hAnsi="Calibri" w:cs="Calibri"/>
        </w:rPr>
      </w:pPr>
      <w:r>
        <w:rPr>
          <w:rFonts w:ascii="Calibri" w:hAnsi="Calibri" w:cs="Calibri"/>
        </w:rPr>
        <w:t> </w:t>
      </w:r>
    </w:p>
    <w:p w14:paraId="744280C3"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1. Forside</w:t>
      </w:r>
      <w:r>
        <w:rPr>
          <w:rFonts w:ascii="Calibri" w:hAnsi="Calibri" w:cs="Calibri"/>
          <w:color w:val="000000"/>
        </w:rPr>
        <w:t xml:space="preserve">: </w:t>
      </w:r>
    </w:p>
    <w:p w14:paraId="36529FB8"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Her skal der stå navn, klasse, valg af fag samt selve opgaveformuleringen. </w:t>
      </w:r>
    </w:p>
    <w:p w14:paraId="1AC61875"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3CA50656"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2. Indholdsfortegnelse</w:t>
      </w:r>
    </w:p>
    <w:p w14:paraId="21F0F62C"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Ordnet opstilling af de selvstændige hovedafsnit og evt. underafsnit, litteraturliste, noter og henvisninger samt bilag med angivelse af sidetal. </w:t>
      </w:r>
    </w:p>
    <w:p w14:paraId="3420C329"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Indholdsfortegnelsen skal placeres på en side for sig i opgaven. </w:t>
      </w:r>
    </w:p>
    <w:p w14:paraId="67EBD92E"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Det er en god idé med nummerering af afsnittene, så det tydeligt fremgår, hvad der er hovedafsnit, og hvad der er underafsnit</w:t>
      </w:r>
    </w:p>
    <w:p w14:paraId="5DF79905"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 </w:t>
      </w:r>
    </w:p>
    <w:p w14:paraId="7EB63073"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3. Indledning</w:t>
      </w:r>
    </w:p>
    <w:p w14:paraId="2E6DB19A"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Her præsenteres emnet og opgavens problemformulering. Samtidig gives en redegørelse for disponeringen af stoffet og evt. målet med opgaven.</w:t>
      </w:r>
    </w:p>
    <w:p w14:paraId="4143244E"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47D4A97D"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4. Opgavens hovedafsnit</w:t>
      </w:r>
    </w:p>
    <w:p w14:paraId="4477027E"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Det er en god idé at lade de enkelte afsnit være tydeligt afgrænsede og forsynet med underoverskrifter. </w:t>
      </w:r>
    </w:p>
    <w:p w14:paraId="24A76CB3"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Væsentligt for opgavens helhedspræg er overgangsafsnit. Tag læseren ved hånden, og fortæl, hvad der kommer i det følgende afsnit. Delkonklusioner kan med fordel benyttes ved afslutningen af større afsnit for at lette læsningen og for at holde den røde tråd klar.</w:t>
      </w:r>
    </w:p>
    <w:p w14:paraId="4601C919"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4D8C9527"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5. Konklusion/afslutning/sammenfatning</w:t>
      </w:r>
    </w:p>
    <w:p w14:paraId="2542E78A"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Det er vigtigt, at du afslutter opgaven med en form for opsamling. Det kan være en sammenfatning eller en konklusion på de "resultater", du er nået frem til gennem dit arbejde med stoffet. </w:t>
      </w:r>
    </w:p>
    <w:p w14:paraId="12B961F7"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Bring ikke nye emner ind i opgaven på dette sted, men hold dig til afrundende kommentarer, der forholder sig til opgavens fokuspunkter.</w:t>
      </w:r>
    </w:p>
    <w:p w14:paraId="6CF0097C"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4FA8C232" w14:textId="77777777" w:rsidR="0055129B" w:rsidRDefault="0055129B" w:rsidP="0055129B">
      <w:pPr>
        <w:pStyle w:val="NormalWeb"/>
        <w:spacing w:before="0" w:beforeAutospacing="0" w:after="0" w:afterAutospacing="0"/>
        <w:ind w:left="540"/>
        <w:rPr>
          <w:rFonts w:ascii="Calibri" w:hAnsi="Calibri" w:cs="Calibri"/>
        </w:rPr>
      </w:pPr>
      <w:r>
        <w:rPr>
          <w:rFonts w:ascii="Calibri" w:hAnsi="Calibri" w:cs="Calibri"/>
          <w:b/>
          <w:bCs/>
        </w:rPr>
        <w:t>6. Litteraturliste</w:t>
      </w:r>
    </w:p>
    <w:p w14:paraId="182EE497"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En litteraturliste er en samlet oversigt over alt benyttet materiale, som placeres til sidst i opgaven på en side for sig. </w:t>
      </w:r>
    </w:p>
    <w:p w14:paraId="5A0421F6"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Her skal læseren af opgaven kunne se, hvilket materiale du har anvendt. Det er derfor vigtigt, at den er korrekt og overskuelig. Listen ordnes alfabetisk efter forfatterefternavn, ligegyldig om der er tale om bøger, artikler eller websider. Hvis websiden ikke har en forfatter, kan man bruge websidens titel, der fremgår af adressefeltet i browseren.</w:t>
      </w:r>
    </w:p>
    <w:p w14:paraId="6B97C18B"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37E8CFE8"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Gør det til en vane under din opgaveskrivning helt fra start, at du skriver de kilder ned, du bruger i din opgave, så du senere har alle de oplysninger, du skal bruge i litteraturlisten. Skriv også de </w:t>
      </w:r>
      <w:proofErr w:type="spellStart"/>
      <w:r>
        <w:rPr>
          <w:rFonts w:ascii="Calibri" w:hAnsi="Calibri" w:cs="Calibri"/>
          <w:color w:val="000000"/>
        </w:rPr>
        <w:t>webadresser</w:t>
      </w:r>
      <w:proofErr w:type="spellEnd"/>
      <w:r>
        <w:rPr>
          <w:rFonts w:ascii="Calibri" w:hAnsi="Calibri" w:cs="Calibri"/>
          <w:color w:val="000000"/>
        </w:rPr>
        <w:t xml:space="preserve"> ned, du har brugt, så du kan finde dem igen.</w:t>
      </w:r>
    </w:p>
    <w:p w14:paraId="797CCC06"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43ABECBA"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Nedenfor kan du se, hvordan du korrekt angiver forskellige typer værker. </w:t>
      </w:r>
    </w:p>
    <w:p w14:paraId="35A580CD"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i/>
          <w:iCs/>
          <w:color w:val="000000"/>
        </w:rPr>
        <w:lastRenderedPageBreak/>
        <w:t>Eksempel på en litteraturliste:</w:t>
      </w:r>
    </w:p>
    <w:p w14:paraId="294AFB29"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Blaksteen</w:t>
      </w:r>
      <w:proofErr w:type="spellEnd"/>
      <w:r>
        <w:rPr>
          <w:rFonts w:ascii="Calibri" w:hAnsi="Calibri" w:cs="Calibri"/>
          <w:color w:val="000000"/>
        </w:rPr>
        <w:t>, Vibeke. Væbnet med ordenes vinger. København: Gyldendal, 1991.2</w:t>
      </w:r>
    </w:p>
    <w:p w14:paraId="3C9220B2" w14:textId="77777777" w:rsidR="0055129B" w:rsidRPr="0055129B" w:rsidRDefault="0055129B" w:rsidP="0055129B">
      <w:pPr>
        <w:pStyle w:val="NormalWeb"/>
        <w:spacing w:before="0" w:beforeAutospacing="0" w:after="0" w:afterAutospacing="0"/>
        <w:ind w:left="540"/>
        <w:rPr>
          <w:rFonts w:ascii="Calibri" w:hAnsi="Calibri" w:cs="Calibri"/>
          <w:color w:val="000000"/>
          <w:lang w:val="en-US"/>
        </w:rPr>
      </w:pPr>
      <w:r>
        <w:rPr>
          <w:rFonts w:ascii="Calibri" w:hAnsi="Calibri" w:cs="Calibri"/>
          <w:color w:val="000000"/>
        </w:rPr>
        <w:t xml:space="preserve">- Brandt, Per Aage. O at være et subjekt. I: Analyser af moderne dansk lyrik 1. </w:t>
      </w:r>
      <w:proofErr w:type="spellStart"/>
      <w:r>
        <w:rPr>
          <w:rFonts w:ascii="Calibri" w:hAnsi="Calibri" w:cs="Calibri"/>
          <w:color w:val="000000"/>
          <w:lang w:val="en-US"/>
        </w:rPr>
        <w:t>København</w:t>
      </w:r>
      <w:proofErr w:type="spellEnd"/>
      <w:r>
        <w:rPr>
          <w:rFonts w:ascii="Calibri" w:hAnsi="Calibri" w:cs="Calibri"/>
          <w:color w:val="000000"/>
          <w:lang w:val="en-US"/>
        </w:rPr>
        <w:t xml:space="preserve">: </w:t>
      </w:r>
      <w:proofErr w:type="spellStart"/>
      <w:r>
        <w:rPr>
          <w:rFonts w:ascii="Calibri" w:hAnsi="Calibri" w:cs="Calibri"/>
          <w:color w:val="000000"/>
          <w:lang w:val="en-US"/>
        </w:rPr>
        <w:t>Borgen</w:t>
      </w:r>
      <w:proofErr w:type="spellEnd"/>
      <w:r>
        <w:rPr>
          <w:rFonts w:ascii="Calibri" w:hAnsi="Calibri" w:cs="Calibri"/>
          <w:color w:val="000000"/>
          <w:lang w:val="en-US"/>
        </w:rPr>
        <w:t>, 1976, s. 88-103. 3</w:t>
      </w:r>
    </w:p>
    <w:p w14:paraId="4CFD2D79" w14:textId="77777777" w:rsidR="0055129B" w:rsidRDefault="0055129B" w:rsidP="0055129B">
      <w:pPr>
        <w:pStyle w:val="NormalWeb"/>
        <w:spacing w:before="0" w:beforeAutospacing="0" w:after="0" w:afterAutospacing="0"/>
        <w:ind w:left="540"/>
        <w:rPr>
          <w:rFonts w:ascii="Calibri" w:hAnsi="Calibri" w:cs="Calibri"/>
          <w:color w:val="000000"/>
          <w:lang w:val="en-US"/>
        </w:rPr>
      </w:pPr>
      <w:r>
        <w:rPr>
          <w:rFonts w:ascii="Calibri" w:hAnsi="Calibri" w:cs="Calibri"/>
          <w:color w:val="000000"/>
          <w:lang w:val="en-US"/>
        </w:rPr>
        <w:t>- Culler, Jonathan. Beyond Interpretation: The Prospects of Contemporary Criticism. I: Comparative Literature 28 (1976): s. 244-256.4</w:t>
      </w:r>
    </w:p>
    <w:p w14:paraId="27C64882" w14:textId="77777777" w:rsidR="0055129B" w:rsidRDefault="0055129B" w:rsidP="0055129B">
      <w:pPr>
        <w:pStyle w:val="NormalWeb"/>
        <w:spacing w:before="0" w:beforeAutospacing="0" w:after="0" w:afterAutospacing="0"/>
        <w:ind w:left="540"/>
        <w:rPr>
          <w:rFonts w:ascii="Calibri" w:hAnsi="Calibri" w:cs="Calibri"/>
        </w:rPr>
      </w:pPr>
      <w:r>
        <w:rPr>
          <w:rFonts w:ascii="Calibri" w:hAnsi="Calibri" w:cs="Calibri"/>
          <w:color w:val="000000"/>
          <w:lang w:val="en-US"/>
        </w:rPr>
        <w:t xml:space="preserve">- Ernest Hemingway Biography&gt;Childhood: The Hemingway Resource Center. </w:t>
      </w:r>
      <w:r>
        <w:rPr>
          <w:rFonts w:ascii="Calibri" w:hAnsi="Calibri" w:cs="Calibri"/>
          <w:color w:val="000000"/>
        </w:rPr>
        <w:t xml:space="preserve">Adresse: </w:t>
      </w:r>
      <w:hyperlink r:id="rId4" w:history="1">
        <w:r>
          <w:rPr>
            <w:rStyle w:val="Hyperlink"/>
            <w:rFonts w:ascii="Calibri" w:hAnsi="Calibri" w:cs="Calibri"/>
          </w:rPr>
          <w:t>www.lostgeneration.com</w:t>
        </w:r>
      </w:hyperlink>
      <w:r>
        <w:rPr>
          <w:rFonts w:ascii="Calibri" w:hAnsi="Calibri" w:cs="Calibri"/>
          <w:color w:val="000000"/>
        </w:rPr>
        <w:t>. Besøgt d. 20.01.2011.</w:t>
      </w:r>
    </w:p>
    <w:p w14:paraId="7CD87CFD"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Jessen, Keld B., m.fl. Romantik og realisme. Herning. Systime 1984.5</w:t>
      </w:r>
    </w:p>
    <w:p w14:paraId="183FE6FB" w14:textId="77777777" w:rsidR="0055129B" w:rsidRPr="0055129B" w:rsidRDefault="0055129B" w:rsidP="0055129B">
      <w:pPr>
        <w:pStyle w:val="NormalWeb"/>
        <w:spacing w:before="0" w:beforeAutospacing="0" w:after="0" w:afterAutospacing="0"/>
        <w:ind w:left="540"/>
        <w:rPr>
          <w:rFonts w:ascii="Calibri" w:hAnsi="Calibri" w:cs="Calibri"/>
          <w:color w:val="000000"/>
          <w:lang w:val="en-US"/>
        </w:rPr>
      </w:pPr>
      <w:r>
        <w:rPr>
          <w:rFonts w:ascii="Calibri" w:hAnsi="Calibri" w:cs="Calibri"/>
          <w:color w:val="000000"/>
        </w:rPr>
        <w:t xml:space="preserve">- Mathiassen, Søren og Nielsen, </w:t>
      </w:r>
      <w:proofErr w:type="spellStart"/>
      <w:r>
        <w:rPr>
          <w:rFonts w:ascii="Calibri" w:hAnsi="Calibri" w:cs="Calibri"/>
          <w:color w:val="000000"/>
        </w:rPr>
        <w:t>Svend-Aage</w:t>
      </w:r>
      <w:proofErr w:type="spellEnd"/>
      <w:r>
        <w:rPr>
          <w:rFonts w:ascii="Calibri" w:hAnsi="Calibri" w:cs="Calibri"/>
          <w:color w:val="000000"/>
        </w:rPr>
        <w:t xml:space="preserve">. </w:t>
      </w:r>
      <w:r>
        <w:rPr>
          <w:rFonts w:ascii="Calibri" w:hAnsi="Calibri" w:cs="Calibri"/>
          <w:color w:val="000000"/>
          <w:lang w:val="en-US"/>
        </w:rPr>
        <w:t xml:space="preserve">Born in the USA. </w:t>
      </w:r>
      <w:proofErr w:type="spellStart"/>
      <w:r>
        <w:rPr>
          <w:rFonts w:ascii="Calibri" w:hAnsi="Calibri" w:cs="Calibri"/>
          <w:color w:val="000000"/>
          <w:lang w:val="en-US"/>
        </w:rPr>
        <w:t>Holsted</w:t>
      </w:r>
      <w:proofErr w:type="spellEnd"/>
      <w:r>
        <w:rPr>
          <w:rFonts w:ascii="Calibri" w:hAnsi="Calibri" w:cs="Calibri"/>
          <w:color w:val="000000"/>
          <w:lang w:val="en-US"/>
        </w:rPr>
        <w:t xml:space="preserve">: </w:t>
      </w:r>
      <w:proofErr w:type="spellStart"/>
      <w:r>
        <w:rPr>
          <w:rFonts w:ascii="Calibri" w:hAnsi="Calibri" w:cs="Calibri"/>
          <w:color w:val="000000"/>
          <w:lang w:val="en-US"/>
        </w:rPr>
        <w:t>Futurum</w:t>
      </w:r>
      <w:proofErr w:type="spellEnd"/>
      <w:r>
        <w:rPr>
          <w:rFonts w:ascii="Calibri" w:hAnsi="Calibri" w:cs="Calibri"/>
          <w:color w:val="000000"/>
          <w:lang w:val="en-US"/>
        </w:rPr>
        <w:t>, 1984.6</w:t>
      </w:r>
    </w:p>
    <w:p w14:paraId="668CE267"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Nørgaard, Henry. Einstein får atter ret. Politiken, 11. september 1995, 1. sektion: s. 6.7</w:t>
      </w:r>
    </w:p>
    <w:p w14:paraId="45D6849A" w14:textId="77777777" w:rsidR="0055129B" w:rsidRDefault="0055129B" w:rsidP="0055129B">
      <w:pPr>
        <w:pStyle w:val="NormalWeb"/>
        <w:spacing w:before="0" w:beforeAutospacing="0" w:after="0" w:afterAutospacing="0"/>
        <w:ind w:left="540"/>
        <w:rPr>
          <w:rFonts w:ascii="Calibri" w:hAnsi="Calibri" w:cs="Calibri"/>
        </w:rPr>
      </w:pPr>
      <w:r>
        <w:rPr>
          <w:rFonts w:ascii="Calibri" w:hAnsi="Calibri" w:cs="Calibri"/>
          <w:color w:val="000000"/>
        </w:rPr>
        <w:t xml:space="preserve">- Ring-Hansen Holt, Julie. Danske nanomaterialer sætter bilen på slankekur: </w:t>
      </w:r>
      <w:hyperlink r:id="rId5" w:history="1">
        <w:r>
          <w:rPr>
            <w:rStyle w:val="Hyperlink"/>
            <w:rFonts w:ascii="Calibri" w:hAnsi="Calibri" w:cs="Calibri"/>
          </w:rPr>
          <w:t>http://ing.dk/artikel/115453-danske-nanomaterialer-saetter-bilen-paa-slankekur</w:t>
        </w:r>
      </w:hyperlink>
      <w:r>
        <w:rPr>
          <w:rFonts w:ascii="Calibri" w:hAnsi="Calibri" w:cs="Calibri"/>
          <w:color w:val="000000"/>
        </w:rPr>
        <w:t xml:space="preserve"> 13. januar 20118</w:t>
      </w:r>
    </w:p>
    <w:p w14:paraId="51A9D319" w14:textId="77777777" w:rsidR="0055129B" w:rsidRDefault="0055129B" w:rsidP="0055129B">
      <w:pPr>
        <w:pStyle w:val="NormalWeb"/>
        <w:spacing w:before="0" w:beforeAutospacing="0" w:after="0" w:afterAutospacing="0"/>
        <w:ind w:left="540"/>
        <w:rPr>
          <w:rFonts w:ascii="Calibri" w:hAnsi="Calibri" w:cs="Calibri"/>
        </w:rPr>
      </w:pPr>
      <w:r>
        <w:rPr>
          <w:rFonts w:ascii="Calibri" w:hAnsi="Calibri" w:cs="Calibri"/>
          <w:color w:val="000000"/>
        </w:rPr>
        <w:t xml:space="preserve">- </w:t>
      </w:r>
      <w:proofErr w:type="spellStart"/>
      <w:r>
        <w:rPr>
          <w:rFonts w:ascii="Calibri" w:hAnsi="Calibri" w:cs="Calibri"/>
          <w:color w:val="000000"/>
        </w:rPr>
        <w:t>Wikileaks</w:t>
      </w:r>
      <w:proofErr w:type="spellEnd"/>
      <w:r>
        <w:rPr>
          <w:rFonts w:ascii="Calibri" w:hAnsi="Calibri" w:cs="Calibri"/>
          <w:color w:val="000000"/>
        </w:rPr>
        <w:t xml:space="preserve">: </w:t>
      </w:r>
      <w:proofErr w:type="spellStart"/>
      <w:r>
        <w:rPr>
          <w:rFonts w:ascii="Calibri" w:hAnsi="Calibri" w:cs="Calibri"/>
          <w:color w:val="000000"/>
        </w:rPr>
        <w:t>Faktalink</w:t>
      </w:r>
      <w:proofErr w:type="spellEnd"/>
      <w:r>
        <w:rPr>
          <w:rFonts w:ascii="Calibri" w:hAnsi="Calibri" w:cs="Calibri"/>
          <w:color w:val="000000"/>
        </w:rPr>
        <w:t xml:space="preserve"> udarbejdet af journalist Espen </w:t>
      </w:r>
      <w:proofErr w:type="spellStart"/>
      <w:r>
        <w:rPr>
          <w:rFonts w:ascii="Calibri" w:hAnsi="Calibri" w:cs="Calibri"/>
          <w:color w:val="000000"/>
        </w:rPr>
        <w:t>Fyhrie</w:t>
      </w:r>
      <w:proofErr w:type="spellEnd"/>
      <w:r>
        <w:rPr>
          <w:rFonts w:ascii="Calibri" w:hAnsi="Calibri" w:cs="Calibri"/>
          <w:color w:val="000000"/>
        </w:rPr>
        <w:t xml:space="preserve">, </w:t>
      </w:r>
      <w:proofErr w:type="spellStart"/>
      <w:r>
        <w:rPr>
          <w:rFonts w:ascii="Calibri" w:hAnsi="Calibri" w:cs="Calibri"/>
          <w:color w:val="000000"/>
        </w:rPr>
        <w:t>iBureauet</w:t>
      </w:r>
      <w:proofErr w:type="spellEnd"/>
      <w:r>
        <w:rPr>
          <w:rFonts w:ascii="Calibri" w:hAnsi="Calibri" w:cs="Calibri"/>
          <w:color w:val="000000"/>
        </w:rPr>
        <w:t xml:space="preserve">/Dagbladet Information: - </w:t>
      </w:r>
      <w:hyperlink r:id="rId6" w:history="1">
        <w:r>
          <w:rPr>
            <w:rStyle w:val="Hyperlink"/>
            <w:rFonts w:ascii="Calibri" w:hAnsi="Calibri" w:cs="Calibri"/>
          </w:rPr>
          <w:t>http://www.faktalink.dk/faktalink/titelliste/wikileaks00</w:t>
        </w:r>
      </w:hyperlink>
      <w:r>
        <w:rPr>
          <w:rFonts w:ascii="Calibri" w:hAnsi="Calibri" w:cs="Calibri"/>
          <w:color w:val="000000"/>
        </w:rPr>
        <w:t>. Besøgt d. 20.01.20119</w:t>
      </w:r>
    </w:p>
    <w:p w14:paraId="7B144709"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 Billeder: Edvard Munch. Skriget. 1895. I: </w:t>
      </w:r>
      <w:proofErr w:type="spellStart"/>
      <w:r>
        <w:rPr>
          <w:rFonts w:ascii="Calibri" w:hAnsi="Calibri" w:cs="Calibri"/>
          <w:color w:val="000000"/>
        </w:rPr>
        <w:t>Gombrich</w:t>
      </w:r>
      <w:proofErr w:type="spellEnd"/>
      <w:r>
        <w:rPr>
          <w:rFonts w:ascii="Calibri" w:hAnsi="Calibri" w:cs="Calibri"/>
          <w:color w:val="000000"/>
        </w:rPr>
        <w:t xml:space="preserve">, E.H.: Kunstens historie. 5.udg. Gyldendal, 1997, side 565. Musik: Swan Lee. Enter. </w:t>
      </w:r>
      <w:proofErr w:type="spellStart"/>
      <w:r>
        <w:rPr>
          <w:rFonts w:ascii="Calibri" w:hAnsi="Calibri" w:cs="Calibri"/>
          <w:color w:val="000000"/>
        </w:rPr>
        <w:t>Playground</w:t>
      </w:r>
      <w:proofErr w:type="spellEnd"/>
      <w:r>
        <w:rPr>
          <w:rFonts w:ascii="Calibri" w:hAnsi="Calibri" w:cs="Calibri"/>
          <w:color w:val="000000"/>
        </w:rPr>
        <w:t xml:space="preserve">, 2001. Film: Lars Von Trier. </w:t>
      </w:r>
      <w:proofErr w:type="spellStart"/>
      <w:r>
        <w:rPr>
          <w:rFonts w:ascii="Calibri" w:hAnsi="Calibri" w:cs="Calibri"/>
          <w:color w:val="000000"/>
        </w:rPr>
        <w:t>Dogville</w:t>
      </w:r>
      <w:proofErr w:type="spellEnd"/>
      <w:r>
        <w:rPr>
          <w:rFonts w:ascii="Calibri" w:hAnsi="Calibri" w:cs="Calibri"/>
          <w:color w:val="000000"/>
        </w:rPr>
        <w:t>. 2003. Tv-optagelse: Lækker (Landeplagen), tilrettelæggelse: Betina Leth, Søren Korsgaard og Cecilie Berg</w:t>
      </w:r>
      <w:proofErr w:type="gramStart"/>
      <w:r>
        <w:rPr>
          <w:rFonts w:ascii="Calibri" w:hAnsi="Calibri" w:cs="Calibri"/>
          <w:color w:val="000000"/>
        </w:rPr>
        <w:t>. .</w:t>
      </w:r>
      <w:proofErr w:type="gramEnd"/>
      <w:r>
        <w:rPr>
          <w:rFonts w:ascii="Calibri" w:hAnsi="Calibri" w:cs="Calibri"/>
          <w:color w:val="000000"/>
        </w:rPr>
        <w:t xml:space="preserve"> - - TV-optagelse: 30 min., DR2, 2011. </w:t>
      </w:r>
      <w:proofErr w:type="spellStart"/>
      <w:r>
        <w:rPr>
          <w:rFonts w:ascii="Calibri" w:hAnsi="Calibri" w:cs="Calibri"/>
          <w:color w:val="000000"/>
        </w:rPr>
        <w:t>Uds.dato</w:t>
      </w:r>
      <w:proofErr w:type="spellEnd"/>
      <w:r>
        <w:rPr>
          <w:rFonts w:ascii="Calibri" w:hAnsi="Calibri" w:cs="Calibri"/>
          <w:color w:val="000000"/>
        </w:rPr>
        <w:t xml:space="preserve"> 16.01.2011.</w:t>
      </w:r>
    </w:p>
    <w:p w14:paraId="53F6261F" w14:textId="77777777" w:rsidR="0055129B" w:rsidRDefault="0055129B" w:rsidP="0055129B">
      <w:pPr>
        <w:pStyle w:val="NormalWeb"/>
        <w:spacing w:before="0" w:beforeAutospacing="0" w:after="0" w:afterAutospacing="0"/>
        <w:ind w:left="540"/>
        <w:rPr>
          <w:rFonts w:ascii="Calibri" w:hAnsi="Calibri" w:cs="Calibri"/>
        </w:rPr>
      </w:pPr>
      <w:r>
        <w:rPr>
          <w:rFonts w:ascii="Calibri" w:hAnsi="Calibri" w:cs="Calibri"/>
        </w:rPr>
        <w:t> </w:t>
      </w:r>
    </w:p>
    <w:p w14:paraId="252144DC"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 xml:space="preserve">7. Bilag </w:t>
      </w:r>
    </w:p>
    <w:p w14:paraId="085B7E59"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Tabeller, noder, artikler, skemaer og lignende, der danner baggrund for hele opgaven, kan indgå som bilag. </w:t>
      </w:r>
    </w:p>
    <w:p w14:paraId="390AC851"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Bilagene nummereres, så der kan henvises til dem, og de placeres bagerst i besvarelsen.</w:t>
      </w:r>
    </w:p>
    <w:p w14:paraId="6DB396CD"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1DAD2C56" w14:textId="77777777" w:rsidR="0055129B" w:rsidRDefault="0055129B" w:rsidP="0055129B">
      <w:pPr>
        <w:pStyle w:val="NormalWeb"/>
        <w:spacing w:before="0" w:beforeAutospacing="0" w:after="0" w:afterAutospacing="0"/>
        <w:ind w:left="540"/>
        <w:rPr>
          <w:rFonts w:ascii="Calibri" w:hAnsi="Calibri" w:cs="Calibri"/>
        </w:rPr>
      </w:pPr>
      <w:r>
        <w:rPr>
          <w:rFonts w:ascii="Calibri" w:hAnsi="Calibri" w:cs="Calibri"/>
        </w:rPr>
        <w:t> </w:t>
      </w:r>
    </w:p>
    <w:p w14:paraId="178AAE72" w14:textId="77777777" w:rsidR="0055129B" w:rsidRDefault="0055129B" w:rsidP="0055129B">
      <w:pPr>
        <w:pStyle w:val="NormalWeb"/>
        <w:spacing w:before="0" w:beforeAutospacing="0" w:after="0" w:afterAutospacing="0"/>
        <w:ind w:left="540"/>
        <w:rPr>
          <w:rFonts w:ascii="Calibri" w:hAnsi="Calibri" w:cs="Calibri"/>
          <w:color w:val="000000"/>
          <w:sz w:val="32"/>
          <w:szCs w:val="32"/>
        </w:rPr>
      </w:pPr>
      <w:r>
        <w:rPr>
          <w:rFonts w:ascii="Calibri" w:hAnsi="Calibri" w:cs="Calibri"/>
          <w:b/>
          <w:bCs/>
          <w:color w:val="000000"/>
          <w:sz w:val="32"/>
          <w:szCs w:val="32"/>
        </w:rPr>
        <w:t>Generelt om opgaven</w:t>
      </w:r>
    </w:p>
    <w:p w14:paraId="3E52FEAA"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1. Normalsidebegrebet</w:t>
      </w:r>
    </w:p>
    <w:p w14:paraId="1100A2E4"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Det anbefales, at man skriver med linjeafstand 1,5 og punktstørrelse 12. Anvend fx Arial, </w:t>
      </w:r>
      <w:proofErr w:type="spellStart"/>
      <w:r>
        <w:rPr>
          <w:rFonts w:ascii="Calibri" w:hAnsi="Calibri" w:cs="Calibri"/>
          <w:color w:val="000000"/>
        </w:rPr>
        <w:t>Calibri</w:t>
      </w:r>
      <w:proofErr w:type="spellEnd"/>
      <w:r>
        <w:rPr>
          <w:rFonts w:ascii="Calibri" w:hAnsi="Calibri" w:cs="Calibri"/>
          <w:color w:val="000000"/>
        </w:rPr>
        <w:t xml:space="preserve"> eller Times New Roman. En normalside sættes til 2400 anslag inkl. mellemrum. Udledning af matematiske formler og andre specielle ”tekster” medtæller dog med det, de fylder. </w:t>
      </w:r>
    </w:p>
    <w:p w14:paraId="6075C437"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Indholdsfortegnelse, noter, litteraturlister, grafer, tabeller, samt eventuelle illustrationer og tekstbilag tæller ikke med i beregning af sideantallet, selv om de er placeret i teksten. </w:t>
      </w:r>
    </w:p>
    <w:p w14:paraId="20F56572"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01419CBC"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2. Sidetal</w:t>
      </w:r>
    </w:p>
    <w:p w14:paraId="4D26955D"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Opgaven skal have fortløbende sideangivelse. Du må gerne bruge angivelsen ”side 1 af 13” og tilsvarende angivelser, så læseren kan se, om opgaven indeholder alle sider. Sidetallene starter på siden med indledningen.</w:t>
      </w:r>
    </w:p>
    <w:p w14:paraId="5C3CEC0C"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283876CE"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3. Kildehenvisninger</w:t>
      </w:r>
    </w:p>
    <w:p w14:paraId="19328CA3"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Når du skal skrive en akademisk opgave, er der en række krav om kildehenvisninger ved brug af andres viden, som skal overholdes, så du ikke risikerer at blive anklaget for snyd. Det </w:t>
      </w:r>
      <w:r>
        <w:rPr>
          <w:rFonts w:ascii="Calibri" w:hAnsi="Calibri" w:cs="Calibri"/>
          <w:color w:val="000000"/>
        </w:rPr>
        <w:lastRenderedPageBreak/>
        <w:t>vigtigste er, at du altid skal lave en kildehenvisning, når du bruger andres viden eller materiale, og kildehenvisningen skal være helt præcis. Det gælder fx, hvis du refererer eller citerer en andens tekst. Her er det vigtigt, at du klart og tydeligt angiver start og slut, og hvor teksten stammer fra.</w:t>
      </w:r>
    </w:p>
    <w:p w14:paraId="434A0DD9"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En af de vigtigste forudsætninger for at kunne citere sine kilder korrekt, er en god notatteknik under hele opgaveskrivningen. Dvs. at du, hver gang du finder og bruger en andens guldkorn, noterer, hvor du har det fra, så du ikke siden glemmer det: Hvilket værk er det fra, og på hvilken side står det.10</w:t>
      </w:r>
    </w:p>
    <w:p w14:paraId="0B02265C"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6C8659CE"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4. Citater</w:t>
      </w:r>
    </w:p>
    <w:p w14:paraId="7930317D"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Et citat skal markeres tydeligt i teksten med dobbelte citationstegn. Det skal ikke kursiveres, medmindre det står i kursiv i originalteksten. Citatet skal være forsynet med en kilde- og sidehenvisning, som enten står i en parentes efter citatet eller er forsynet med en fodnote:</w:t>
      </w:r>
    </w:p>
    <w:p w14:paraId="48E779C7"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”Myten er kendetegnet ved at foregå uden for rum og tid” (Faglige forbindelser, DLF 2005, s. 82).</w:t>
      </w:r>
    </w:p>
    <w:p w14:paraId="73379A63" w14:textId="77777777" w:rsidR="0055129B" w:rsidRDefault="0055129B" w:rsidP="0055129B">
      <w:pPr>
        <w:pStyle w:val="NormalWeb"/>
        <w:spacing w:before="0" w:beforeAutospacing="0" w:after="0" w:afterAutospacing="0"/>
        <w:ind w:left="540"/>
        <w:rPr>
          <w:rFonts w:ascii="Calibri" w:hAnsi="Calibri" w:cs="Calibri"/>
        </w:rPr>
      </w:pPr>
      <w:r>
        <w:rPr>
          <w:rFonts w:ascii="Calibri" w:hAnsi="Calibri" w:cs="Calibri"/>
          <w:color w:val="000000"/>
        </w:rPr>
        <w:t>”Myten er kendetegnet ved at foregå uden for rum og tid”</w:t>
      </w:r>
      <w:hyperlink r:id="rId7" w:anchor="_ftn1" w:history="1">
        <w:r>
          <w:rPr>
            <w:rStyle w:val="Hyperlink"/>
            <w:rFonts w:ascii="Calibri" w:hAnsi="Calibri" w:cs="Calibri"/>
            <w:vertAlign w:val="superscript"/>
          </w:rPr>
          <w:t>[1]</w:t>
        </w:r>
      </w:hyperlink>
    </w:p>
    <w:p w14:paraId="372AB2AA"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Vælg, hvilken måde du vil gøre det på, så du gør det ens gennem hele opgaven, når du citerer, ligegyldigt om det er fra primære eller sekundære tekster.</w:t>
      </w:r>
    </w:p>
    <w:p w14:paraId="7C14F068"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Hvis man citerer fra den samme tekst flere gange, kan man forenkle henvisningen ved at skrive (Faglige forbindelser, DLF 2005 (herefter FF), 82). I det følgende citat skriver man så: </w:t>
      </w:r>
      <w:proofErr w:type="gramStart"/>
      <w:r>
        <w:rPr>
          <w:rFonts w:ascii="Calibri" w:hAnsi="Calibri" w:cs="Calibri"/>
          <w:color w:val="000000"/>
        </w:rPr>
        <w:t>”(</w:t>
      </w:r>
      <w:proofErr w:type="gramEnd"/>
      <w:r>
        <w:rPr>
          <w:rFonts w:ascii="Calibri" w:hAnsi="Calibri" w:cs="Calibri"/>
          <w:color w:val="000000"/>
        </w:rPr>
        <w:t>…) historien om Dannebrog der faldt fra himlen, er et sagn, men da den ikke er historisk korrekt, kaldes den ofte en myte” (FF, s. 83). Med (…) markerer man, at noget er udeladt i citatet. Citater skal nemlig altid være gengivet, præcis som de står i originalteksten. Tjek derfor altid grundigt, om du har citeret helt korrekt.</w:t>
      </w:r>
    </w:p>
    <w:p w14:paraId="4A57BF04"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Lange citater (fire/fem linjer og derover) rykkes ind og skrives med mindre skriftstørrelse. Der anvendes ikke citationstegn ved indrykkede citater.</w:t>
      </w:r>
    </w:p>
    <w:p w14:paraId="2347D266"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Et sådant citat fremhæves i teksten ved at stå i et selvstændigt afsnit med ekstra linjeafstand til teksten før og efter citatet, skrevet med linjeafstand 1 og med en bredere margin. Ved citat, der får sit eget afsnit, skal der ikke anvendes citationstegn, men skrives med mindre skriftstørrelse.12</w:t>
      </w:r>
    </w:p>
    <w:p w14:paraId="155F53A5"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Hvis du indsætter et eller flere ord i et citat, skal det markeres – typisk i en firkantet parentes, og hvis du understreger noget i citatet, skal det også anføres i parentesen efter citatet – fx ”Myten er kendetegnet ved at foregå uden for tid og rum” (FF, s. 82, min understregning).</w:t>
      </w:r>
    </w:p>
    <w:p w14:paraId="0518AA73"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Hvis man citerer ‘på 2. hånd’ — altså hvis en tekst på fransk af Jules Verne (kilde X) foreligger på engelsk (i kilde y) — skal kilderækkefølgen altid fremgå af noten, fx med anvendelse af formuleringen </w:t>
      </w:r>
      <w:proofErr w:type="gramStart"/>
      <w:r>
        <w:rPr>
          <w:rFonts w:ascii="Calibri" w:hAnsi="Calibri" w:cs="Calibri"/>
          <w:color w:val="000000"/>
        </w:rPr>
        <w:t>“[</w:t>
      </w:r>
      <w:proofErr w:type="gramEnd"/>
      <w:r>
        <w:rPr>
          <w:rFonts w:ascii="Calibri" w:hAnsi="Calibri" w:cs="Calibri"/>
          <w:color w:val="000000"/>
        </w:rPr>
        <w:t>kilde X], her citeret efter [kilde y]”.</w:t>
      </w:r>
    </w:p>
    <w:p w14:paraId="1E4FB886"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w:t>
      </w:r>
    </w:p>
    <w:p w14:paraId="7366AFBD"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b/>
          <w:bCs/>
          <w:color w:val="000000"/>
        </w:rPr>
        <w:t>5. Noter</w:t>
      </w:r>
    </w:p>
    <w:p w14:paraId="4570D54E"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Noter bruges til sidehenvisninger (hvis man ikke henviser i parentes) og ellers til substantielle oplysninger, der ikke er plads til i opgaven (se afsnittet om henvisningsnoter her nedenfor).</w:t>
      </w:r>
    </w:p>
    <w:p w14:paraId="14B3DDB1" w14:textId="77777777" w:rsidR="0055129B" w:rsidRDefault="0055129B" w:rsidP="0055129B">
      <w:pPr>
        <w:pStyle w:val="NormalWeb"/>
        <w:spacing w:before="0" w:beforeAutospacing="0" w:after="0" w:afterAutospacing="0"/>
        <w:ind w:left="540"/>
        <w:rPr>
          <w:rFonts w:ascii="Calibri" w:hAnsi="Calibri" w:cs="Calibri"/>
          <w:color w:val="000000"/>
        </w:rPr>
      </w:pPr>
      <w:r>
        <w:rPr>
          <w:rFonts w:ascii="Calibri" w:hAnsi="Calibri" w:cs="Calibri"/>
          <w:color w:val="000000"/>
        </w:rPr>
        <w:t xml:space="preserve">Hvis du skal lave en note, angives det med et nummer ved afslutningen af den sætning, noten gælder. Nummeret anføres med hævet skrift, så det er adskilt fra teksten. Noterne skal nummereres fortløbende og kan placeres nederst på de relevante sider, adskilt fra teksten, eller kan placeres bagerst i besvarelsen i nummereret rækkefølge. Et afsnit kan ikke </w:t>
      </w:r>
      <w:r>
        <w:rPr>
          <w:rFonts w:ascii="Calibri" w:hAnsi="Calibri" w:cs="Calibri"/>
          <w:color w:val="000000"/>
        </w:rPr>
        <w:lastRenderedPageBreak/>
        <w:t>indledes med en fodnote, og der kan ikke stå to fodnotetal efter hinanden. Man anvender typisk mindre skrifttype i noterne (se fx nederst på denne side).</w:t>
      </w:r>
    </w:p>
    <w:p w14:paraId="534C864C" w14:textId="77777777" w:rsidR="0055129B" w:rsidRDefault="0055129B" w:rsidP="0055129B">
      <w:pPr>
        <w:pStyle w:val="NormalWeb"/>
        <w:spacing w:before="0" w:beforeAutospacing="0" w:after="160" w:afterAutospacing="0"/>
        <w:ind w:left="540"/>
        <w:rPr>
          <w:rFonts w:ascii="Calibri" w:hAnsi="Calibri" w:cs="Calibri"/>
          <w:sz w:val="22"/>
          <w:szCs w:val="22"/>
        </w:rPr>
      </w:pPr>
      <w:r>
        <w:rPr>
          <w:rFonts w:ascii="Calibri" w:hAnsi="Calibri" w:cs="Calibri"/>
          <w:sz w:val="22"/>
          <w:szCs w:val="22"/>
        </w:rPr>
        <w:t> </w:t>
      </w:r>
    </w:p>
    <w:p w14:paraId="3ED8D46A" w14:textId="77777777" w:rsidR="0055129B" w:rsidRDefault="0055129B"/>
    <w:sectPr w:rsidR="0055129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9B"/>
    <w:rsid w:val="005512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9022"/>
  <w15:chartTrackingRefBased/>
  <w15:docId w15:val="{12E9FF71-6AE6-431E-A075-073217F3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55129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5512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1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eah\OneDrive%20-%20Mariagerfjord%20Gymnasium\STX\KS\HO\HO%20202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ktalink.dk/faktalink/titelliste/wikileaks00" TargetMode="External"/><Relationship Id="rId5" Type="http://schemas.openxmlformats.org/officeDocument/2006/relationships/hyperlink" Target="http://ing.dk/artikel/115453-danske-nanomaterialer-saetter-bilen-paa-slankekur" TargetMode="External"/><Relationship Id="rId4" Type="http://schemas.openxmlformats.org/officeDocument/2006/relationships/hyperlink" Target="http://www.lostgeneration.com"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7399</Characters>
  <Application>Microsoft Office Word</Application>
  <DocSecurity>0</DocSecurity>
  <Lines>61</Lines>
  <Paragraphs>17</Paragraphs>
  <ScaleCrop>false</ScaleCrop>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Elsebeth Ahlmann</dc:creator>
  <cp:keywords/>
  <dc:description/>
  <cp:lastModifiedBy>Elsebeth Ahlmann</cp:lastModifiedBy>
  <cp:revision>1</cp:revision>
  <dcterms:created xsi:type="dcterms:W3CDTF">2023-02-07T16:06:00Z</dcterms:created>
  <dcterms:modified xsi:type="dcterms:W3CDTF">2023-02-07T16:07:00Z</dcterms:modified>
</cp:coreProperties>
</file>