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8024" w14:textId="0B67B981" w:rsidR="00EC5F99" w:rsidRPr="00384C43" w:rsidRDefault="00C92968" w:rsidP="00EC5F99">
      <w:pPr>
        <w:pStyle w:val="Overskrift1"/>
        <w:spacing w:before="300" w:after="199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384C43">
        <w:rPr>
          <w:rFonts w:ascii="Times New Roman" w:hAnsi="Times New Roman" w:cs="Times New Roman"/>
          <w:i w:val="0"/>
          <w:color w:val="000000"/>
          <w:sz w:val="24"/>
          <w:szCs w:val="24"/>
        </w:rPr>
        <w:t>7</w:t>
      </w:r>
      <w:r w:rsidR="00384C43" w:rsidRPr="00384C43">
        <w:rPr>
          <w:rFonts w:ascii="Times New Roman" w:hAnsi="Times New Roman" w:cs="Times New Roman"/>
          <w:i w:val="0"/>
          <w:color w:val="000000"/>
          <w:sz w:val="24"/>
          <w:szCs w:val="24"/>
        </w:rPr>
        <w:t>M</w:t>
      </w:r>
      <w:r w:rsidR="00EC5F99" w:rsidRPr="00384C43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: </w:t>
      </w:r>
      <w:r w:rsidR="00384C43" w:rsidRPr="00384C43">
        <w:rPr>
          <w:rFonts w:ascii="Times New Roman" w:hAnsi="Times New Roman" w:cs="Times New Roman"/>
          <w:i w:val="0"/>
          <w:color w:val="000000"/>
          <w:sz w:val="24"/>
          <w:szCs w:val="24"/>
        </w:rPr>
        <w:t>Politisk historiebrug</w:t>
      </w:r>
      <w:r w:rsidR="003D33C2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(VIRTUELT)</w:t>
      </w:r>
    </w:p>
    <w:p w14:paraId="2FD05959" w14:textId="77777777" w:rsidR="00384C43" w:rsidRPr="00384C43" w:rsidRDefault="00384C43" w:rsidP="00384C43">
      <w:pPr>
        <w:rPr>
          <w:rFonts w:ascii="Times New Roman" w:hAnsi="Times New Roman" w:cs="Times New Roman"/>
          <w:i w:val="0"/>
          <w:sz w:val="24"/>
          <w:szCs w:val="24"/>
        </w:rPr>
      </w:pPr>
      <w:r w:rsidRPr="00384C43">
        <w:rPr>
          <w:rFonts w:ascii="Times New Roman" w:hAnsi="Times New Roman" w:cs="Times New Roman"/>
          <w:b/>
          <w:i w:val="0"/>
          <w:sz w:val="24"/>
          <w:szCs w:val="24"/>
        </w:rPr>
        <w:t>Dagens modul skal give dig (modulets formål):</w:t>
      </w:r>
    </w:p>
    <w:p w14:paraId="72478F26" w14:textId="7CC74ABE" w:rsidR="00384C43" w:rsidRPr="00D7091E" w:rsidRDefault="00384C43" w:rsidP="00384C43">
      <w:pPr>
        <w:pStyle w:val="Listeafsnit"/>
        <w:numPr>
          <w:ilvl w:val="0"/>
          <w:numId w:val="2"/>
        </w:numPr>
        <w:rPr>
          <w:rStyle w:val="Strk"/>
          <w:rFonts w:ascii="Times New Roman" w:hAnsi="Times New Roman" w:cs="Times New Roman"/>
          <w:bCs w:val="0"/>
          <w:i w:val="0"/>
          <w:sz w:val="24"/>
          <w:szCs w:val="24"/>
        </w:rPr>
      </w:pPr>
      <w:r w:rsidRPr="00384C43">
        <w:rPr>
          <w:rStyle w:val="Strk"/>
          <w:rFonts w:ascii="Times New Roman" w:hAnsi="Times New Roman" w:cs="Times New Roman"/>
          <w:b w:val="0"/>
          <w:bCs w:val="0"/>
          <w:sz w:val="24"/>
          <w:szCs w:val="24"/>
        </w:rPr>
        <w:t>Kendskab til eksem</w:t>
      </w:r>
      <w:r w:rsidRPr="00384C43">
        <w:rPr>
          <w:rStyle w:val="Strk"/>
          <w:rFonts w:ascii="Times New Roman" w:hAnsi="Times New Roman" w:cs="Times New Roman"/>
          <w:b w:val="0"/>
          <w:bCs w:val="0"/>
          <w:sz w:val="24"/>
          <w:szCs w:val="24"/>
        </w:rPr>
        <w:t>pler</w:t>
      </w:r>
      <w:r w:rsidRPr="00384C43">
        <w:rPr>
          <w:rStyle w:val="Strk"/>
          <w:rFonts w:ascii="Times New Roman" w:hAnsi="Times New Roman" w:cs="Times New Roman"/>
          <w:b w:val="0"/>
          <w:bCs w:val="0"/>
          <w:sz w:val="24"/>
          <w:szCs w:val="24"/>
        </w:rPr>
        <w:t xml:space="preserve"> på erindringspolitik/politisk historiebrug</w:t>
      </w:r>
    </w:p>
    <w:p w14:paraId="106F0436" w14:textId="2AF77BCC" w:rsidR="00D7091E" w:rsidRPr="00384C43" w:rsidRDefault="00D7091E" w:rsidP="00384C43">
      <w:pPr>
        <w:pStyle w:val="Listeafsnit"/>
        <w:numPr>
          <w:ilvl w:val="0"/>
          <w:numId w:val="2"/>
        </w:numPr>
        <w:rPr>
          <w:rStyle w:val="Strk"/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Style w:val="Strk"/>
          <w:rFonts w:ascii="Times New Roman" w:hAnsi="Times New Roman" w:cs="Times New Roman"/>
          <w:b w:val="0"/>
          <w:bCs w:val="0"/>
          <w:sz w:val="24"/>
          <w:szCs w:val="24"/>
        </w:rPr>
        <w:t xml:space="preserve">Kendskab til erindringsfeltmodellen og kendskab til Frihedsmuseets </w:t>
      </w:r>
      <w:proofErr w:type="spellStart"/>
      <w:r>
        <w:rPr>
          <w:rStyle w:val="Strk"/>
          <w:rFonts w:ascii="Times New Roman" w:hAnsi="Times New Roman" w:cs="Times New Roman"/>
          <w:b w:val="0"/>
          <w:bCs w:val="0"/>
          <w:sz w:val="24"/>
          <w:szCs w:val="24"/>
        </w:rPr>
        <w:t>historie</w:t>
      </w:r>
    </w:p>
    <w:p w14:paraId="3C805846" w14:textId="20F148CD" w:rsidR="006D10D8" w:rsidRPr="00384C43" w:rsidRDefault="000A1C9B" w:rsidP="000A1C9B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da-DK"/>
        </w:rPr>
      </w:pPr>
      <w:proofErr w:type="spellEnd"/>
      <w:r w:rsidRPr="00384C43">
        <w:rPr>
          <w:rFonts w:ascii="Times New Roman" w:hAnsi="Times New Roman" w:cs="Times New Roman"/>
          <w:i w:val="0"/>
          <w:noProof/>
          <w:sz w:val="24"/>
          <w:szCs w:val="24"/>
        </w:rPr>
        <w:drawing>
          <wp:inline distT="0" distB="0" distL="0" distR="0" wp14:anchorId="3386708F" wp14:editId="4798F64A">
            <wp:extent cx="2564246" cy="1705822"/>
            <wp:effectExtent l="0" t="0" r="127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87" cy="17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C43">
        <w:rPr>
          <w:rFonts w:ascii="Times New Roman" w:hAnsi="Times New Roman" w:cs="Times New Roman"/>
          <w:iCs w:val="0"/>
          <w:noProof/>
          <w:sz w:val="24"/>
          <w:szCs w:val="24"/>
        </w:rPr>
        <w:drawing>
          <wp:inline distT="0" distB="0" distL="0" distR="0" wp14:anchorId="096A57E3" wp14:editId="4FBA5483">
            <wp:extent cx="3031067" cy="1697398"/>
            <wp:effectExtent l="0" t="0" r="4445" b="4445"/>
            <wp:docPr id="7" name="Billede 7" descr="/var/folders/n9/jbf6gtld7gldq8_wx4qm75dw0000gn/T/com.microsoft.Word/Content.MSO/692DB5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n9/jbf6gtld7gldq8_wx4qm75dw0000gn/T/com.microsoft.Word/Content.MSO/692DB56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54" cy="17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B690" w14:textId="77777777" w:rsidR="000A1C9B" w:rsidRPr="00384C43" w:rsidRDefault="000A1C9B" w:rsidP="000A1C9B">
      <w:pPr>
        <w:spacing w:after="0" w:line="240" w:lineRule="auto"/>
        <w:jc w:val="center"/>
        <w:rPr>
          <w:rStyle w:val="Strk"/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47D9B" w:rsidRPr="00384C43" w14:paraId="432A8B51" w14:textId="77777777" w:rsidTr="00235E6F">
        <w:tc>
          <w:tcPr>
            <w:tcW w:w="9622" w:type="dxa"/>
            <w:shd w:val="clear" w:color="auto" w:fill="F2F2F2" w:themeFill="background1" w:themeFillShade="F2"/>
          </w:tcPr>
          <w:p w14:paraId="13749363" w14:textId="77777777" w:rsidR="00C47D9B" w:rsidRPr="00384C43" w:rsidRDefault="00C47D9B" w:rsidP="0076391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384C43"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Modulplan:</w:t>
            </w:r>
          </w:p>
          <w:p w14:paraId="322BD02E" w14:textId="47F2B779" w:rsidR="000F104A" w:rsidRPr="00384C43" w:rsidRDefault="000F104A" w:rsidP="000F104A">
            <w:pPr>
              <w:pStyle w:val="Listeafsni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Politisk historiebrug</w:t>
            </w:r>
          </w:p>
          <w:p w14:paraId="586B7D2A" w14:textId="77777777" w:rsidR="001B3CF5" w:rsidRDefault="00D7091E" w:rsidP="00C92968">
            <w:pPr>
              <w:pStyle w:val="Listeafsni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Historiebrug – eksempel: Putins tale d. 24. februar 2022</w:t>
            </w:r>
          </w:p>
          <w:p w14:paraId="7A9F60B5" w14:textId="77777777" w:rsidR="00D7091E" w:rsidRDefault="00D7091E" w:rsidP="00C92968">
            <w:pPr>
              <w:pStyle w:val="Listeafsnit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Erindringspolitik og erindringsfeltmodel</w:t>
            </w:r>
          </w:p>
          <w:p w14:paraId="5F971C6E" w14:textId="661A3FB2" w:rsidR="00D7091E" w:rsidRPr="00384C43" w:rsidRDefault="00D7091E" w:rsidP="009E089B">
            <w:pPr>
              <w:pStyle w:val="Listeafsnit"/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</w:p>
        </w:tc>
      </w:tr>
    </w:tbl>
    <w:p w14:paraId="3E7FCD66" w14:textId="328F6734" w:rsidR="00606543" w:rsidRPr="00384C43" w:rsidRDefault="00384C43" w:rsidP="00606543">
      <w:pPr>
        <w:pStyle w:val="Overskrift1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1</w:t>
      </w:r>
      <w:r w:rsidR="00606543"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Politisk historiebrug</w:t>
      </w:r>
    </w:p>
    <w:p w14:paraId="1A30CEF0" w14:textId="7692F431" w:rsidR="00384C43" w:rsidRDefault="00384C43" w:rsidP="0072541E">
      <w:p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For meget længe siden, mere præcist 3. modul, d. 10/11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(5M)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arbejdede I med kilden ’Anders Fogh Rasmussens tale om samarbejdspolitikken, 29. august 2003’. </w:t>
      </w:r>
      <w:r w:rsidR="000F104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Vi har ikke fået samlet op på dette i fællesskab, men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I afleverede samme </w:t>
      </w:r>
      <w:r w:rsidR="000F104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dag (under elevfeedback)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gode bud på, hvordan denne kilde var udtryk for erindringspolitik/politisk historiebrug. </w:t>
      </w:r>
    </w:p>
    <w:p w14:paraId="36182779" w14:textId="336BE297" w:rsidR="000F104A" w:rsidRDefault="000F104A" w:rsidP="0072541E">
      <w:p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Du skal nu finpudse dine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skills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indenfor særligt historiebrug ved at læse herom under pkt. 8 (s. 19-22) i flg. link: </w:t>
      </w:r>
      <w:hyperlink r:id="rId10" w:history="1">
        <w:r w:rsidRPr="00B756E9">
          <w:rPr>
            <w:rStyle w:val="Hyperlink"/>
            <w:rFonts w:ascii="Times New Roman" w:hAnsi="Times New Roman" w:cs="Times New Roman"/>
            <w:i w:val="0"/>
            <w:sz w:val="24"/>
            <w:szCs w:val="24"/>
          </w:rPr>
          <w:t>https://docs.google.com/document/d/13S-VlPilGVJiSZF-KCbz1mYpwlZA5gAXKhOBcSzyIZ8/edit?usp=sharing</w:t>
        </w:r>
      </w:hyperlink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(I har tidligere læst det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te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, men en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update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skader vist ikke)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</w:p>
    <w:p w14:paraId="0A91FF60" w14:textId="6028030D" w:rsidR="000F104A" w:rsidRDefault="000F104A" w:rsidP="0072541E">
      <w:p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Forsøg 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dernæst at give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konkrete eksempler på de forskellige typer historiebrug, der nævnes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0F104A" w14:paraId="32573EEF" w14:textId="77777777" w:rsidTr="000F104A">
        <w:tc>
          <w:tcPr>
            <w:tcW w:w="4811" w:type="dxa"/>
          </w:tcPr>
          <w:p w14:paraId="3DC7402D" w14:textId="4108DE5A" w:rsidR="000F104A" w:rsidRPr="000F104A" w:rsidRDefault="000F104A" w:rsidP="0072541E">
            <w:pPr>
              <w:rPr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</w:rPr>
            </w:pPr>
            <w:r w:rsidRPr="000F104A">
              <w:rPr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</w:rPr>
              <w:t>Type historiebrug</w:t>
            </w:r>
          </w:p>
        </w:tc>
        <w:tc>
          <w:tcPr>
            <w:tcW w:w="4811" w:type="dxa"/>
          </w:tcPr>
          <w:p w14:paraId="1FF5C36F" w14:textId="769DC4A6" w:rsidR="000F104A" w:rsidRPr="000F104A" w:rsidRDefault="000F104A" w:rsidP="0072541E">
            <w:pPr>
              <w:rPr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</w:rPr>
            </w:pPr>
            <w:r w:rsidRPr="000F104A">
              <w:rPr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</w:rPr>
              <w:t>Konkret eksempel</w:t>
            </w:r>
          </w:p>
        </w:tc>
      </w:tr>
      <w:tr w:rsidR="000F104A" w14:paraId="006072BA" w14:textId="77777777" w:rsidTr="000F104A">
        <w:tc>
          <w:tcPr>
            <w:tcW w:w="4811" w:type="dxa"/>
          </w:tcPr>
          <w:p w14:paraId="69F15F3E" w14:textId="445CC281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Identitetsmæssig historiebrug</w:t>
            </w:r>
          </w:p>
        </w:tc>
        <w:tc>
          <w:tcPr>
            <w:tcW w:w="4811" w:type="dxa"/>
          </w:tcPr>
          <w:p w14:paraId="6BDFB645" w14:textId="77777777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0F104A" w14:paraId="15B03F51" w14:textId="77777777" w:rsidTr="000F104A">
        <w:tc>
          <w:tcPr>
            <w:tcW w:w="4811" w:type="dxa"/>
          </w:tcPr>
          <w:p w14:paraId="0F1DEE37" w14:textId="12B099C8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Videnskabelige historiebrug</w:t>
            </w:r>
          </w:p>
        </w:tc>
        <w:tc>
          <w:tcPr>
            <w:tcW w:w="4811" w:type="dxa"/>
          </w:tcPr>
          <w:p w14:paraId="0A4860A5" w14:textId="77777777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0F104A" w14:paraId="456D5C8A" w14:textId="77777777" w:rsidTr="000F104A">
        <w:tc>
          <w:tcPr>
            <w:tcW w:w="4811" w:type="dxa"/>
          </w:tcPr>
          <w:p w14:paraId="2579B3E4" w14:textId="413E8D95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Politisk historiebrug</w:t>
            </w:r>
          </w:p>
        </w:tc>
        <w:tc>
          <w:tcPr>
            <w:tcW w:w="4811" w:type="dxa"/>
          </w:tcPr>
          <w:p w14:paraId="48F6F6F8" w14:textId="77777777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0F104A" w14:paraId="24594EAC" w14:textId="77777777" w:rsidTr="000F104A">
        <w:tc>
          <w:tcPr>
            <w:tcW w:w="4811" w:type="dxa"/>
          </w:tcPr>
          <w:p w14:paraId="0F83E8D0" w14:textId="455CD62C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Kommerciel historiebrug</w:t>
            </w:r>
          </w:p>
        </w:tc>
        <w:tc>
          <w:tcPr>
            <w:tcW w:w="4811" w:type="dxa"/>
          </w:tcPr>
          <w:p w14:paraId="52871C66" w14:textId="77777777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0F104A" w14:paraId="0A68BD78" w14:textId="77777777" w:rsidTr="000F104A">
        <w:tc>
          <w:tcPr>
            <w:tcW w:w="4811" w:type="dxa"/>
          </w:tcPr>
          <w:p w14:paraId="112BD941" w14:textId="1FC97121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Historiemisbrug</w:t>
            </w:r>
          </w:p>
        </w:tc>
        <w:tc>
          <w:tcPr>
            <w:tcW w:w="4811" w:type="dxa"/>
          </w:tcPr>
          <w:p w14:paraId="5A3A5200" w14:textId="77777777" w:rsidR="000F104A" w:rsidRDefault="000F104A" w:rsidP="0072541E">
            <w:pPr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14:paraId="0205B9F7" w14:textId="5412EEC9" w:rsidR="00660F02" w:rsidRPr="00384C43" w:rsidRDefault="00660F02" w:rsidP="00660F02">
      <w:pPr>
        <w:pStyle w:val="Overskrift1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lastRenderedPageBreak/>
        <w:t xml:space="preserve">2. 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Historiebrug – eksempel: Putins tale 24. februar 2022</w:t>
      </w:r>
    </w:p>
    <w:p w14:paraId="44A65570" w14:textId="3972713C" w:rsidR="000F104A" w:rsidRDefault="00D7091E" w:rsidP="0072541E">
      <w:p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Med det formål at træne dit kendskab til historiebrug </w:t>
      </w:r>
      <w:r w:rsidR="000F104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skal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du</w:t>
      </w:r>
      <w:r w:rsidR="000F104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nu </w:t>
      </w:r>
      <w:r w:rsidR="00642C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læse</w:t>
      </w:r>
      <w:r w:rsidR="000F104A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uddrag af Putins tale op til invasionen af Ukraine og beskrive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hvilken type eller hvilke typer historiebrug kilden er udtryk for, samt beskrive hvordan dette kommer til udtryk (ca. 10-20 l.)?</w:t>
      </w:r>
    </w:p>
    <w:p w14:paraId="7781C7D5" w14:textId="477FC985" w:rsidR="00D7091E" w:rsidRDefault="00D7091E" w:rsidP="0072541E">
      <w:p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Link til uddrag fra talen d. 24. februar 2022: </w:t>
      </w:r>
      <w:hyperlink r:id="rId11" w:history="1">
        <w:r w:rsidRPr="00B756E9">
          <w:rPr>
            <w:rStyle w:val="Hyperlink"/>
            <w:rFonts w:ascii="Times New Roman" w:hAnsi="Times New Roman" w:cs="Times New Roman"/>
            <w:i w:val="0"/>
            <w:sz w:val="24"/>
            <w:szCs w:val="24"/>
          </w:rPr>
          <w:t>https://www.information.dk/udland/2022/02/centrale-uddrag-putins-krigserklaering-ukraine</w:t>
        </w:r>
      </w:hyperlink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14:paraId="65273C4A" w14:textId="723513B4" w:rsidR="000F104A" w:rsidRPr="00384C43" w:rsidRDefault="000F104A" w:rsidP="000F104A">
      <w:pPr>
        <w:pStyle w:val="Overskrift1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3</w:t>
      </w:r>
      <w:proofErr w:type="spellEnd"/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 Erindringspolitik og erindringsfeltmodel</w:t>
      </w:r>
    </w:p>
    <w:p w14:paraId="5CED5EB4" w14:textId="58ED46C6" w:rsidR="00642C8B" w:rsidRDefault="00922DD9" w:rsidP="0072541E">
      <w:p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Læs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nu</w:t>
      </w:r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s. 112-114 i ’Danmarks historie – mellem erindring og glemsel’ (se modulet</w:t>
      </w:r>
      <w:r w:rsidR="00D7091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for at finde teksten</w:t>
      </w:r>
      <w:r w:rsidRPr="00384C4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  <w:r w:rsidR="003D33C2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og sæt dig ind i ’Erindringsfeltmodellen’, som er gengivet nedenfor. Besvar herudfra flg.:</w:t>
      </w:r>
    </w:p>
    <w:p w14:paraId="282E1120" w14:textId="77777777" w:rsidR="00642C8B" w:rsidRDefault="00642C8B" w:rsidP="00642C8B">
      <w:pPr>
        <w:pStyle w:val="Listeafsnit"/>
        <w:numPr>
          <w:ilvl w:val="0"/>
          <w:numId w:val="28"/>
        </w:num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922DD9" w:rsidRPr="00642C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vad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er </w:t>
      </w:r>
      <w:r w:rsidR="00922DD9" w:rsidRPr="00642C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erindringspolitik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?</w:t>
      </w:r>
      <w:r w:rsidR="00922DD9" w:rsidRPr="00642C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14:paraId="0A6B964E" w14:textId="75101A7D" w:rsidR="00384C43" w:rsidRPr="00642C8B" w:rsidRDefault="00642C8B" w:rsidP="00642C8B">
      <w:pPr>
        <w:pStyle w:val="Listeafsnit"/>
        <w:numPr>
          <w:ilvl w:val="0"/>
          <w:numId w:val="28"/>
        </w:numP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Beskriv </w:t>
      </w:r>
      <w:r w:rsidR="00D7091E" w:rsidRPr="00642C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Frihedsmuseets historie i hovedtræk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:</w:t>
      </w:r>
    </w:p>
    <w:p w14:paraId="4A977E10" w14:textId="39136304" w:rsidR="00606543" w:rsidRPr="00642C8B" w:rsidRDefault="00660F02" w:rsidP="00642C8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384C43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drawing>
          <wp:inline distT="0" distB="0" distL="0" distR="0" wp14:anchorId="5F1E6A54" wp14:editId="77AD9546">
            <wp:extent cx="1958546" cy="1768839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2-01-15 kl. 19.32.3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"/>
                    <a:stretch/>
                  </pic:blipFill>
                  <pic:spPr bwMode="auto">
                    <a:xfrm>
                      <a:off x="0" y="0"/>
                      <a:ext cx="2021642" cy="182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101C4" w14:textId="620B54DB" w:rsidR="00660F02" w:rsidRPr="00384C43" w:rsidRDefault="003D33C2" w:rsidP="00660F02">
      <w:pPr>
        <w:pStyle w:val="Billedteks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Erindringsfeltmodellen</w:t>
      </w:r>
      <w:r w:rsidR="00660F02" w:rsidRPr="00384C43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14:paraId="57D3126B" w14:textId="542CA4BC" w:rsidR="00660F02" w:rsidRPr="00384C43" w:rsidRDefault="00660F02" w:rsidP="00660F02">
      <w:pPr>
        <w:pStyle w:val="Billedtekst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384C43">
        <w:rPr>
          <w:rFonts w:ascii="Times New Roman" w:hAnsi="Times New Roman" w:cs="Times New Roman"/>
          <w:b w:val="0"/>
          <w:sz w:val="24"/>
          <w:szCs w:val="24"/>
          <w:u w:val="single"/>
        </w:rPr>
        <w:t>Den vandrette akse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bruges til at vurdere, hvorvidt fortolkningen af fortiden lægger op til en </w:t>
      </w:r>
      <w:r w:rsidRPr="00384C43">
        <w:rPr>
          <w:rFonts w:ascii="Times New Roman" w:hAnsi="Times New Roman" w:cs="Times New Roman"/>
          <w:i w:val="0"/>
          <w:sz w:val="24"/>
          <w:szCs w:val="24"/>
        </w:rPr>
        <w:t>entydig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fortælling om, hvem der</w:t>
      </w:r>
      <w:r w:rsidR="003D33C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fx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var de gode, og hvem der var de onde, dvs. en entydig fortolkning af fortiden. </w:t>
      </w:r>
      <w:r w:rsidRPr="00384C43">
        <w:rPr>
          <w:rFonts w:ascii="Times New Roman" w:hAnsi="Times New Roman" w:cs="Times New Roman"/>
          <w:i w:val="0"/>
          <w:sz w:val="24"/>
          <w:szCs w:val="24"/>
        </w:rPr>
        <w:t>Flertydighed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lægger op til komplekse årsagssammenhænge, dvs. det kan diskuteres, hvad der var rigtigt og forkert i fortiden. </w:t>
      </w:r>
    </w:p>
    <w:p w14:paraId="3590E968" w14:textId="6AFCC0CF" w:rsidR="00642C8B" w:rsidRPr="00642C8B" w:rsidRDefault="00660F02" w:rsidP="00642C8B">
      <w:pPr>
        <w:pStyle w:val="Billedtekst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384C43">
        <w:rPr>
          <w:rFonts w:ascii="Times New Roman" w:hAnsi="Times New Roman" w:cs="Times New Roman"/>
          <w:b w:val="0"/>
          <w:sz w:val="24"/>
          <w:szCs w:val="24"/>
          <w:u w:val="single"/>
        </w:rPr>
        <w:t>Den lodrette akse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bruges til at vurdere, hvorvidt fortolkningen af fortiden har fokus på nationens historie (</w:t>
      </w:r>
      <w:r w:rsidRPr="00384C43">
        <w:rPr>
          <w:rFonts w:ascii="Times New Roman" w:hAnsi="Times New Roman" w:cs="Times New Roman"/>
          <w:i w:val="0"/>
          <w:sz w:val="24"/>
          <w:szCs w:val="24"/>
        </w:rPr>
        <w:t>nationalt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), hvilket var det typiske fokus i </w:t>
      </w:r>
      <w:r w:rsidR="003D33C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fx 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>1800-tallet, eller om fokus går på tværs af landegrænser (</w:t>
      </w:r>
      <w:r w:rsidRPr="00384C43">
        <w:rPr>
          <w:rFonts w:ascii="Times New Roman" w:hAnsi="Times New Roman" w:cs="Times New Roman"/>
          <w:i w:val="0"/>
          <w:sz w:val="24"/>
          <w:szCs w:val="24"/>
        </w:rPr>
        <w:t>transnationalt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), som </w:t>
      </w:r>
      <w:proofErr w:type="gramStart"/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>eksempelvis</w:t>
      </w:r>
      <w:proofErr w:type="gramEnd"/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eur</w:t>
      </w:r>
      <w:r w:rsidR="003D33C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opæisk </w:t>
      </w:r>
      <w:r w:rsidRPr="00384C43">
        <w:rPr>
          <w:rFonts w:ascii="Times New Roman" w:hAnsi="Times New Roman" w:cs="Times New Roman"/>
          <w:b w:val="0"/>
          <w:i w:val="0"/>
          <w:sz w:val="24"/>
          <w:szCs w:val="24"/>
        </w:rPr>
        <w:t>historie, politiske gruppers historie og kvindehistorie</w:t>
      </w:r>
      <w:r w:rsidR="003D33C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mv.</w:t>
      </w:r>
    </w:p>
    <w:sectPr w:rsidR="00642C8B" w:rsidRPr="00642C8B" w:rsidSect="00FB63C2">
      <w:headerReference w:type="default" r:id="rId13"/>
      <w:type w:val="continuous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934E8" w14:textId="77777777" w:rsidR="00796E21" w:rsidRDefault="00796E21" w:rsidP="00C47D9B">
      <w:pPr>
        <w:spacing w:after="0" w:line="240" w:lineRule="auto"/>
      </w:pPr>
      <w:r>
        <w:separator/>
      </w:r>
    </w:p>
  </w:endnote>
  <w:endnote w:type="continuationSeparator" w:id="0">
    <w:p w14:paraId="3FCA271B" w14:textId="77777777" w:rsidR="00796E21" w:rsidRDefault="00796E21" w:rsidP="00C4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A0609" w14:textId="77777777" w:rsidR="00796E21" w:rsidRDefault="00796E21" w:rsidP="00C47D9B">
      <w:pPr>
        <w:spacing w:after="0" w:line="240" w:lineRule="auto"/>
      </w:pPr>
      <w:r>
        <w:separator/>
      </w:r>
    </w:p>
  </w:footnote>
  <w:footnote w:type="continuationSeparator" w:id="0">
    <w:p w14:paraId="03EF7179" w14:textId="77777777" w:rsidR="00796E21" w:rsidRDefault="00796E21" w:rsidP="00C47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D99A7" w14:textId="646108B1" w:rsidR="00C47D9B" w:rsidRPr="00C47D9B" w:rsidRDefault="00C47D9B" w:rsidP="00C47D9B">
    <w:pPr>
      <w:pStyle w:val="Sidehoved"/>
      <w:jc w:val="right"/>
      <w:rPr>
        <w:i w:val="0"/>
      </w:rPr>
    </w:pPr>
    <w:r>
      <w:rPr>
        <w:i w:val="0"/>
      </w:rPr>
      <w:t xml:space="preserve">Forløb: </w:t>
    </w:r>
    <w:r w:rsidR="00FB63C2">
      <w:rPr>
        <w:i w:val="0"/>
      </w:rPr>
      <w:t>Erindringen om Danmark</w:t>
    </w:r>
    <w:r>
      <w:rPr>
        <w:i w:val="0"/>
      </w:rPr>
      <w:t>. AN/</w:t>
    </w:r>
    <w:r w:rsidR="00384C43">
      <w:rPr>
        <w:i w:val="0"/>
      </w:rPr>
      <w:t>Hi</w:t>
    </w:r>
    <w:r>
      <w:rPr>
        <w:i w:val="0"/>
      </w:rPr>
      <w:t>, 202</w:t>
    </w:r>
    <w:r w:rsidR="00384C43">
      <w:rPr>
        <w:i w:val="0"/>
      </w:rPr>
      <w:t>3</w:t>
    </w:r>
    <w:r>
      <w:rPr>
        <w:i w:val="0"/>
      </w:rPr>
      <w:t>-2</w:t>
    </w:r>
    <w:r w:rsidR="00384C43">
      <w:rPr>
        <w:i w:val="0"/>
      </w:rPr>
      <w:t>4</w:t>
    </w:r>
    <w:r>
      <w:rPr>
        <w:i w:val="0"/>
      </w:rPr>
      <w:t>, SGY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E1063"/>
    <w:multiLevelType w:val="multilevel"/>
    <w:tmpl w:val="A7665EE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46CBD"/>
    <w:multiLevelType w:val="hybridMultilevel"/>
    <w:tmpl w:val="FB4057B6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947D24"/>
    <w:multiLevelType w:val="hybridMultilevel"/>
    <w:tmpl w:val="4BAEA63E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C3439"/>
    <w:multiLevelType w:val="hybridMultilevel"/>
    <w:tmpl w:val="61B853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24B10"/>
    <w:multiLevelType w:val="hybridMultilevel"/>
    <w:tmpl w:val="96FCD65E"/>
    <w:lvl w:ilvl="0" w:tplc="E33403E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781021"/>
    <w:multiLevelType w:val="hybridMultilevel"/>
    <w:tmpl w:val="DE9EFD68"/>
    <w:lvl w:ilvl="0" w:tplc="D674E252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20783F"/>
    <w:multiLevelType w:val="hybridMultilevel"/>
    <w:tmpl w:val="CB9802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C1746"/>
    <w:multiLevelType w:val="hybridMultilevel"/>
    <w:tmpl w:val="391AE380"/>
    <w:lvl w:ilvl="0" w:tplc="E33403E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B6787"/>
    <w:multiLevelType w:val="hybridMultilevel"/>
    <w:tmpl w:val="016AA108"/>
    <w:lvl w:ilvl="0" w:tplc="6F72C6E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631882"/>
    <w:multiLevelType w:val="hybridMultilevel"/>
    <w:tmpl w:val="97E0F39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9B4E97AA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176B0B"/>
    <w:multiLevelType w:val="hybridMultilevel"/>
    <w:tmpl w:val="90C41748"/>
    <w:lvl w:ilvl="0" w:tplc="0406000F">
      <w:start w:val="1"/>
      <w:numFmt w:val="decimal"/>
      <w:lvlText w:val="%1."/>
      <w:lvlJc w:val="left"/>
      <w:pPr>
        <w:ind w:left="773" w:hanging="360"/>
      </w:pPr>
    </w:lvl>
    <w:lvl w:ilvl="1" w:tplc="04060019">
      <w:start w:val="1"/>
      <w:numFmt w:val="lowerLetter"/>
      <w:lvlText w:val="%2."/>
      <w:lvlJc w:val="left"/>
      <w:pPr>
        <w:ind w:left="1493" w:hanging="360"/>
      </w:pPr>
    </w:lvl>
    <w:lvl w:ilvl="2" w:tplc="0406001B" w:tentative="1">
      <w:start w:val="1"/>
      <w:numFmt w:val="lowerRoman"/>
      <w:lvlText w:val="%3."/>
      <w:lvlJc w:val="right"/>
      <w:pPr>
        <w:ind w:left="2213" w:hanging="180"/>
      </w:pPr>
    </w:lvl>
    <w:lvl w:ilvl="3" w:tplc="0406000F" w:tentative="1">
      <w:start w:val="1"/>
      <w:numFmt w:val="decimal"/>
      <w:lvlText w:val="%4."/>
      <w:lvlJc w:val="left"/>
      <w:pPr>
        <w:ind w:left="2933" w:hanging="360"/>
      </w:pPr>
    </w:lvl>
    <w:lvl w:ilvl="4" w:tplc="04060019" w:tentative="1">
      <w:start w:val="1"/>
      <w:numFmt w:val="lowerLetter"/>
      <w:lvlText w:val="%5."/>
      <w:lvlJc w:val="left"/>
      <w:pPr>
        <w:ind w:left="3653" w:hanging="360"/>
      </w:pPr>
    </w:lvl>
    <w:lvl w:ilvl="5" w:tplc="0406001B" w:tentative="1">
      <w:start w:val="1"/>
      <w:numFmt w:val="lowerRoman"/>
      <w:lvlText w:val="%6."/>
      <w:lvlJc w:val="right"/>
      <w:pPr>
        <w:ind w:left="4373" w:hanging="180"/>
      </w:pPr>
    </w:lvl>
    <w:lvl w:ilvl="6" w:tplc="0406000F" w:tentative="1">
      <w:start w:val="1"/>
      <w:numFmt w:val="decimal"/>
      <w:lvlText w:val="%7."/>
      <w:lvlJc w:val="left"/>
      <w:pPr>
        <w:ind w:left="5093" w:hanging="360"/>
      </w:pPr>
    </w:lvl>
    <w:lvl w:ilvl="7" w:tplc="04060019" w:tentative="1">
      <w:start w:val="1"/>
      <w:numFmt w:val="lowerLetter"/>
      <w:lvlText w:val="%8."/>
      <w:lvlJc w:val="left"/>
      <w:pPr>
        <w:ind w:left="5813" w:hanging="360"/>
      </w:pPr>
    </w:lvl>
    <w:lvl w:ilvl="8" w:tplc="0406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35E67F87"/>
    <w:multiLevelType w:val="hybridMultilevel"/>
    <w:tmpl w:val="6FBA8A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9A6CB6"/>
    <w:multiLevelType w:val="hybridMultilevel"/>
    <w:tmpl w:val="3F16A06E"/>
    <w:lvl w:ilvl="0" w:tplc="E33403E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ACACE4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C42665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E11EDE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CA5A68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DFE4C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6914B27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755816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5DCC68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3" w15:restartNumberingAfterBreak="0">
    <w:nsid w:val="39B51CF4"/>
    <w:multiLevelType w:val="hybridMultilevel"/>
    <w:tmpl w:val="CCE63E42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A56365"/>
    <w:multiLevelType w:val="hybridMultilevel"/>
    <w:tmpl w:val="DC4E4F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A7CD9"/>
    <w:multiLevelType w:val="multilevel"/>
    <w:tmpl w:val="A7665E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E76E51"/>
    <w:multiLevelType w:val="hybridMultilevel"/>
    <w:tmpl w:val="C7AE19D8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0911B1"/>
    <w:multiLevelType w:val="hybridMultilevel"/>
    <w:tmpl w:val="C3C846BC"/>
    <w:lvl w:ilvl="0" w:tplc="E33403E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4A77B9"/>
    <w:multiLevelType w:val="hybridMultilevel"/>
    <w:tmpl w:val="A9662C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951C21"/>
    <w:multiLevelType w:val="hybridMultilevel"/>
    <w:tmpl w:val="BC742D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B2271"/>
    <w:multiLevelType w:val="hybridMultilevel"/>
    <w:tmpl w:val="2ECA86CA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A363C4"/>
    <w:multiLevelType w:val="hybridMultilevel"/>
    <w:tmpl w:val="2960A8B2"/>
    <w:lvl w:ilvl="0" w:tplc="95B4AB0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C32FF"/>
    <w:multiLevelType w:val="hybridMultilevel"/>
    <w:tmpl w:val="272C28A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8AC4A9C"/>
    <w:multiLevelType w:val="hybridMultilevel"/>
    <w:tmpl w:val="54BE575A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4772AC"/>
    <w:multiLevelType w:val="hybridMultilevel"/>
    <w:tmpl w:val="28849410"/>
    <w:lvl w:ilvl="0" w:tplc="B1B60190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4209B7"/>
    <w:multiLevelType w:val="hybridMultilevel"/>
    <w:tmpl w:val="BEAE9BD6"/>
    <w:lvl w:ilvl="0" w:tplc="6F72C6E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4D3F1C"/>
    <w:multiLevelType w:val="hybridMultilevel"/>
    <w:tmpl w:val="CCAC980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FC74BA"/>
    <w:multiLevelType w:val="hybridMultilevel"/>
    <w:tmpl w:val="E0C8F6F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7205006">
    <w:abstractNumId w:val="9"/>
  </w:num>
  <w:num w:numId="2" w16cid:durableId="107745037">
    <w:abstractNumId w:val="5"/>
  </w:num>
  <w:num w:numId="3" w16cid:durableId="863059668">
    <w:abstractNumId w:val="20"/>
  </w:num>
  <w:num w:numId="4" w16cid:durableId="2134399933">
    <w:abstractNumId w:val="24"/>
  </w:num>
  <w:num w:numId="5" w16cid:durableId="210270068">
    <w:abstractNumId w:val="23"/>
  </w:num>
  <w:num w:numId="6" w16cid:durableId="1833369826">
    <w:abstractNumId w:val="13"/>
  </w:num>
  <w:num w:numId="7" w16cid:durableId="1278683367">
    <w:abstractNumId w:val="16"/>
  </w:num>
  <w:num w:numId="8" w16cid:durableId="286282626">
    <w:abstractNumId w:val="1"/>
  </w:num>
  <w:num w:numId="9" w16cid:durableId="2084377247">
    <w:abstractNumId w:val="27"/>
  </w:num>
  <w:num w:numId="10" w16cid:durableId="228540185">
    <w:abstractNumId w:val="2"/>
  </w:num>
  <w:num w:numId="11" w16cid:durableId="1644193502">
    <w:abstractNumId w:val="12"/>
  </w:num>
  <w:num w:numId="12" w16cid:durableId="566842784">
    <w:abstractNumId w:val="6"/>
  </w:num>
  <w:num w:numId="13" w16cid:durableId="27266314">
    <w:abstractNumId w:val="4"/>
  </w:num>
  <w:num w:numId="14" w16cid:durableId="1259555612">
    <w:abstractNumId w:val="7"/>
  </w:num>
  <w:num w:numId="15" w16cid:durableId="122122660">
    <w:abstractNumId w:val="10"/>
  </w:num>
  <w:num w:numId="16" w16cid:durableId="181868373">
    <w:abstractNumId w:val="19"/>
  </w:num>
  <w:num w:numId="17" w16cid:durableId="346294930">
    <w:abstractNumId w:val="11"/>
  </w:num>
  <w:num w:numId="18" w16cid:durableId="1288319303">
    <w:abstractNumId w:val="25"/>
  </w:num>
  <w:num w:numId="19" w16cid:durableId="258561557">
    <w:abstractNumId w:val="8"/>
  </w:num>
  <w:num w:numId="20" w16cid:durableId="1625647597">
    <w:abstractNumId w:val="17"/>
  </w:num>
  <w:num w:numId="21" w16cid:durableId="248123111">
    <w:abstractNumId w:val="18"/>
  </w:num>
  <w:num w:numId="22" w16cid:durableId="2049334968">
    <w:abstractNumId w:val="14"/>
  </w:num>
  <w:num w:numId="23" w16cid:durableId="1042169482">
    <w:abstractNumId w:val="21"/>
  </w:num>
  <w:num w:numId="24" w16cid:durableId="1245456678">
    <w:abstractNumId w:val="3"/>
  </w:num>
  <w:num w:numId="25" w16cid:durableId="1624074559">
    <w:abstractNumId w:val="0"/>
  </w:num>
  <w:num w:numId="26" w16cid:durableId="10302312">
    <w:abstractNumId w:val="15"/>
  </w:num>
  <w:num w:numId="27" w16cid:durableId="397171867">
    <w:abstractNumId w:val="26"/>
  </w:num>
  <w:num w:numId="28" w16cid:durableId="917712911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US" w:vendorID="64" w:dllVersion="4096" w:nlCheck="1" w:checkStyle="0"/>
  <w:activeWritingStyle w:appName="MSWord" w:lang="da-DK" w:vendorID="64" w:dllVersion="409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99"/>
    <w:rsid w:val="000367C9"/>
    <w:rsid w:val="000A1249"/>
    <w:rsid w:val="000A1C9B"/>
    <w:rsid w:val="000A3B54"/>
    <w:rsid w:val="000A72AC"/>
    <w:rsid w:val="000B0A81"/>
    <w:rsid w:val="000C06AB"/>
    <w:rsid w:val="000D000C"/>
    <w:rsid w:val="000D322B"/>
    <w:rsid w:val="000E731C"/>
    <w:rsid w:val="000F104A"/>
    <w:rsid w:val="001319B3"/>
    <w:rsid w:val="00176E84"/>
    <w:rsid w:val="00180FD4"/>
    <w:rsid w:val="001B3CF5"/>
    <w:rsid w:val="001B796B"/>
    <w:rsid w:val="0022355D"/>
    <w:rsid w:val="00235E6F"/>
    <w:rsid w:val="00295653"/>
    <w:rsid w:val="002A2195"/>
    <w:rsid w:val="002A47C4"/>
    <w:rsid w:val="002A62FD"/>
    <w:rsid w:val="002B2079"/>
    <w:rsid w:val="002B7C05"/>
    <w:rsid w:val="002D3B7A"/>
    <w:rsid w:val="002E33EC"/>
    <w:rsid w:val="003663B1"/>
    <w:rsid w:val="003669ED"/>
    <w:rsid w:val="0037377B"/>
    <w:rsid w:val="00380732"/>
    <w:rsid w:val="00384C43"/>
    <w:rsid w:val="003B7DF7"/>
    <w:rsid w:val="003D33C2"/>
    <w:rsid w:val="003D3BEE"/>
    <w:rsid w:val="004026DE"/>
    <w:rsid w:val="00413EBF"/>
    <w:rsid w:val="004446DB"/>
    <w:rsid w:val="004562EA"/>
    <w:rsid w:val="00457769"/>
    <w:rsid w:val="00466AA3"/>
    <w:rsid w:val="00495CD9"/>
    <w:rsid w:val="004B3CB4"/>
    <w:rsid w:val="004C5A86"/>
    <w:rsid w:val="004D3824"/>
    <w:rsid w:val="004E5B48"/>
    <w:rsid w:val="004F0A94"/>
    <w:rsid w:val="005130D7"/>
    <w:rsid w:val="00514674"/>
    <w:rsid w:val="005277E3"/>
    <w:rsid w:val="00544996"/>
    <w:rsid w:val="00554E8A"/>
    <w:rsid w:val="005758D8"/>
    <w:rsid w:val="00580E5E"/>
    <w:rsid w:val="005A4533"/>
    <w:rsid w:val="005D139D"/>
    <w:rsid w:val="005F3E4E"/>
    <w:rsid w:val="00606543"/>
    <w:rsid w:val="00614827"/>
    <w:rsid w:val="00620F0B"/>
    <w:rsid w:val="00642C8B"/>
    <w:rsid w:val="00660F02"/>
    <w:rsid w:val="0066538B"/>
    <w:rsid w:val="00666084"/>
    <w:rsid w:val="00675FEE"/>
    <w:rsid w:val="006910AC"/>
    <w:rsid w:val="006A0517"/>
    <w:rsid w:val="006C36D0"/>
    <w:rsid w:val="006D10D8"/>
    <w:rsid w:val="006E5CD4"/>
    <w:rsid w:val="00705937"/>
    <w:rsid w:val="0072541E"/>
    <w:rsid w:val="00747C0C"/>
    <w:rsid w:val="00763913"/>
    <w:rsid w:val="00791DCF"/>
    <w:rsid w:val="00796E21"/>
    <w:rsid w:val="00833A80"/>
    <w:rsid w:val="0083744F"/>
    <w:rsid w:val="0086483A"/>
    <w:rsid w:val="00866695"/>
    <w:rsid w:val="00867BC2"/>
    <w:rsid w:val="00870524"/>
    <w:rsid w:val="00884F70"/>
    <w:rsid w:val="008868FD"/>
    <w:rsid w:val="008A5E89"/>
    <w:rsid w:val="0091670F"/>
    <w:rsid w:val="00922DD9"/>
    <w:rsid w:val="0098156C"/>
    <w:rsid w:val="00981B29"/>
    <w:rsid w:val="009A1B8D"/>
    <w:rsid w:val="009E089B"/>
    <w:rsid w:val="00A24F84"/>
    <w:rsid w:val="00A25535"/>
    <w:rsid w:val="00A46B0F"/>
    <w:rsid w:val="00A573BD"/>
    <w:rsid w:val="00A57C22"/>
    <w:rsid w:val="00A8063F"/>
    <w:rsid w:val="00AA01F0"/>
    <w:rsid w:val="00AA60A2"/>
    <w:rsid w:val="00AD51D7"/>
    <w:rsid w:val="00B024EB"/>
    <w:rsid w:val="00B55385"/>
    <w:rsid w:val="00B708A9"/>
    <w:rsid w:val="00B83631"/>
    <w:rsid w:val="00B859DF"/>
    <w:rsid w:val="00BD3F38"/>
    <w:rsid w:val="00BD70A0"/>
    <w:rsid w:val="00C47D9B"/>
    <w:rsid w:val="00C67DA2"/>
    <w:rsid w:val="00C804CA"/>
    <w:rsid w:val="00C84037"/>
    <w:rsid w:val="00C92968"/>
    <w:rsid w:val="00CA48BD"/>
    <w:rsid w:val="00CD063F"/>
    <w:rsid w:val="00CF0829"/>
    <w:rsid w:val="00D20BC0"/>
    <w:rsid w:val="00D7091E"/>
    <w:rsid w:val="00DA2732"/>
    <w:rsid w:val="00DD5E40"/>
    <w:rsid w:val="00DF2E61"/>
    <w:rsid w:val="00E2746B"/>
    <w:rsid w:val="00E7564B"/>
    <w:rsid w:val="00E906CF"/>
    <w:rsid w:val="00E95C09"/>
    <w:rsid w:val="00EA24CC"/>
    <w:rsid w:val="00EC1728"/>
    <w:rsid w:val="00EC5F99"/>
    <w:rsid w:val="00ED71AB"/>
    <w:rsid w:val="00F248FD"/>
    <w:rsid w:val="00F30FF9"/>
    <w:rsid w:val="00F34B81"/>
    <w:rsid w:val="00F45C1F"/>
    <w:rsid w:val="00F57F83"/>
    <w:rsid w:val="00F62A2D"/>
    <w:rsid w:val="00F7613B"/>
    <w:rsid w:val="00F91AF2"/>
    <w:rsid w:val="00FA12AD"/>
    <w:rsid w:val="00FB63C2"/>
    <w:rsid w:val="00FF18E4"/>
    <w:rsid w:val="00FF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0DE66"/>
  <w14:defaultImageDpi w14:val="32767"/>
  <w15:chartTrackingRefBased/>
  <w15:docId w15:val="{A19643E5-A1F2-7C4E-B657-DD73048E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C5F99"/>
    <w:rPr>
      <w:i/>
      <w:iCs/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C5F99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C5F99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C5F99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C5F99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C5F99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C5F99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C5F99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C5F9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C5F9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C5F99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paragraph" w:styleId="NormalWeb">
    <w:name w:val="Normal (Web)"/>
    <w:basedOn w:val="Normal"/>
    <w:uiPriority w:val="99"/>
    <w:unhideWhenUsed/>
    <w:rsid w:val="00EC5F99"/>
    <w:pPr>
      <w:spacing w:before="100" w:beforeAutospacing="1" w:after="100" w:afterAutospacing="1"/>
    </w:pPr>
  </w:style>
  <w:style w:type="character" w:styleId="Strk">
    <w:name w:val="Strong"/>
    <w:uiPriority w:val="22"/>
    <w:qFormat/>
    <w:rsid w:val="00EC5F99"/>
    <w:rPr>
      <w:b/>
      <w:bCs/>
      <w:spacing w:val="0"/>
    </w:rPr>
  </w:style>
  <w:style w:type="character" w:styleId="Hyperlink">
    <w:name w:val="Hyperlink"/>
    <w:basedOn w:val="Standardskrifttypeiafsnit"/>
    <w:uiPriority w:val="99"/>
    <w:unhideWhenUsed/>
    <w:rsid w:val="00EC5F99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EC5F9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EC5F9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C5F9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C5F9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C5F9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C5F99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C5F99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C5F99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C5F99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Billedtekst">
    <w:name w:val="caption"/>
    <w:basedOn w:val="Normal"/>
    <w:next w:val="Normal"/>
    <w:uiPriority w:val="35"/>
    <w:unhideWhenUsed/>
    <w:qFormat/>
    <w:rsid w:val="00EC5F99"/>
    <w:rPr>
      <w:b/>
      <w:bCs/>
      <w:color w:val="C45911" w:themeColor="accent2" w:themeShade="BF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EC5F99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10"/>
    <w:rsid w:val="00EC5F9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C5F99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C5F99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Fremhv">
    <w:name w:val="Emphasis"/>
    <w:uiPriority w:val="20"/>
    <w:qFormat/>
    <w:rsid w:val="00EC5F99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Ingenafstand">
    <w:name w:val="No Spacing"/>
    <w:basedOn w:val="Normal"/>
    <w:uiPriority w:val="1"/>
    <w:qFormat/>
    <w:rsid w:val="00EC5F99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EC5F99"/>
    <w:rPr>
      <w:i w:val="0"/>
      <w:iCs w:val="0"/>
      <w:color w:val="C45911" w:themeColor="accent2" w:themeShade="BF"/>
    </w:rPr>
  </w:style>
  <w:style w:type="character" w:customStyle="1" w:styleId="CitatTegn">
    <w:name w:val="Citat Tegn"/>
    <w:basedOn w:val="Standardskrifttypeiafsnit"/>
    <w:link w:val="Citat"/>
    <w:uiPriority w:val="29"/>
    <w:rsid w:val="00EC5F99"/>
    <w:rPr>
      <w:color w:val="C45911" w:themeColor="accent2" w:themeShade="BF"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C5F9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C5F9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vagfremhvning">
    <w:name w:val="Subtle Emphasis"/>
    <w:uiPriority w:val="19"/>
    <w:qFormat/>
    <w:rsid w:val="00EC5F99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Kraftigfremhvning">
    <w:name w:val="Intense Emphasis"/>
    <w:uiPriority w:val="21"/>
    <w:qFormat/>
    <w:rsid w:val="00EC5F9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vaghenvisning">
    <w:name w:val="Subtle Reference"/>
    <w:uiPriority w:val="31"/>
    <w:qFormat/>
    <w:rsid w:val="00EC5F99"/>
    <w:rPr>
      <w:i/>
      <w:iCs/>
      <w:smallCaps/>
      <w:color w:val="ED7D31" w:themeColor="accent2"/>
      <w:u w:color="ED7D31" w:themeColor="accent2"/>
    </w:rPr>
  </w:style>
  <w:style w:type="character" w:styleId="Kraftighenvisning">
    <w:name w:val="Intense Reference"/>
    <w:uiPriority w:val="32"/>
    <w:qFormat/>
    <w:rsid w:val="00EC5F99"/>
    <w:rPr>
      <w:b/>
      <w:bCs/>
      <w:i/>
      <w:iCs/>
      <w:smallCaps/>
      <w:color w:val="ED7D31" w:themeColor="accent2"/>
      <w:u w:color="ED7D31" w:themeColor="accent2"/>
    </w:rPr>
  </w:style>
  <w:style w:type="character" w:styleId="Bogenstitel">
    <w:name w:val="Book Title"/>
    <w:uiPriority w:val="33"/>
    <w:qFormat/>
    <w:rsid w:val="00EC5F99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EC5F99"/>
    <w:pPr>
      <w:outlineLvl w:val="9"/>
    </w:pPr>
  </w:style>
  <w:style w:type="character" w:styleId="BesgtLink">
    <w:name w:val="FollowedHyperlink"/>
    <w:basedOn w:val="Standardskrifttypeiafsnit"/>
    <w:uiPriority w:val="99"/>
    <w:semiHidden/>
    <w:unhideWhenUsed/>
    <w:rsid w:val="00EC5F99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rsid w:val="00BD3F38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59"/>
    <w:rsid w:val="00B02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47D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47D9B"/>
    <w:rPr>
      <w:i/>
      <w:iCs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C47D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47D9B"/>
    <w:rPr>
      <w:i/>
      <w:i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B3CF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B3CF5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B3CF5"/>
    <w:rPr>
      <w:i/>
      <w:iCs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B3CF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B3CF5"/>
    <w:rPr>
      <w:b/>
      <w:bCs/>
      <w:i/>
      <w:i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3CF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3CF5"/>
    <w:rPr>
      <w:rFonts w:ascii="Times New Roman" w:hAnsi="Times New Roman" w:cs="Times New Roman"/>
      <w:i/>
      <w:iCs/>
      <w:sz w:val="18"/>
      <w:szCs w:val="18"/>
    </w:rPr>
  </w:style>
  <w:style w:type="character" w:customStyle="1" w:styleId="glossary-term">
    <w:name w:val="glossary-term"/>
    <w:basedOn w:val="Standardskrifttypeiafsnit"/>
    <w:rsid w:val="001B3CF5"/>
  </w:style>
  <w:style w:type="character" w:customStyle="1" w:styleId="index">
    <w:name w:val="index"/>
    <w:basedOn w:val="Standardskrifttypeiafsnit"/>
    <w:rsid w:val="001B3CF5"/>
  </w:style>
  <w:style w:type="character" w:customStyle="1" w:styleId="label">
    <w:name w:val="label"/>
    <w:basedOn w:val="Standardskrifttypeiafsnit"/>
    <w:rsid w:val="001B3CF5"/>
  </w:style>
  <w:style w:type="paragraph" w:customStyle="1" w:styleId="bodytext">
    <w:name w:val="bodytext"/>
    <w:basedOn w:val="Normal"/>
    <w:rsid w:val="00AD51D7"/>
    <w:pPr>
      <w:spacing w:before="100" w:beforeAutospacing="1" w:after="100" w:afterAutospacing="1" w:line="240" w:lineRule="auto"/>
    </w:pPr>
    <w:rPr>
      <w:rFonts w:ascii="Times" w:hAnsi="Times"/>
      <w:i w:val="0"/>
      <w:iCs w:val="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3619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103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88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9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688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164619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14" w:color="CCCCCC"/>
          </w:divBdr>
          <w:divsChild>
            <w:div w:id="2021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8513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9425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3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6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1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0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7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286289">
                                      <w:marLeft w:val="0"/>
                                      <w:marRight w:val="0"/>
                                      <w:marTop w:val="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04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ormation.dk/udland/2022/02/centrale-uddrag-putins-krigserklaering-ukrain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document/d/13S-VlPilGVJiSZF-KCbz1mYpwlZA5gAXKhOBcSzyIZ8/edit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50A576-7DA7-3E43-A674-6AF2FD839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2509</Characters>
  <Application>Microsoft Office Word</Application>
  <DocSecurity>0</DocSecurity>
  <Lines>44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Sofie Hagsholm Nørsøller</dc:creator>
  <cp:keywords/>
  <dc:description/>
  <cp:lastModifiedBy>Anne Sofie Nørsøller (AN | SGY)</cp:lastModifiedBy>
  <cp:revision>2</cp:revision>
  <dcterms:created xsi:type="dcterms:W3CDTF">2023-11-30T19:31:00Z</dcterms:created>
  <dcterms:modified xsi:type="dcterms:W3CDTF">2023-11-30T19:31:00Z</dcterms:modified>
</cp:coreProperties>
</file>