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8024" w14:textId="75FB2A0A" w:rsidR="00EC5F99" w:rsidRPr="00384C43" w:rsidRDefault="00145D10" w:rsidP="00EC5F99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9</w:t>
      </w:r>
      <w:r w:rsidR="0084260A">
        <w:rPr>
          <w:rFonts w:ascii="Times New Roman" w:hAnsi="Times New Roman" w:cs="Times New Roman"/>
          <w:i w:val="0"/>
          <w:color w:val="000000"/>
          <w:sz w:val="24"/>
          <w:szCs w:val="24"/>
        </w:rPr>
        <w:t>+10</w:t>
      </w:r>
      <w:r w:rsidR="00384C43" w:rsidRPr="00384C43">
        <w:rPr>
          <w:rFonts w:ascii="Times New Roman" w:hAnsi="Times New Roman" w:cs="Times New Roman"/>
          <w:i w:val="0"/>
          <w:color w:val="000000"/>
          <w:sz w:val="24"/>
          <w:szCs w:val="24"/>
        </w:rPr>
        <w:t>M</w:t>
      </w:r>
      <w:r w:rsidR="00EC5F99" w:rsidRPr="00384C43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Historie på film</w:t>
      </w:r>
      <w:r w:rsidR="00C91CE6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(VIRTUELT)</w:t>
      </w:r>
    </w:p>
    <w:p w14:paraId="2FD05959" w14:textId="77777777" w:rsidR="00384C43" w:rsidRPr="00384C43" w:rsidRDefault="00384C43" w:rsidP="00384C43">
      <w:pPr>
        <w:rPr>
          <w:rFonts w:ascii="Times New Roman" w:hAnsi="Times New Roman" w:cs="Times New Roman"/>
          <w:i w:val="0"/>
          <w:sz w:val="24"/>
          <w:szCs w:val="24"/>
        </w:rPr>
      </w:pPr>
      <w:r w:rsidRPr="00384C43">
        <w:rPr>
          <w:rFonts w:ascii="Times New Roman" w:hAnsi="Times New Roman" w:cs="Times New Roman"/>
          <w:b/>
          <w:i w:val="0"/>
          <w:sz w:val="24"/>
          <w:szCs w:val="24"/>
        </w:rPr>
        <w:t>Dagens modul skal give dig (modulets formål):</w:t>
      </w:r>
    </w:p>
    <w:p w14:paraId="72478F26" w14:textId="1D8B4658" w:rsidR="00384C43" w:rsidRPr="00D7091E" w:rsidRDefault="00145D10" w:rsidP="00384C43">
      <w:pPr>
        <w:pStyle w:val="Listeafsnit"/>
        <w:numPr>
          <w:ilvl w:val="0"/>
          <w:numId w:val="2"/>
        </w:numPr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>Indsigt i formidling af historie på film og hvordan historiske film påvirker historiebevidsthed</w:t>
      </w:r>
    </w:p>
    <w:p w14:paraId="106F0436" w14:textId="18029EFD" w:rsidR="00D7091E" w:rsidRPr="00384C43" w:rsidRDefault="003D01A4" w:rsidP="00384C43">
      <w:pPr>
        <w:pStyle w:val="Listeafsnit"/>
        <w:numPr>
          <w:ilvl w:val="0"/>
          <w:numId w:val="2"/>
        </w:numPr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>Træning i de færdigheder man skal anvende til en historieeksamen</w:t>
      </w:r>
    </w:p>
    <w:p w14:paraId="3C805846" w14:textId="33BAA81A" w:rsidR="006D10D8" w:rsidRPr="00384C43" w:rsidRDefault="00145D10" w:rsidP="000A1C9B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fldChar w:fldCharType="begin"/>
      </w:r>
      <w:r>
        <w:instrText xml:space="preserve"> INCLUDEPICTURE "https://upload.wikimedia.org/wikipedia/commons/d/d8/Hvidsten-gruppen-sten.jpg"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3CE9D16" wp14:editId="4DE96073">
            <wp:extent cx="2113915" cy="2163296"/>
            <wp:effectExtent l="0" t="0" r="0" b="0"/>
            <wp:docPr id="209631593" name="Billede 1" descr="Hvidstengruppen - Wikipedia, den frie encyklopæ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vidstengruppen - Wikipedia, den frie encyklopæd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549" cy="223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noProof/>
        </w:rPr>
        <w:drawing>
          <wp:inline distT="0" distB="0" distL="0" distR="0" wp14:anchorId="7CA05A8A" wp14:editId="038D238F">
            <wp:extent cx="1492250" cy="2154584"/>
            <wp:effectExtent l="0" t="0" r="0" b="4445"/>
            <wp:docPr id="2111756913" name="Billede 2" descr="Hvidsten gruppen - Blockbu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vidsten gruppen - Blockbus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280" cy="217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2B690" w14:textId="77777777" w:rsidR="000A1C9B" w:rsidRPr="00384C43" w:rsidRDefault="000A1C9B" w:rsidP="000A1C9B">
      <w:pPr>
        <w:spacing w:after="0" w:line="240" w:lineRule="auto"/>
        <w:jc w:val="center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47D9B" w:rsidRPr="00384C43" w14:paraId="432A8B51" w14:textId="77777777" w:rsidTr="00235E6F">
        <w:tc>
          <w:tcPr>
            <w:tcW w:w="9622" w:type="dxa"/>
            <w:shd w:val="clear" w:color="auto" w:fill="F2F2F2" w:themeFill="background1" w:themeFillShade="F2"/>
          </w:tcPr>
          <w:p w14:paraId="13749363" w14:textId="77777777" w:rsidR="00C47D9B" w:rsidRPr="00384C43" w:rsidRDefault="00C47D9B" w:rsidP="0076391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384C43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322BD02E" w14:textId="2F1026F9" w:rsidR="000F104A" w:rsidRPr="00384C43" w:rsidRDefault="00145D10" w:rsidP="000F104A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Historie på film</w:t>
            </w:r>
          </w:p>
          <w:p w14:paraId="586B7D2A" w14:textId="13D022EC" w:rsidR="001B3CF5" w:rsidRDefault="00557B66" w:rsidP="00C92968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Filmisk kildeundersøgelse</w:t>
            </w:r>
            <w:r w:rsidR="00145D10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af Hvidsten Gruppen</w:t>
            </w:r>
          </w:p>
          <w:p w14:paraId="7A9F60B5" w14:textId="7EF3B1CD" w:rsidR="00D7091E" w:rsidRDefault="00145D10" w:rsidP="00C92968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Prøveeksamen</w:t>
            </w:r>
            <w:r w:rsidR="00557B66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(forløbsafslutning)</w:t>
            </w:r>
          </w:p>
          <w:p w14:paraId="5F971C6E" w14:textId="661A3FB2" w:rsidR="00D7091E" w:rsidRPr="00384C43" w:rsidRDefault="00D7091E" w:rsidP="009E089B">
            <w:pPr>
              <w:pStyle w:val="Listeafsnit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3E7FCD66" w14:textId="573A14A5" w:rsidR="00606543" w:rsidRPr="00384C43" w:rsidRDefault="00384C43" w:rsidP="00606543">
      <w:pPr>
        <w:pStyle w:val="Overskrift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84C4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606543" w:rsidRPr="00384C4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145D1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Historie på film</w:t>
      </w:r>
      <w:r w:rsidR="00C91CE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56935339" w14:textId="6D53C69E" w:rsidR="00C91CE6" w:rsidRDefault="00C91CE6" w:rsidP="00145D10">
      <w:pPr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C91CE6">
        <w:rPr>
          <w:rFonts w:ascii="Times New Roman" w:hAnsi="Times New Roman" w:cs="Times New Roman"/>
          <w:i w:val="0"/>
          <w:color w:val="FF0000"/>
          <w:sz w:val="24"/>
          <w:szCs w:val="24"/>
        </w:rPr>
        <w:t>Læs nedenstående information</w:t>
      </w:r>
      <w:r>
        <w:rPr>
          <w:rFonts w:ascii="Times New Roman" w:hAnsi="Times New Roman" w:cs="Times New Roman"/>
          <w:i w:val="0"/>
          <w:color w:val="FF0000"/>
          <w:sz w:val="24"/>
          <w:szCs w:val="24"/>
        </w:rPr>
        <w:t>/</w:t>
      </w:r>
      <w:r w:rsidRPr="00C91CE6">
        <w:rPr>
          <w:rFonts w:ascii="Times New Roman" w:hAnsi="Times New Roman" w:cs="Times New Roman"/>
          <w:i w:val="0"/>
          <w:color w:val="FF0000"/>
          <w:sz w:val="24"/>
          <w:szCs w:val="24"/>
        </w:rPr>
        <w:t>citat</w:t>
      </w:r>
      <w:r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og</w:t>
      </w:r>
      <w:r w:rsidRPr="00C91CE6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den </w:t>
      </w:r>
      <w:proofErr w:type="spellStart"/>
      <w:r w:rsidRPr="00C91CE6">
        <w:rPr>
          <w:rFonts w:ascii="Times New Roman" w:hAnsi="Times New Roman" w:cs="Times New Roman"/>
          <w:i w:val="0"/>
          <w:color w:val="FF0000"/>
          <w:sz w:val="24"/>
          <w:szCs w:val="24"/>
        </w:rPr>
        <w:t>pptx</w:t>
      </w:r>
      <w:proofErr w:type="spellEnd"/>
      <w:r w:rsidRPr="00C91CE6">
        <w:rPr>
          <w:rFonts w:ascii="Times New Roman" w:hAnsi="Times New Roman" w:cs="Times New Roman"/>
          <w:i w:val="0"/>
          <w:color w:val="FF0000"/>
          <w:sz w:val="24"/>
          <w:szCs w:val="24"/>
        </w:rPr>
        <w:t>, der er uploadet på modulet</w:t>
      </w:r>
      <w:r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. Formålet hermed er at sætte dig ind i filmmediets betydning for vores historieforståelse og historiebevidsthed. </w:t>
      </w:r>
    </w:p>
    <w:p w14:paraId="5FEFF9DC" w14:textId="77777777" w:rsidR="00C91CE6" w:rsidRDefault="00C91CE6" w:rsidP="00145D10">
      <w:pPr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Når du har læst nedenstående og </w:t>
      </w:r>
      <w:proofErr w:type="spellStart"/>
      <w:r>
        <w:rPr>
          <w:rFonts w:ascii="Times New Roman" w:hAnsi="Times New Roman" w:cs="Times New Roman"/>
          <w:i w:val="0"/>
          <w:color w:val="FF0000"/>
          <w:sz w:val="24"/>
          <w:szCs w:val="24"/>
        </w:rPr>
        <w:t>pptx</w:t>
      </w:r>
      <w:proofErr w:type="spellEnd"/>
      <w:r>
        <w:rPr>
          <w:rFonts w:ascii="Times New Roman" w:hAnsi="Times New Roman" w:cs="Times New Roman"/>
          <w:i w:val="0"/>
          <w:color w:val="FF0000"/>
          <w:sz w:val="24"/>
          <w:szCs w:val="24"/>
        </w:rPr>
        <w:t>, så skal du på ca. 5-10 linjer med dine egne ord beskrive betydningen af historiske film ift. vores historiebevidsthed og herunder inddrage, hvad man kan og ikke kan bruge historiske film til rent historiefagligt. Skriv i boksen nedenfor: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91CE6" w14:paraId="631BD798" w14:textId="77777777" w:rsidTr="00C91CE6">
        <w:tc>
          <w:tcPr>
            <w:tcW w:w="9622" w:type="dxa"/>
          </w:tcPr>
          <w:p w14:paraId="0EDD83F4" w14:textId="236B4C73" w:rsidR="00C91CE6" w:rsidRPr="00C91CE6" w:rsidRDefault="00C91CE6" w:rsidP="00145D10">
            <w:pPr>
              <w:rPr>
                <w:rFonts w:ascii="Times New Roman" w:hAnsi="Times New Roman" w:cs="Times New Roman"/>
                <w:iCs w:val="0"/>
                <w:color w:val="FF0000"/>
                <w:sz w:val="24"/>
                <w:szCs w:val="24"/>
              </w:rPr>
            </w:pPr>
            <w:r w:rsidRPr="00C91CE6">
              <w:rPr>
                <w:rFonts w:ascii="Times New Roman" w:hAnsi="Times New Roman" w:cs="Times New Roman"/>
                <w:iCs w:val="0"/>
                <w:color w:val="000000" w:themeColor="text1"/>
                <w:sz w:val="24"/>
                <w:szCs w:val="24"/>
              </w:rPr>
              <w:t>Histori</w:t>
            </w:r>
            <w:r>
              <w:rPr>
                <w:rFonts w:ascii="Times New Roman" w:hAnsi="Times New Roman" w:cs="Times New Roman"/>
                <w:iCs w:val="0"/>
                <w:color w:val="000000" w:themeColor="text1"/>
                <w:sz w:val="24"/>
                <w:szCs w:val="24"/>
              </w:rPr>
              <w:t>e på film:</w:t>
            </w:r>
          </w:p>
        </w:tc>
      </w:tr>
    </w:tbl>
    <w:p w14:paraId="5F52FF20" w14:textId="06EDCC6E" w:rsidR="00145D10" w:rsidRPr="00145D10" w:rsidRDefault="00145D10" w:rsidP="00C91CE6">
      <w:pPr>
        <w:spacing w:before="24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45D1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Robert A. </w:t>
      </w:r>
      <w:proofErr w:type="spellStart"/>
      <w:r w:rsidRPr="00145D1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Rosenstone</w:t>
      </w:r>
      <w:proofErr w:type="spellEnd"/>
      <w:r w:rsidRPr="00145D1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forfatter til flere bøger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om krydsfeltet mellem film og historie, taler med nedenstående citat for, at man må tage filmmediet alvorligt som formidler af historien: </w:t>
      </w:r>
    </w:p>
    <w:p w14:paraId="7781C7D5" w14:textId="4DA2B387" w:rsidR="00D7091E" w:rsidRDefault="00145D10" w:rsidP="00145D10">
      <w:pPr>
        <w:jc w:val="center"/>
        <w:rPr>
          <w:rFonts w:ascii="Times New Roman" w:hAnsi="Times New Roman" w:cs="Times New Roman"/>
          <w:iCs w:val="0"/>
          <w:color w:val="000000" w:themeColor="text1"/>
          <w:sz w:val="24"/>
          <w:szCs w:val="24"/>
          <w:lang w:val="en-US"/>
        </w:rPr>
      </w:pPr>
      <w:r w:rsidRPr="00145D10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”</w:t>
      </w:r>
      <w:r w:rsidRPr="00145D10">
        <w:rPr>
          <w:rFonts w:ascii="Times New Roman" w:hAnsi="Times New Roman" w:cs="Times New Roman"/>
          <w:iCs w:val="0"/>
          <w:color w:val="000000" w:themeColor="text1"/>
          <w:sz w:val="24"/>
          <w:szCs w:val="24"/>
          <w:lang w:val="en-US"/>
        </w:rPr>
        <w:t xml:space="preserve">It must be clear to </w:t>
      </w:r>
      <w:r>
        <w:rPr>
          <w:rFonts w:ascii="Times New Roman" w:hAnsi="Times New Roman" w:cs="Times New Roman"/>
          <w:iCs w:val="0"/>
          <w:color w:val="000000" w:themeColor="text1"/>
          <w:sz w:val="24"/>
          <w:szCs w:val="24"/>
          <w:lang w:val="en-US"/>
        </w:rPr>
        <w:t xml:space="preserve">even the most academic of historians that the visual media have become (perhaps) the chief conveyor of public history, that for every person who reads a book on an historical topic about which a film has been made … many millions of people are likely to encounter that same past on the </w:t>
      </w:r>
      <w:proofErr w:type="gramStart"/>
      <w:r>
        <w:rPr>
          <w:rFonts w:ascii="Times New Roman" w:hAnsi="Times New Roman" w:cs="Times New Roman"/>
          <w:iCs w:val="0"/>
          <w:color w:val="000000" w:themeColor="text1"/>
          <w:sz w:val="24"/>
          <w:szCs w:val="24"/>
          <w:lang w:val="en-US"/>
        </w:rPr>
        <w:t>screen</w:t>
      </w:r>
      <w:proofErr w:type="gramEnd"/>
      <w:r>
        <w:rPr>
          <w:rFonts w:ascii="Times New Roman" w:hAnsi="Times New Roman" w:cs="Times New Roman"/>
          <w:iCs w:val="0"/>
          <w:color w:val="000000" w:themeColor="text1"/>
          <w:sz w:val="24"/>
          <w:szCs w:val="24"/>
          <w:lang w:val="en-US"/>
        </w:rPr>
        <w:t>”</w:t>
      </w:r>
    </w:p>
    <w:p w14:paraId="01E7BE0F" w14:textId="46702C93" w:rsidR="00145D10" w:rsidRDefault="00A35187" w:rsidP="00145D10">
      <w:pP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A3518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Film er i dag en af hovedkilderne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til dannelsen af historiebevidsthed hos særligt børn og unge (hvornår har du fx sidst læst en </w:t>
      </w:r>
      <w:r w:rsidR="00C91CE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hel faglig historie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bog om en historisk begivenhed eller lign.?), hvorfor det er nødvendigt at forholde sig til filmmediets påvirkning ift. historieforståelse. Det er ukonstruktivt alene at fokusere på historiske spillefilms korrekthed</w:t>
      </w:r>
      <w:r w:rsidR="00C91CE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/ukorrekthed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men derimod interessant at arbejde med fortolkningen af en films fremstilling af historiske problemstillinger og udviklinger. </w:t>
      </w:r>
    </w:p>
    <w:p w14:paraId="65273C4A" w14:textId="3380E17D" w:rsidR="000F104A" w:rsidRDefault="00145D10" w:rsidP="000F104A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="000F104A" w:rsidRPr="00384C4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557B6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Filmisk kildeundersøgelse af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Hvidsten Gruppen</w:t>
      </w:r>
    </w:p>
    <w:p w14:paraId="16A805D8" w14:textId="28B899D9" w:rsidR="00C91CE6" w:rsidRPr="00C91CE6" w:rsidRDefault="00C91CE6" w:rsidP="004B5013">
      <w:pP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Læs nedenstående og udfyld kortfattet skemaet på baggrund af at have set filmen ”Hvidsten Gruppen”:</w:t>
      </w:r>
    </w:p>
    <w:p w14:paraId="0AF82ABE" w14:textId="4EFD95D5" w:rsidR="004B5013" w:rsidRDefault="000E0B38" w:rsidP="004B501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Der findes ikke en specifik metode til analyse af hverken historiske fiktions- eller dokumentarfilm, dog kan gængse historiefaglige kildeanalytiske begreber overføres til arbejdet med spillefilm. De</w:t>
      </w:r>
      <w:r w:rsidR="00C91CE6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C91CE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kan hjælpe os med at øge vores kendskab til en</w:t>
      </w:r>
      <w:r w:rsidR="00C9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given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historisk spillefilm, så vi nærmere kan identificere, hvad vi har med at gøre, hvis vi </w:t>
      </w:r>
      <w:r w:rsidR="00C9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– på en eller anden måde 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skal bruge filmen som historisk materiale. Når man ved mere om</w:t>
      </w:r>
      <w:r w:rsidR="00C9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films produktion, tid, afsender osv., er det lettere at vurdere, hvilke vinkler på historiske problemstillinger filmens tematik og budskab </w:t>
      </w:r>
      <w:r w:rsidR="00C9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kan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bruges (eller ikke kan bruges) til at sige noget om. </w:t>
      </w:r>
    </w:p>
    <w:p w14:paraId="1DE2575F" w14:textId="4F653B31" w:rsidR="000E0B38" w:rsidRDefault="000E0B38" w:rsidP="004B501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Du skal nu lave en filmisk kildeundersøgelse af Hvidsten Gruppen ud fra flg. skema</w:t>
      </w:r>
      <w:r>
        <w:rPr>
          <w:rStyle w:val="Fodnotehenvisning"/>
          <w:rFonts w:ascii="Times New Roman" w:hAnsi="Times New Roman" w:cs="Times New Roman"/>
          <w:i w:val="0"/>
          <w:iCs w:val="0"/>
          <w:sz w:val="24"/>
          <w:szCs w:val="24"/>
        </w:rPr>
        <w:footnoteReference w:id="1"/>
      </w:r>
      <w:r w:rsidR="007E1164">
        <w:rPr>
          <w:rFonts w:ascii="Times New Roman" w:hAnsi="Times New Roman" w:cs="Times New Roman"/>
          <w:i w:val="0"/>
          <w:iCs w:val="0"/>
          <w:sz w:val="24"/>
          <w:szCs w:val="24"/>
        </w:rPr>
        <w:t>, med det formål at opnå øget kendskab til historiske spillefilm og den måde de fremstiller fortiden på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64"/>
        <w:gridCol w:w="7658"/>
      </w:tblGrid>
      <w:tr w:rsidR="000E0B38" w14:paraId="595C790A" w14:textId="77777777" w:rsidTr="00557B66">
        <w:tc>
          <w:tcPr>
            <w:tcW w:w="9622" w:type="dxa"/>
            <w:gridSpan w:val="2"/>
            <w:shd w:val="clear" w:color="auto" w:fill="FBE4D5" w:themeFill="accent2" w:themeFillTint="33"/>
          </w:tcPr>
          <w:p w14:paraId="55FCABED" w14:textId="5054C3EF" w:rsidR="000E0B38" w:rsidRPr="000E0B38" w:rsidRDefault="000E0B38" w:rsidP="004B5013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0E0B38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Filmisk kildeundersøgelse</w:t>
            </w:r>
          </w:p>
        </w:tc>
      </w:tr>
      <w:tr w:rsidR="000E0B38" w14:paraId="64D4D93F" w14:textId="77777777" w:rsidTr="00557B66">
        <w:tc>
          <w:tcPr>
            <w:tcW w:w="1838" w:type="dxa"/>
          </w:tcPr>
          <w:p w14:paraId="19A257A4" w14:textId="660D524E" w:rsidR="000E0B38" w:rsidRPr="00557B66" w:rsidRDefault="000E0B38" w:rsidP="004B5013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557B66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Type</w:t>
            </w:r>
          </w:p>
        </w:tc>
        <w:tc>
          <w:tcPr>
            <w:tcW w:w="7784" w:type="dxa"/>
          </w:tcPr>
          <w:p w14:paraId="262B3536" w14:textId="77777777" w:rsidR="000E0B38" w:rsidRDefault="000E0B38" w:rsidP="004B5013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Hvilken type film er der tale om? </w:t>
            </w:r>
          </w:p>
          <w:p w14:paraId="16DC12A6" w14:textId="77777777" w:rsidR="000E0B38" w:rsidRDefault="000E0B38" w:rsidP="004B5013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Fiktion eller dokumentar?</w:t>
            </w:r>
          </w:p>
          <w:p w14:paraId="2CA24178" w14:textId="77777777" w:rsidR="000E0B38" w:rsidRDefault="000E0B38" w:rsidP="004B5013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Genre?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br/>
              <w:t>Filmens forhold til virkeligheden/historisk korrekthed?</w:t>
            </w:r>
          </w:p>
          <w:p w14:paraId="0408E8BA" w14:textId="511DCF81" w:rsidR="000E0B38" w:rsidRDefault="000E0B38" w:rsidP="004B5013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Hvordan kan filmen placeres i feltet mellem fag- og populærhistorie?</w:t>
            </w:r>
          </w:p>
        </w:tc>
      </w:tr>
      <w:tr w:rsidR="000E0B38" w14:paraId="65335DF7" w14:textId="77777777" w:rsidTr="00557B66">
        <w:tc>
          <w:tcPr>
            <w:tcW w:w="1838" w:type="dxa"/>
          </w:tcPr>
          <w:p w14:paraId="549F3022" w14:textId="5DA3AA1B" w:rsidR="000E0B38" w:rsidRPr="00557B66" w:rsidRDefault="000E0B38" w:rsidP="004B5013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557B66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Afsender</w:t>
            </w:r>
          </w:p>
        </w:tc>
        <w:tc>
          <w:tcPr>
            <w:tcW w:w="7784" w:type="dxa"/>
          </w:tcPr>
          <w:p w14:paraId="7A0677EB" w14:textId="79539076" w:rsidR="000E0B38" w:rsidRDefault="000E0B38" w:rsidP="004B5013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Hvem er instruktør og eventuelt producent(er)?</w:t>
            </w:r>
          </w:p>
        </w:tc>
      </w:tr>
      <w:tr w:rsidR="000E0B38" w14:paraId="49E028DC" w14:textId="77777777" w:rsidTr="00557B66">
        <w:tc>
          <w:tcPr>
            <w:tcW w:w="1838" w:type="dxa"/>
          </w:tcPr>
          <w:p w14:paraId="7EA8C6A3" w14:textId="431E4AF3" w:rsidR="000E0B38" w:rsidRPr="00557B66" w:rsidRDefault="000E0B38" w:rsidP="004B5013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557B66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Modtager</w:t>
            </w:r>
          </w:p>
        </w:tc>
        <w:tc>
          <w:tcPr>
            <w:tcW w:w="7784" w:type="dxa"/>
          </w:tcPr>
          <w:p w14:paraId="2BD9495C" w14:textId="702EF347" w:rsidR="000E0B38" w:rsidRDefault="000E0B38" w:rsidP="004B5013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Hvilke(n) målgruppe</w:t>
            </w:r>
            <w:r w:rsidR="00557B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(r)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er filmen henvendt til?</w:t>
            </w:r>
          </w:p>
        </w:tc>
      </w:tr>
      <w:tr w:rsidR="000E0B38" w14:paraId="549DDE88" w14:textId="77777777" w:rsidTr="00557B66">
        <w:tc>
          <w:tcPr>
            <w:tcW w:w="1838" w:type="dxa"/>
          </w:tcPr>
          <w:p w14:paraId="378C62FA" w14:textId="2B1671F7" w:rsidR="000E0B38" w:rsidRPr="00557B66" w:rsidRDefault="000E0B38" w:rsidP="004B5013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557B66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Første- eller andenhåndskilde</w:t>
            </w:r>
          </w:p>
        </w:tc>
        <w:tc>
          <w:tcPr>
            <w:tcW w:w="7784" w:type="dxa"/>
          </w:tcPr>
          <w:p w14:paraId="1FBDEF9B" w14:textId="0EF4EF4B" w:rsidR="000E0B38" w:rsidRDefault="000E0B38" w:rsidP="004B5013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Indgår der historiske vidner i filmen (fx interviews i dokumentarfilm) eller er det (som oftest) på afstand af begivenhederne?</w:t>
            </w:r>
          </w:p>
        </w:tc>
      </w:tr>
      <w:tr w:rsidR="000E0B38" w14:paraId="2AE26807" w14:textId="77777777" w:rsidTr="00557B66">
        <w:tc>
          <w:tcPr>
            <w:tcW w:w="1838" w:type="dxa"/>
          </w:tcPr>
          <w:p w14:paraId="476EDD59" w14:textId="04AA553F" w:rsidR="000E0B38" w:rsidRPr="00557B66" w:rsidRDefault="000E0B38" w:rsidP="004B5013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557B66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Tidsmæssig placering</w:t>
            </w:r>
          </w:p>
        </w:tc>
        <w:tc>
          <w:tcPr>
            <w:tcW w:w="7784" w:type="dxa"/>
          </w:tcPr>
          <w:p w14:paraId="01F2ACC7" w14:textId="77777777" w:rsidR="000E0B38" w:rsidRDefault="000E0B38" w:rsidP="004B5013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Hvornår er filmen produceret i forhold til den skildrede fortid? Hvilke konsekvenser kan det have for fortolkningen af fortiden?</w:t>
            </w:r>
          </w:p>
          <w:p w14:paraId="032E864A" w14:textId="5E4E1C53" w:rsidR="000E0B38" w:rsidRDefault="000E0B38" w:rsidP="004B5013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Hvorledes kan aktuelle begivenheder eller nutidige problemstillinger (ift. den tid filmen er produceret i) have indflydelse på filmens fremstilling af fortiden?</w:t>
            </w:r>
          </w:p>
        </w:tc>
      </w:tr>
      <w:tr w:rsidR="000E0B38" w14:paraId="52EBA17D" w14:textId="77777777" w:rsidTr="00557B66">
        <w:tc>
          <w:tcPr>
            <w:tcW w:w="1838" w:type="dxa"/>
          </w:tcPr>
          <w:p w14:paraId="4ABD8F4A" w14:textId="0860031F" w:rsidR="000E0B38" w:rsidRPr="00557B66" w:rsidRDefault="000E0B38" w:rsidP="004B5013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557B66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Formål</w:t>
            </w:r>
          </w:p>
        </w:tc>
        <w:tc>
          <w:tcPr>
            <w:tcW w:w="7784" w:type="dxa"/>
          </w:tcPr>
          <w:p w14:paraId="40756BB6" w14:textId="77777777" w:rsidR="000E0B38" w:rsidRDefault="000E0B38" w:rsidP="004B5013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Ønsker instruktøren at opnå noget bestemt med filmen?</w:t>
            </w:r>
          </w:p>
          <w:p w14:paraId="652EE3F2" w14:textId="5E48D160" w:rsidR="000E0B38" w:rsidRDefault="000E0B38" w:rsidP="004B5013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Hvad er filmens budskab?</w:t>
            </w:r>
          </w:p>
        </w:tc>
      </w:tr>
      <w:tr w:rsidR="000E0B38" w14:paraId="58BE2DD7" w14:textId="77777777" w:rsidTr="00557B66">
        <w:tc>
          <w:tcPr>
            <w:tcW w:w="1838" w:type="dxa"/>
          </w:tcPr>
          <w:p w14:paraId="349F2BCD" w14:textId="7D1B8574" w:rsidR="000E0B38" w:rsidRPr="00557B66" w:rsidRDefault="000E0B38" w:rsidP="004B5013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557B66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Tendens</w:t>
            </w:r>
          </w:p>
        </w:tc>
        <w:tc>
          <w:tcPr>
            <w:tcW w:w="7784" w:type="dxa"/>
          </w:tcPr>
          <w:p w14:paraId="596026D2" w14:textId="63D60E65" w:rsidR="000E0B38" w:rsidRDefault="000E0B38" w:rsidP="004B5013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Fordrejer eller toner filmen fortolkningen af fortiden</w:t>
            </w:r>
            <w:r w:rsidR="00557B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i forhold til vores forhåndsviden om samme begivenhed/udvikling/tid?</w:t>
            </w:r>
          </w:p>
        </w:tc>
      </w:tr>
    </w:tbl>
    <w:p w14:paraId="2D11D97A" w14:textId="71147D44" w:rsidR="00557B66" w:rsidRPr="00384C43" w:rsidRDefault="00557B66" w:rsidP="00557B66">
      <w:pPr>
        <w:pStyle w:val="Overskrift1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3</w:t>
      </w:r>
      <w:r w:rsidRPr="00384C4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Prøveeksamen (forløbsafslutning)</w:t>
      </w:r>
    </w:p>
    <w:p w14:paraId="2ED305B6" w14:textId="7D877E48" w:rsidR="00C91CE6" w:rsidRPr="00C91CE6" w:rsidRDefault="00C91CE6" w:rsidP="00557B66">
      <w:pPr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Gå i gang med nedenstående opgave, som er en prøveeksamen: </w:t>
      </w:r>
    </w:p>
    <w:p w14:paraId="073050C3" w14:textId="7F875033" w:rsidR="0084260A" w:rsidRDefault="00557B66" w:rsidP="00557B66">
      <w:pP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 får nu udleveret en prøveeksamen</w:t>
      </w:r>
      <w:r w:rsidR="0084260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/bilagssæt</w:t>
      </w:r>
      <w:r w:rsidR="00C91CE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</w:t>
      </w:r>
      <w:r w:rsidR="00C91CE6" w:rsidRPr="0084260A">
        <w:rPr>
          <w:rFonts w:ascii="Times New Roman" w:hAnsi="Times New Roman" w:cs="Times New Roman"/>
          <w:i w:val="0"/>
          <w:color w:val="FF0000"/>
          <w:sz w:val="24"/>
          <w:szCs w:val="24"/>
        </w:rPr>
        <w:t>prøvesættet er uploadet på modulet</w:t>
      </w:r>
      <w:r w:rsidR="00C91CE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, der har været anvendt tidligere til en historieeksamen. Til eksamen er forberedelsestiden 90 minutter og selve eksaminationstiden 30 min</w:t>
      </w:r>
      <w:r w:rsidR="0084260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, hvoraf de første 7-10 minutter af sidstnævnte starter med din præsentation af problemstillinger og svar herpå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</w:p>
    <w:p w14:paraId="0F1344AC" w14:textId="1B588D63" w:rsidR="00557B66" w:rsidRDefault="0084260A" w:rsidP="00557B66">
      <w:pP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Derfor skal du nu på baggrund af bilagssættet</w:t>
      </w:r>
      <w:r w:rsidR="00557B6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lave t</w:t>
      </w:r>
      <w:r w:rsidR="00C91CE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o-tre </w:t>
      </w:r>
      <w:r w:rsidR="00557B6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problemstillinger, som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du</w:t>
      </w:r>
      <w:r w:rsidR="00557B6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besvarer ud fra en mundtlig præsentation</w:t>
      </w:r>
      <w:r w:rsidR="00C91CE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under inddragelse af kilderne og dertilhørende kildekritiske og historiefaglige overvejelser.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Din</w:t>
      </w:r>
      <w:r w:rsidR="00C91CE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præsentation skal vare </w:t>
      </w:r>
      <w:r w:rsidR="00557B6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7-10 min.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(til den rigtige eksamen efterfølges præsentationen naturligvis af en uddybende samtale mellem dig og eksaminator/censor).</w:t>
      </w:r>
    </w:p>
    <w:p w14:paraId="6F26F673" w14:textId="0D5A8E08" w:rsidR="00C91CE6" w:rsidRDefault="00C91CE6" w:rsidP="00557B66">
      <w:pP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Brug dit kendskab til forløbet og </w:t>
      </w:r>
      <w:r w:rsidR="0084260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Google Docs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: </w:t>
      </w:r>
      <w:hyperlink r:id="rId10" w:history="1">
        <w:r w:rsidR="0084260A" w:rsidRPr="001F0D53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https://docs.google.com/document/d/13S-VlPilGVJiSZF-KCbz1mYpwlZA5gAXKhOBcSzyIZ8/edit?usp=sharing</w:t>
        </w:r>
      </w:hyperlink>
      <w:r w:rsidR="0084260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(gem i øvrigt dette link, hvis du ikke allerede har gjort det, for Docs-dokumentet indeholder alt </w:t>
      </w:r>
      <w:proofErr w:type="gramStart"/>
      <w:r w:rsidR="0084260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det primære historiefaglige metode/teori</w:t>
      </w:r>
      <w:proofErr w:type="gramEnd"/>
      <w:r w:rsidR="0084260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, som vi løbende arbejder med).</w:t>
      </w:r>
    </w:p>
    <w:p w14:paraId="44FB973E" w14:textId="149CB67F" w:rsidR="00557B66" w:rsidRDefault="0084260A" w:rsidP="00557B66">
      <w:pP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Du </w:t>
      </w:r>
      <w:r w:rsidR="00557B6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skal </w:t>
      </w:r>
      <w:r w:rsidR="00C91CE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denne gang </w:t>
      </w:r>
      <w:r w:rsidR="00557B6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aflevere e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t</w:t>
      </w:r>
      <w:r w:rsidR="00557B6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mundtligt produkt </w:t>
      </w:r>
      <w:r w:rsidR="00C91CE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i form af en </w:t>
      </w:r>
      <w:r w:rsidR="00557B66" w:rsidRPr="00C91CE6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indtalt </w:t>
      </w:r>
      <w:proofErr w:type="spellStart"/>
      <w:r w:rsidR="00557B66" w:rsidRPr="00C91CE6">
        <w:rPr>
          <w:rFonts w:ascii="Times New Roman" w:hAnsi="Times New Roman" w:cs="Times New Roman"/>
          <w:i w:val="0"/>
          <w:color w:val="FF0000"/>
          <w:sz w:val="24"/>
          <w:szCs w:val="24"/>
        </w:rPr>
        <w:t>pptx</w:t>
      </w:r>
      <w:proofErr w:type="spellEnd"/>
      <w:r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(det skal være i </w:t>
      </w:r>
      <w:proofErr w:type="spellStart"/>
      <w:r>
        <w:rPr>
          <w:rFonts w:ascii="Times New Roman" w:hAnsi="Times New Roman" w:cs="Times New Roman"/>
          <w:i w:val="0"/>
          <w:color w:val="FF0000"/>
          <w:sz w:val="24"/>
          <w:szCs w:val="24"/>
        </w:rPr>
        <w:t>pptx</w:t>
      </w:r>
      <w:proofErr w:type="spellEnd"/>
      <w:r>
        <w:rPr>
          <w:rFonts w:ascii="Times New Roman" w:hAnsi="Times New Roman" w:cs="Times New Roman"/>
          <w:i w:val="0"/>
          <w:color w:val="FF0000"/>
          <w:sz w:val="24"/>
          <w:szCs w:val="24"/>
        </w:rPr>
        <w:t>-format og skal kunne afleveres via elevfeedback)</w:t>
      </w:r>
      <w:r w:rsidR="00557B6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der altså vil svare til den indledende 7-10 min. præsentation ved en eksamen.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Pptx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skal indeholde jeres problemstillinger og svar herpå i stikordsform, som du uddyber mundtligt. </w:t>
      </w:r>
    </w:p>
    <w:p w14:paraId="3590E968" w14:textId="2A1B61C1" w:rsidR="00642C8B" w:rsidRDefault="00557B66" w:rsidP="007E1164">
      <w:pP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I får </w:t>
      </w:r>
      <w:r w:rsidR="0084260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hele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næste modul til </w:t>
      </w:r>
      <w:r w:rsidR="0084260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at gøre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arbejdet</w:t>
      </w:r>
      <w:r w:rsidR="0084260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færdig, så i dag vil det være en god idé at nå at læse og sætte sig ind i bilagssættet, skabe overblik og begynde at problemformulere. </w:t>
      </w:r>
    </w:p>
    <w:p w14:paraId="217E091F" w14:textId="77D2B0AB" w:rsidR="0084260A" w:rsidRPr="0084260A" w:rsidRDefault="0084260A" w:rsidP="0084260A">
      <w:pPr>
        <w:jc w:val="center"/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</w:pPr>
      <w:r w:rsidRPr="0084260A"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  <w:t>God arbejdslyst</w:t>
      </w:r>
      <w:r w:rsidRPr="0084260A"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  <w:sym w:font="Wingdings" w:char="F04A"/>
      </w:r>
    </w:p>
    <w:sectPr w:rsidR="0084260A" w:rsidRPr="0084260A" w:rsidSect="007B44F7">
      <w:headerReference w:type="default" r:id="rId11"/>
      <w:type w:val="continuous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1C13" w14:textId="77777777" w:rsidR="007B44F7" w:rsidRDefault="007B44F7" w:rsidP="00C47D9B">
      <w:pPr>
        <w:spacing w:after="0" w:line="240" w:lineRule="auto"/>
      </w:pPr>
      <w:r>
        <w:separator/>
      </w:r>
    </w:p>
  </w:endnote>
  <w:endnote w:type="continuationSeparator" w:id="0">
    <w:p w14:paraId="20062DBD" w14:textId="77777777" w:rsidR="007B44F7" w:rsidRDefault="007B44F7" w:rsidP="00C4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AD3A" w14:textId="77777777" w:rsidR="007B44F7" w:rsidRDefault="007B44F7" w:rsidP="00C47D9B">
      <w:pPr>
        <w:spacing w:after="0" w:line="240" w:lineRule="auto"/>
      </w:pPr>
      <w:r>
        <w:separator/>
      </w:r>
    </w:p>
  </w:footnote>
  <w:footnote w:type="continuationSeparator" w:id="0">
    <w:p w14:paraId="514987B2" w14:textId="77777777" w:rsidR="007B44F7" w:rsidRDefault="007B44F7" w:rsidP="00C47D9B">
      <w:pPr>
        <w:spacing w:after="0" w:line="240" w:lineRule="auto"/>
      </w:pPr>
      <w:r>
        <w:continuationSeparator/>
      </w:r>
    </w:p>
  </w:footnote>
  <w:footnote w:id="1">
    <w:p w14:paraId="43C71233" w14:textId="4A4342C4" w:rsidR="000E0B38" w:rsidRPr="000E0B38" w:rsidRDefault="000E0B38">
      <w:pPr>
        <w:pStyle w:val="Fodnotetekst"/>
        <w:rPr>
          <w:rFonts w:ascii="Times New Roman" w:hAnsi="Times New Roman" w:cs="Times New Roman"/>
          <w:i w:val="0"/>
          <w:iCs w:val="0"/>
          <w:sz w:val="16"/>
          <w:szCs w:val="16"/>
        </w:rPr>
      </w:pPr>
      <w:r w:rsidRPr="000E0B38">
        <w:rPr>
          <w:rStyle w:val="Fodnotehenvisning"/>
          <w:rFonts w:ascii="Times New Roman" w:hAnsi="Times New Roman" w:cs="Times New Roman"/>
          <w:i w:val="0"/>
          <w:iCs w:val="0"/>
          <w:sz w:val="16"/>
          <w:szCs w:val="16"/>
        </w:rPr>
        <w:footnoteRef/>
      </w:r>
      <w:r w:rsidRPr="000E0B38"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>O</w:t>
      </w:r>
      <w:r w:rsidRPr="000E0B38">
        <w:rPr>
          <w:rFonts w:ascii="Times New Roman" w:hAnsi="Times New Roman" w:cs="Times New Roman"/>
          <w:i w:val="0"/>
          <w:iCs w:val="0"/>
          <w:sz w:val="16"/>
          <w:szCs w:val="16"/>
        </w:rPr>
        <w:t>venstående tekst og skema er fra: Falbe Hansen, Rasmus: ”Historie i levende billeder”, Columbus, 2013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>, s. 22-23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99A7" w14:textId="646108B1" w:rsidR="00C47D9B" w:rsidRPr="00C47D9B" w:rsidRDefault="00C47D9B" w:rsidP="00C47D9B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FB63C2">
      <w:rPr>
        <w:i w:val="0"/>
      </w:rPr>
      <w:t>Erindringen om Danmark</w:t>
    </w:r>
    <w:r>
      <w:rPr>
        <w:i w:val="0"/>
      </w:rPr>
      <w:t>. AN/</w:t>
    </w:r>
    <w:r w:rsidR="00384C43">
      <w:rPr>
        <w:i w:val="0"/>
      </w:rPr>
      <w:t>Hi</w:t>
    </w:r>
    <w:r>
      <w:rPr>
        <w:i w:val="0"/>
      </w:rPr>
      <w:t>, 202</w:t>
    </w:r>
    <w:r w:rsidR="00384C43">
      <w:rPr>
        <w:i w:val="0"/>
      </w:rPr>
      <w:t>3</w:t>
    </w:r>
    <w:r>
      <w:rPr>
        <w:i w:val="0"/>
      </w:rPr>
      <w:t>-2</w:t>
    </w:r>
    <w:r w:rsidR="00384C43">
      <w:rPr>
        <w:i w:val="0"/>
      </w:rPr>
      <w:t>4</w:t>
    </w:r>
    <w:r>
      <w:rPr>
        <w:i w:val="0"/>
      </w:rPr>
      <w:t>, SGY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063"/>
    <w:multiLevelType w:val="multilevel"/>
    <w:tmpl w:val="A7665EE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46CBD"/>
    <w:multiLevelType w:val="hybridMultilevel"/>
    <w:tmpl w:val="FB4057B6"/>
    <w:lvl w:ilvl="0" w:tplc="B1B6019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947D24"/>
    <w:multiLevelType w:val="hybridMultilevel"/>
    <w:tmpl w:val="4BAEA63E"/>
    <w:lvl w:ilvl="0" w:tplc="B1B6019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9C3439"/>
    <w:multiLevelType w:val="hybridMultilevel"/>
    <w:tmpl w:val="61B853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24B10"/>
    <w:multiLevelType w:val="hybridMultilevel"/>
    <w:tmpl w:val="96FCD65E"/>
    <w:lvl w:ilvl="0" w:tplc="E33403E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20783F"/>
    <w:multiLevelType w:val="hybridMultilevel"/>
    <w:tmpl w:val="CB9802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C1746"/>
    <w:multiLevelType w:val="hybridMultilevel"/>
    <w:tmpl w:val="391AE380"/>
    <w:lvl w:ilvl="0" w:tplc="E33403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B6787"/>
    <w:multiLevelType w:val="hybridMultilevel"/>
    <w:tmpl w:val="016AA108"/>
    <w:lvl w:ilvl="0" w:tplc="6F72C6E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31882"/>
    <w:multiLevelType w:val="hybridMultilevel"/>
    <w:tmpl w:val="97E0F39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9B4E97A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176B0B"/>
    <w:multiLevelType w:val="hybridMultilevel"/>
    <w:tmpl w:val="90C41748"/>
    <w:lvl w:ilvl="0" w:tplc="0406000F">
      <w:start w:val="1"/>
      <w:numFmt w:val="decimal"/>
      <w:lvlText w:val="%1."/>
      <w:lvlJc w:val="left"/>
      <w:pPr>
        <w:ind w:left="773" w:hanging="360"/>
      </w:pPr>
    </w:lvl>
    <w:lvl w:ilvl="1" w:tplc="04060019">
      <w:start w:val="1"/>
      <w:numFmt w:val="lowerLetter"/>
      <w:lvlText w:val="%2."/>
      <w:lvlJc w:val="left"/>
      <w:pPr>
        <w:ind w:left="1493" w:hanging="360"/>
      </w:pPr>
    </w:lvl>
    <w:lvl w:ilvl="2" w:tplc="0406001B" w:tentative="1">
      <w:start w:val="1"/>
      <w:numFmt w:val="lowerRoman"/>
      <w:lvlText w:val="%3."/>
      <w:lvlJc w:val="right"/>
      <w:pPr>
        <w:ind w:left="2213" w:hanging="180"/>
      </w:pPr>
    </w:lvl>
    <w:lvl w:ilvl="3" w:tplc="0406000F" w:tentative="1">
      <w:start w:val="1"/>
      <w:numFmt w:val="decimal"/>
      <w:lvlText w:val="%4."/>
      <w:lvlJc w:val="left"/>
      <w:pPr>
        <w:ind w:left="2933" w:hanging="360"/>
      </w:pPr>
    </w:lvl>
    <w:lvl w:ilvl="4" w:tplc="04060019" w:tentative="1">
      <w:start w:val="1"/>
      <w:numFmt w:val="lowerLetter"/>
      <w:lvlText w:val="%5."/>
      <w:lvlJc w:val="left"/>
      <w:pPr>
        <w:ind w:left="3653" w:hanging="360"/>
      </w:pPr>
    </w:lvl>
    <w:lvl w:ilvl="5" w:tplc="0406001B" w:tentative="1">
      <w:start w:val="1"/>
      <w:numFmt w:val="lowerRoman"/>
      <w:lvlText w:val="%6."/>
      <w:lvlJc w:val="right"/>
      <w:pPr>
        <w:ind w:left="4373" w:hanging="180"/>
      </w:pPr>
    </w:lvl>
    <w:lvl w:ilvl="6" w:tplc="0406000F" w:tentative="1">
      <w:start w:val="1"/>
      <w:numFmt w:val="decimal"/>
      <w:lvlText w:val="%7."/>
      <w:lvlJc w:val="left"/>
      <w:pPr>
        <w:ind w:left="5093" w:hanging="360"/>
      </w:pPr>
    </w:lvl>
    <w:lvl w:ilvl="7" w:tplc="04060019" w:tentative="1">
      <w:start w:val="1"/>
      <w:numFmt w:val="lowerLetter"/>
      <w:lvlText w:val="%8."/>
      <w:lvlJc w:val="left"/>
      <w:pPr>
        <w:ind w:left="5813" w:hanging="360"/>
      </w:pPr>
    </w:lvl>
    <w:lvl w:ilvl="8" w:tplc="0406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1" w15:restartNumberingAfterBreak="0">
    <w:nsid w:val="35E67F87"/>
    <w:multiLevelType w:val="hybridMultilevel"/>
    <w:tmpl w:val="6FBA8AF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9A6CB6"/>
    <w:multiLevelType w:val="hybridMultilevel"/>
    <w:tmpl w:val="3F16A06E"/>
    <w:lvl w:ilvl="0" w:tplc="E33403E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ACACE4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C42665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E11EDE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CA5A68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6DFE4C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914B2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755816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25DCC68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3" w15:restartNumberingAfterBreak="0">
    <w:nsid w:val="39B51CF4"/>
    <w:multiLevelType w:val="hybridMultilevel"/>
    <w:tmpl w:val="CCE63E42"/>
    <w:lvl w:ilvl="0" w:tplc="B1B6019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A56365"/>
    <w:multiLevelType w:val="hybridMultilevel"/>
    <w:tmpl w:val="DC4E4F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A7CD9"/>
    <w:multiLevelType w:val="multilevel"/>
    <w:tmpl w:val="A7665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E76E51"/>
    <w:multiLevelType w:val="hybridMultilevel"/>
    <w:tmpl w:val="C7AE19D8"/>
    <w:lvl w:ilvl="0" w:tplc="B1B6019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0911B1"/>
    <w:multiLevelType w:val="hybridMultilevel"/>
    <w:tmpl w:val="C3C846BC"/>
    <w:lvl w:ilvl="0" w:tplc="E33403E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4A77B9"/>
    <w:multiLevelType w:val="hybridMultilevel"/>
    <w:tmpl w:val="A9662C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51C21"/>
    <w:multiLevelType w:val="hybridMultilevel"/>
    <w:tmpl w:val="BC742D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B2271"/>
    <w:multiLevelType w:val="hybridMultilevel"/>
    <w:tmpl w:val="2ECA86CA"/>
    <w:lvl w:ilvl="0" w:tplc="B1B6019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A363C4"/>
    <w:multiLevelType w:val="hybridMultilevel"/>
    <w:tmpl w:val="2960A8B2"/>
    <w:lvl w:ilvl="0" w:tplc="95B4AB0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C32FF"/>
    <w:multiLevelType w:val="hybridMultilevel"/>
    <w:tmpl w:val="272C28A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AC4A9C"/>
    <w:multiLevelType w:val="hybridMultilevel"/>
    <w:tmpl w:val="54BE575A"/>
    <w:lvl w:ilvl="0" w:tplc="B1B6019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4772AC"/>
    <w:multiLevelType w:val="hybridMultilevel"/>
    <w:tmpl w:val="28849410"/>
    <w:lvl w:ilvl="0" w:tplc="B1B6019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4209B7"/>
    <w:multiLevelType w:val="hybridMultilevel"/>
    <w:tmpl w:val="BEAE9BD6"/>
    <w:lvl w:ilvl="0" w:tplc="6F72C6E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4D3F1C"/>
    <w:multiLevelType w:val="hybridMultilevel"/>
    <w:tmpl w:val="CCAC980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FC74BA"/>
    <w:multiLevelType w:val="hybridMultilevel"/>
    <w:tmpl w:val="E0C8F6F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7205006">
    <w:abstractNumId w:val="9"/>
  </w:num>
  <w:num w:numId="2" w16cid:durableId="107745037">
    <w:abstractNumId w:val="5"/>
  </w:num>
  <w:num w:numId="3" w16cid:durableId="863059668">
    <w:abstractNumId w:val="20"/>
  </w:num>
  <w:num w:numId="4" w16cid:durableId="2134399933">
    <w:abstractNumId w:val="24"/>
  </w:num>
  <w:num w:numId="5" w16cid:durableId="210270068">
    <w:abstractNumId w:val="23"/>
  </w:num>
  <w:num w:numId="6" w16cid:durableId="1833369826">
    <w:abstractNumId w:val="13"/>
  </w:num>
  <w:num w:numId="7" w16cid:durableId="1278683367">
    <w:abstractNumId w:val="16"/>
  </w:num>
  <w:num w:numId="8" w16cid:durableId="286282626">
    <w:abstractNumId w:val="1"/>
  </w:num>
  <w:num w:numId="9" w16cid:durableId="2084377247">
    <w:abstractNumId w:val="27"/>
  </w:num>
  <w:num w:numId="10" w16cid:durableId="228540185">
    <w:abstractNumId w:val="2"/>
  </w:num>
  <w:num w:numId="11" w16cid:durableId="1644193502">
    <w:abstractNumId w:val="12"/>
  </w:num>
  <w:num w:numId="12" w16cid:durableId="566842784">
    <w:abstractNumId w:val="6"/>
  </w:num>
  <w:num w:numId="13" w16cid:durableId="27266314">
    <w:abstractNumId w:val="4"/>
  </w:num>
  <w:num w:numId="14" w16cid:durableId="1259555612">
    <w:abstractNumId w:val="7"/>
  </w:num>
  <w:num w:numId="15" w16cid:durableId="122122660">
    <w:abstractNumId w:val="10"/>
  </w:num>
  <w:num w:numId="16" w16cid:durableId="181868373">
    <w:abstractNumId w:val="19"/>
  </w:num>
  <w:num w:numId="17" w16cid:durableId="346294930">
    <w:abstractNumId w:val="11"/>
  </w:num>
  <w:num w:numId="18" w16cid:durableId="1288319303">
    <w:abstractNumId w:val="25"/>
  </w:num>
  <w:num w:numId="19" w16cid:durableId="258561557">
    <w:abstractNumId w:val="8"/>
  </w:num>
  <w:num w:numId="20" w16cid:durableId="1625647597">
    <w:abstractNumId w:val="17"/>
  </w:num>
  <w:num w:numId="21" w16cid:durableId="248123111">
    <w:abstractNumId w:val="18"/>
  </w:num>
  <w:num w:numId="22" w16cid:durableId="2049334968">
    <w:abstractNumId w:val="14"/>
  </w:num>
  <w:num w:numId="23" w16cid:durableId="1042169482">
    <w:abstractNumId w:val="21"/>
  </w:num>
  <w:num w:numId="24" w16cid:durableId="1245456678">
    <w:abstractNumId w:val="3"/>
  </w:num>
  <w:num w:numId="25" w16cid:durableId="1624074559">
    <w:abstractNumId w:val="0"/>
  </w:num>
  <w:num w:numId="26" w16cid:durableId="10302312">
    <w:abstractNumId w:val="15"/>
  </w:num>
  <w:num w:numId="27" w16cid:durableId="397171867">
    <w:abstractNumId w:val="26"/>
  </w:num>
  <w:num w:numId="28" w16cid:durableId="917712911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4096" w:nlCheck="1" w:checkStyle="0"/>
  <w:activeWritingStyle w:appName="MSWord" w:lang="da-DK" w:vendorID="64" w:dllVersion="409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99"/>
    <w:rsid w:val="000367C9"/>
    <w:rsid w:val="000A1249"/>
    <w:rsid w:val="000A1C9B"/>
    <w:rsid w:val="000A3B54"/>
    <w:rsid w:val="000A72AC"/>
    <w:rsid w:val="000B0A81"/>
    <w:rsid w:val="000C06AB"/>
    <w:rsid w:val="000D000C"/>
    <w:rsid w:val="000D322B"/>
    <w:rsid w:val="000E0B38"/>
    <w:rsid w:val="000E731C"/>
    <w:rsid w:val="000F104A"/>
    <w:rsid w:val="001319B3"/>
    <w:rsid w:val="00145D10"/>
    <w:rsid w:val="00176E84"/>
    <w:rsid w:val="00180FD4"/>
    <w:rsid w:val="001B3CF5"/>
    <w:rsid w:val="001B796B"/>
    <w:rsid w:val="0022355D"/>
    <w:rsid w:val="00235E6F"/>
    <w:rsid w:val="00295653"/>
    <w:rsid w:val="002A2195"/>
    <w:rsid w:val="002A47C4"/>
    <w:rsid w:val="002A62FD"/>
    <w:rsid w:val="002B2079"/>
    <w:rsid w:val="002B7C05"/>
    <w:rsid w:val="002D3B7A"/>
    <w:rsid w:val="002E33EC"/>
    <w:rsid w:val="003663B1"/>
    <w:rsid w:val="003669ED"/>
    <w:rsid w:val="0037377B"/>
    <w:rsid w:val="00380732"/>
    <w:rsid w:val="00384C43"/>
    <w:rsid w:val="003B7DF7"/>
    <w:rsid w:val="003D01A4"/>
    <w:rsid w:val="003D33C2"/>
    <w:rsid w:val="003D3BEE"/>
    <w:rsid w:val="004026DE"/>
    <w:rsid w:val="00413EBF"/>
    <w:rsid w:val="004446DB"/>
    <w:rsid w:val="004562EA"/>
    <w:rsid w:val="00457769"/>
    <w:rsid w:val="00466AA3"/>
    <w:rsid w:val="00495CD9"/>
    <w:rsid w:val="004B3CB4"/>
    <w:rsid w:val="004B5013"/>
    <w:rsid w:val="004C5A86"/>
    <w:rsid w:val="004D3824"/>
    <w:rsid w:val="004E5B48"/>
    <w:rsid w:val="004F0A94"/>
    <w:rsid w:val="005130D7"/>
    <w:rsid w:val="00514674"/>
    <w:rsid w:val="005277E3"/>
    <w:rsid w:val="00544996"/>
    <w:rsid w:val="00554E8A"/>
    <w:rsid w:val="00557B66"/>
    <w:rsid w:val="005758D8"/>
    <w:rsid w:val="00580E5E"/>
    <w:rsid w:val="005A4533"/>
    <w:rsid w:val="005D139D"/>
    <w:rsid w:val="005F3E4E"/>
    <w:rsid w:val="00606543"/>
    <w:rsid w:val="00614827"/>
    <w:rsid w:val="00620F0B"/>
    <w:rsid w:val="00642C8B"/>
    <w:rsid w:val="00660F02"/>
    <w:rsid w:val="0066538B"/>
    <w:rsid w:val="00666084"/>
    <w:rsid w:val="00675FEE"/>
    <w:rsid w:val="006910AC"/>
    <w:rsid w:val="006A0517"/>
    <w:rsid w:val="006C36D0"/>
    <w:rsid w:val="006D10D8"/>
    <w:rsid w:val="006E5CD4"/>
    <w:rsid w:val="00705937"/>
    <w:rsid w:val="0072541E"/>
    <w:rsid w:val="00747C0C"/>
    <w:rsid w:val="00763913"/>
    <w:rsid w:val="00791DCF"/>
    <w:rsid w:val="00796E21"/>
    <w:rsid w:val="007B44F7"/>
    <w:rsid w:val="007E0F81"/>
    <w:rsid w:val="007E1164"/>
    <w:rsid w:val="00833A80"/>
    <w:rsid w:val="0083744F"/>
    <w:rsid w:val="0084260A"/>
    <w:rsid w:val="0086483A"/>
    <w:rsid w:val="00866695"/>
    <w:rsid w:val="00867BC2"/>
    <w:rsid w:val="00870524"/>
    <w:rsid w:val="00884F70"/>
    <w:rsid w:val="008868FD"/>
    <w:rsid w:val="008A5E89"/>
    <w:rsid w:val="0091670F"/>
    <w:rsid w:val="00922DD9"/>
    <w:rsid w:val="0098156C"/>
    <w:rsid w:val="00981B29"/>
    <w:rsid w:val="009A1B8D"/>
    <w:rsid w:val="009E089B"/>
    <w:rsid w:val="00A24F84"/>
    <w:rsid w:val="00A25334"/>
    <w:rsid w:val="00A25535"/>
    <w:rsid w:val="00A35187"/>
    <w:rsid w:val="00A46B0F"/>
    <w:rsid w:val="00A573BD"/>
    <w:rsid w:val="00A57C22"/>
    <w:rsid w:val="00A8063F"/>
    <w:rsid w:val="00AA01F0"/>
    <w:rsid w:val="00AA60A2"/>
    <w:rsid w:val="00AD51D7"/>
    <w:rsid w:val="00B024EB"/>
    <w:rsid w:val="00B55385"/>
    <w:rsid w:val="00B708A9"/>
    <w:rsid w:val="00B83631"/>
    <w:rsid w:val="00B859DF"/>
    <w:rsid w:val="00BD3F38"/>
    <w:rsid w:val="00BD70A0"/>
    <w:rsid w:val="00C47D9B"/>
    <w:rsid w:val="00C67DA2"/>
    <w:rsid w:val="00C804CA"/>
    <w:rsid w:val="00C84037"/>
    <w:rsid w:val="00C91CE6"/>
    <w:rsid w:val="00C92968"/>
    <w:rsid w:val="00CA48BD"/>
    <w:rsid w:val="00CD063F"/>
    <w:rsid w:val="00CF0829"/>
    <w:rsid w:val="00D20BC0"/>
    <w:rsid w:val="00D7091E"/>
    <w:rsid w:val="00DA2732"/>
    <w:rsid w:val="00DD5E40"/>
    <w:rsid w:val="00DF2E61"/>
    <w:rsid w:val="00E2746B"/>
    <w:rsid w:val="00E7564B"/>
    <w:rsid w:val="00E906CF"/>
    <w:rsid w:val="00E95C09"/>
    <w:rsid w:val="00EA24CC"/>
    <w:rsid w:val="00EC1728"/>
    <w:rsid w:val="00EC5F99"/>
    <w:rsid w:val="00ED71AB"/>
    <w:rsid w:val="00F248FD"/>
    <w:rsid w:val="00F30FF9"/>
    <w:rsid w:val="00F34B81"/>
    <w:rsid w:val="00F45C1F"/>
    <w:rsid w:val="00F57F83"/>
    <w:rsid w:val="00F62A2D"/>
    <w:rsid w:val="00F7613B"/>
    <w:rsid w:val="00F91AF2"/>
    <w:rsid w:val="00FA12AD"/>
    <w:rsid w:val="00FB63C2"/>
    <w:rsid w:val="00FF18E4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DE66"/>
  <w14:defaultImageDpi w14:val="32767"/>
  <w15:chartTrackingRefBased/>
  <w15:docId w15:val="{A19643E5-A1F2-7C4E-B657-DD73048E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C5F99"/>
    <w:rPr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C5F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C5F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5F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5F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5F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5F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5F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5F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5F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C5F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paragraph" w:styleId="NormalWeb">
    <w:name w:val="Normal (Web)"/>
    <w:basedOn w:val="Normal"/>
    <w:uiPriority w:val="99"/>
    <w:unhideWhenUsed/>
    <w:rsid w:val="00EC5F99"/>
    <w:pPr>
      <w:spacing w:before="100" w:beforeAutospacing="1" w:after="100" w:afterAutospacing="1"/>
    </w:pPr>
  </w:style>
  <w:style w:type="character" w:styleId="Strk">
    <w:name w:val="Strong"/>
    <w:uiPriority w:val="22"/>
    <w:qFormat/>
    <w:rsid w:val="00EC5F99"/>
    <w:rPr>
      <w:b/>
      <w:bCs/>
      <w:spacing w:val="0"/>
    </w:rPr>
  </w:style>
  <w:style w:type="character" w:styleId="Hyperlink">
    <w:name w:val="Hyperlink"/>
    <w:basedOn w:val="Standardskrifttypeiafsnit"/>
    <w:uiPriority w:val="99"/>
    <w:unhideWhenUsed/>
    <w:rsid w:val="00EC5F99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EC5F9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EC5F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C5F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C5F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C5F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C5F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C5F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C5F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C5F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Billedtekst">
    <w:name w:val="caption"/>
    <w:basedOn w:val="Normal"/>
    <w:next w:val="Normal"/>
    <w:uiPriority w:val="35"/>
    <w:unhideWhenUsed/>
    <w:qFormat/>
    <w:rsid w:val="00EC5F99"/>
    <w:rPr>
      <w:b/>
      <w:bCs/>
      <w:color w:val="C45911" w:themeColor="accent2" w:themeShade="BF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EC5F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EC5F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C5F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C5F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Fremhv">
    <w:name w:val="Emphasis"/>
    <w:uiPriority w:val="20"/>
    <w:qFormat/>
    <w:rsid w:val="00EC5F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Ingenafstand">
    <w:name w:val="No Spacing"/>
    <w:basedOn w:val="Normal"/>
    <w:uiPriority w:val="1"/>
    <w:qFormat/>
    <w:rsid w:val="00EC5F99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EC5F99"/>
    <w:rPr>
      <w:i w:val="0"/>
      <w:iCs w:val="0"/>
      <w:color w:val="C45911" w:themeColor="accent2" w:themeShade="BF"/>
    </w:rPr>
  </w:style>
  <w:style w:type="character" w:customStyle="1" w:styleId="CitatTegn">
    <w:name w:val="Citat Tegn"/>
    <w:basedOn w:val="Standardskrifttypeiafsnit"/>
    <w:link w:val="Citat"/>
    <w:uiPriority w:val="29"/>
    <w:rsid w:val="00EC5F99"/>
    <w:rPr>
      <w:color w:val="C45911" w:themeColor="accent2" w:themeShade="BF"/>
      <w:sz w:val="20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C5F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C5F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vagfremhvning">
    <w:name w:val="Subtle Emphasis"/>
    <w:uiPriority w:val="19"/>
    <w:qFormat/>
    <w:rsid w:val="00EC5F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Kraftigfremhvning">
    <w:name w:val="Intense Emphasis"/>
    <w:uiPriority w:val="21"/>
    <w:qFormat/>
    <w:rsid w:val="00EC5F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vaghenvisning">
    <w:name w:val="Subtle Reference"/>
    <w:uiPriority w:val="31"/>
    <w:qFormat/>
    <w:rsid w:val="00EC5F99"/>
    <w:rPr>
      <w:i/>
      <w:iCs/>
      <w:smallCaps/>
      <w:color w:val="ED7D31" w:themeColor="accent2"/>
      <w:u w:color="ED7D31" w:themeColor="accent2"/>
    </w:rPr>
  </w:style>
  <w:style w:type="character" w:styleId="Kraftighenvisning">
    <w:name w:val="Intense Reference"/>
    <w:uiPriority w:val="32"/>
    <w:qFormat/>
    <w:rsid w:val="00EC5F99"/>
    <w:rPr>
      <w:b/>
      <w:bCs/>
      <w:i/>
      <w:iCs/>
      <w:smallCaps/>
      <w:color w:val="ED7D31" w:themeColor="accent2"/>
      <w:u w:color="ED7D31" w:themeColor="accent2"/>
    </w:rPr>
  </w:style>
  <w:style w:type="character" w:styleId="Bogenstitel">
    <w:name w:val="Book Title"/>
    <w:uiPriority w:val="33"/>
    <w:qFormat/>
    <w:rsid w:val="00EC5F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C5F99"/>
    <w:pPr>
      <w:outlineLvl w:val="9"/>
    </w:pPr>
  </w:style>
  <w:style w:type="character" w:styleId="BesgtLink">
    <w:name w:val="FollowedHyperlink"/>
    <w:basedOn w:val="Standardskrifttypeiafsnit"/>
    <w:uiPriority w:val="99"/>
    <w:semiHidden/>
    <w:unhideWhenUsed/>
    <w:rsid w:val="00EC5F99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BD3F3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B0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47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47D9B"/>
    <w:rPr>
      <w:i/>
      <w:iCs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C47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47D9B"/>
    <w:rPr>
      <w:i/>
      <w:i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B3CF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B3CF5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B3CF5"/>
    <w:rPr>
      <w:i/>
      <w:iCs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B3CF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B3CF5"/>
    <w:rPr>
      <w:b/>
      <w:bCs/>
      <w:i/>
      <w:i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3CF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3CF5"/>
    <w:rPr>
      <w:rFonts w:ascii="Times New Roman" w:hAnsi="Times New Roman" w:cs="Times New Roman"/>
      <w:i/>
      <w:iCs/>
      <w:sz w:val="18"/>
      <w:szCs w:val="18"/>
    </w:rPr>
  </w:style>
  <w:style w:type="character" w:customStyle="1" w:styleId="glossary-term">
    <w:name w:val="glossary-term"/>
    <w:basedOn w:val="Standardskrifttypeiafsnit"/>
    <w:rsid w:val="001B3CF5"/>
  </w:style>
  <w:style w:type="character" w:customStyle="1" w:styleId="index">
    <w:name w:val="index"/>
    <w:basedOn w:val="Standardskrifttypeiafsnit"/>
    <w:rsid w:val="001B3CF5"/>
  </w:style>
  <w:style w:type="character" w:customStyle="1" w:styleId="label">
    <w:name w:val="label"/>
    <w:basedOn w:val="Standardskrifttypeiafsnit"/>
    <w:rsid w:val="001B3CF5"/>
  </w:style>
  <w:style w:type="paragraph" w:customStyle="1" w:styleId="bodytext">
    <w:name w:val="bodytext"/>
    <w:basedOn w:val="Normal"/>
    <w:rsid w:val="00AD51D7"/>
    <w:pPr>
      <w:spacing w:before="100" w:beforeAutospacing="1" w:after="100" w:afterAutospacing="1" w:line="240" w:lineRule="auto"/>
    </w:pPr>
    <w:rPr>
      <w:rFonts w:ascii="Times" w:hAnsi="Times"/>
      <w:i w:val="0"/>
      <w:iCs w:val="0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E0B38"/>
    <w:pPr>
      <w:spacing w:after="0" w:line="240" w:lineRule="auto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E0B38"/>
    <w:rPr>
      <w:i/>
      <w:iCs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E0B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3619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3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288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88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164619">
          <w:marLeft w:val="-15"/>
          <w:marRight w:val="-15"/>
          <w:marTop w:val="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14" w:color="CCCCCC"/>
          </w:divBdr>
          <w:divsChild>
            <w:div w:id="2021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51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25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3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9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0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7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628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04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3S-VlPilGVJiSZF-KCbz1mYpwlZA5gAXKhOBcSzyIZ8/edit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50A576-7DA7-3E43-A674-6AF2FD83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Hagsholm Nørsøller</dc:creator>
  <cp:keywords/>
  <dc:description/>
  <cp:lastModifiedBy>Anne Sofie Nørsøller (AN | SGY)</cp:lastModifiedBy>
  <cp:revision>2</cp:revision>
  <dcterms:created xsi:type="dcterms:W3CDTF">2024-01-04T07:20:00Z</dcterms:created>
  <dcterms:modified xsi:type="dcterms:W3CDTF">2024-01-04T07:20:00Z</dcterms:modified>
</cp:coreProperties>
</file>