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087FC" w14:textId="77777777" w:rsidR="00184D06" w:rsidRPr="00184D06" w:rsidRDefault="00184D06" w:rsidP="00184D06">
      <w:pPr>
        <w:shd w:val="clear" w:color="auto" w:fill="FFFFFF"/>
        <w:spacing w:after="120" w:line="240" w:lineRule="auto"/>
        <w:ind w:left="195" w:right="195"/>
        <w:outlineLvl w:val="0"/>
        <w:rPr>
          <w:rFonts w:ascii="inherit" w:eastAsia="Times New Roman" w:hAnsi="inherit" w:cs="Arial"/>
          <w:color w:val="333333"/>
          <w:kern w:val="36"/>
          <w:sz w:val="35"/>
          <w:szCs w:val="35"/>
          <w:lang w:eastAsia="da-DK"/>
        </w:rPr>
      </w:pPr>
      <w:proofErr w:type="spellStart"/>
      <w:r w:rsidRPr="00184D06">
        <w:rPr>
          <w:rFonts w:ascii="inherit" w:eastAsia="Times New Roman" w:hAnsi="inherit" w:cs="Arial"/>
          <w:color w:val="333333"/>
          <w:kern w:val="36"/>
          <w:sz w:val="35"/>
          <w:szCs w:val="35"/>
          <w:lang w:eastAsia="da-DK"/>
        </w:rPr>
        <w:t>Vietnamkrigen</w:t>
      </w:r>
      <w:proofErr w:type="spellEnd"/>
      <w:r w:rsidRPr="00184D06">
        <w:rPr>
          <w:rFonts w:ascii="inherit" w:eastAsia="Times New Roman" w:hAnsi="inherit" w:cs="Arial"/>
          <w:color w:val="333333"/>
          <w:kern w:val="36"/>
          <w:sz w:val="35"/>
          <w:szCs w:val="35"/>
          <w:lang w:eastAsia="da-DK"/>
        </w:rPr>
        <w:t> </w:t>
      </w:r>
    </w:p>
    <w:p w14:paraId="156D7EA7" w14:textId="77777777" w:rsidR="00184D06" w:rsidRPr="00184D06" w:rsidRDefault="00184D06" w:rsidP="00184D06">
      <w:pPr>
        <w:shd w:val="clear" w:color="auto" w:fill="FFFFFF"/>
        <w:spacing w:after="0" w:line="240" w:lineRule="auto"/>
        <w:rPr>
          <w:rFonts w:ascii="Arial" w:eastAsia="Times New Roman" w:hAnsi="Arial" w:cs="Arial"/>
          <w:color w:val="333333"/>
          <w:sz w:val="19"/>
          <w:szCs w:val="19"/>
          <w:lang w:eastAsia="da-DK"/>
        </w:rPr>
      </w:pPr>
      <w:r w:rsidRPr="00184D06">
        <w:rPr>
          <w:rFonts w:ascii="Arial" w:eastAsia="Times New Roman" w:hAnsi="Arial" w:cs="Arial"/>
          <w:noProof/>
          <w:color w:val="252525"/>
          <w:sz w:val="19"/>
          <w:szCs w:val="19"/>
          <w:lang w:eastAsia="da-DK"/>
        </w:rPr>
        <w:drawing>
          <wp:inline distT="0" distB="0" distL="0" distR="0" wp14:anchorId="10DA155B" wp14:editId="1971EC5F">
            <wp:extent cx="3333750" cy="4552950"/>
            <wp:effectExtent l="0" t="0" r="0" b="0"/>
            <wp:docPr id="1" name="Billede 1" descr="https://ideologi.systime.dk/fileadmin/_processed_/e/a/csm_24568608_84a3e28711.jpg">
              <a:hlinkClick xmlns:a="http://schemas.openxmlformats.org/drawingml/2006/main" r:id="rId8" tooltip="&quot;Amerikansk soldat med patronbælter og fredsteg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ologi.systime.dk/fileadmin/_processed_/e/a/csm_24568608_84a3e28711.jpg">
                      <a:hlinkClick r:id="rId8" tooltip="&quot;Amerikansk soldat med patronbælter og fredsteg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4552950"/>
                    </a:xfrm>
                    <a:prstGeom prst="rect">
                      <a:avLst/>
                    </a:prstGeom>
                    <a:noFill/>
                    <a:ln>
                      <a:noFill/>
                    </a:ln>
                  </pic:spPr>
                </pic:pic>
              </a:graphicData>
            </a:graphic>
          </wp:inline>
        </w:drawing>
      </w:r>
    </w:p>
    <w:p w14:paraId="24A097AC" w14:textId="77777777" w:rsidR="00184D06" w:rsidRPr="00184D06" w:rsidRDefault="00184D06" w:rsidP="00184D06">
      <w:pPr>
        <w:shd w:val="clear" w:color="auto" w:fill="FFFFFF"/>
        <w:spacing w:after="0" w:line="240" w:lineRule="auto"/>
        <w:rPr>
          <w:rFonts w:ascii="Arial" w:eastAsia="Times New Roman" w:hAnsi="Arial" w:cs="Arial"/>
          <w:color w:val="666666"/>
          <w:sz w:val="17"/>
          <w:szCs w:val="17"/>
          <w:lang w:eastAsia="da-DK"/>
        </w:rPr>
      </w:pPr>
      <w:r w:rsidRPr="00184D06">
        <w:rPr>
          <w:rFonts w:ascii="Arial" w:eastAsia="Times New Roman" w:hAnsi="Arial" w:cs="Arial"/>
          <w:color w:val="666666"/>
          <w:sz w:val="17"/>
          <w:szCs w:val="17"/>
          <w:lang w:eastAsia="da-DK"/>
        </w:rPr>
        <w:t>Amerikanske soldater kæmpede i Sydvietnam fra 1965-1973.</w:t>
      </w:r>
    </w:p>
    <w:p w14:paraId="3FE77481" w14:textId="77777777" w:rsidR="00184D06" w:rsidRPr="00184D06" w:rsidRDefault="00184D06" w:rsidP="00184D06">
      <w:pPr>
        <w:shd w:val="clear" w:color="auto" w:fill="FFFFFF"/>
        <w:spacing w:line="240" w:lineRule="auto"/>
        <w:rPr>
          <w:rFonts w:ascii="Arial" w:eastAsia="Times New Roman" w:hAnsi="Arial" w:cs="Arial"/>
          <w:color w:val="777777"/>
          <w:sz w:val="17"/>
          <w:szCs w:val="17"/>
          <w:lang w:eastAsia="da-DK"/>
        </w:rPr>
      </w:pPr>
      <w:r w:rsidRPr="00184D06">
        <w:rPr>
          <w:rFonts w:ascii="Arial" w:eastAsia="Times New Roman" w:hAnsi="Arial" w:cs="Arial"/>
          <w:color w:val="777777"/>
          <w:sz w:val="16"/>
          <w:szCs w:val="16"/>
          <w:lang w:eastAsia="da-DK"/>
        </w:rPr>
        <w:t xml:space="preserve">The </w:t>
      </w:r>
      <w:proofErr w:type="spellStart"/>
      <w:r w:rsidRPr="00184D06">
        <w:rPr>
          <w:rFonts w:ascii="Arial" w:eastAsia="Times New Roman" w:hAnsi="Arial" w:cs="Arial"/>
          <w:color w:val="777777"/>
          <w:sz w:val="16"/>
          <w:szCs w:val="16"/>
          <w:lang w:eastAsia="da-DK"/>
        </w:rPr>
        <w:t>Granger</w:t>
      </w:r>
      <w:proofErr w:type="spellEnd"/>
      <w:r w:rsidRPr="00184D06">
        <w:rPr>
          <w:rFonts w:ascii="Arial" w:eastAsia="Times New Roman" w:hAnsi="Arial" w:cs="Arial"/>
          <w:color w:val="777777"/>
          <w:sz w:val="16"/>
          <w:szCs w:val="16"/>
          <w:lang w:eastAsia="da-DK"/>
        </w:rPr>
        <w:t xml:space="preserve"> Collection/Polfoto</w:t>
      </w:r>
    </w:p>
    <w:p w14:paraId="2D6D5C98" w14:textId="77777777" w:rsidR="00184D06" w:rsidRPr="00FB4963" w:rsidRDefault="00184D06" w:rsidP="00184D06">
      <w:pPr>
        <w:spacing w:line="240" w:lineRule="auto"/>
        <w:rPr>
          <w:rFonts w:ascii="Arial" w:eastAsia="Times New Roman" w:hAnsi="Arial" w:cs="Arial"/>
          <w:color w:val="333333"/>
          <w:lang w:eastAsia="da-DK"/>
        </w:rPr>
      </w:pPr>
      <w:r w:rsidRPr="00FB4963">
        <w:rPr>
          <w:rFonts w:ascii="Arial" w:eastAsia="Times New Roman" w:hAnsi="Arial" w:cs="Arial"/>
          <w:color w:val="333333"/>
          <w:lang w:eastAsia="da-DK"/>
        </w:rPr>
        <w:t>I Den Kolde Krig kæmpede supermagterne USA og Sovjetunionen om sine allierede og flere steder i verden kom det til en skyggekrig, hvor de to supermagter trak i trådene. Et tydeligt eksempel herpå ses i det lille sydøstasiatiske land, Vietnam. Her udviklede sig en langvarig krig, der satte sig dybe spor i såvel Vietnam som i den vestlige verden.</w:t>
      </w:r>
    </w:p>
    <w:p w14:paraId="578603FE" w14:textId="77777777" w:rsidR="00184D06" w:rsidRPr="00FB4963" w:rsidRDefault="00184D06" w:rsidP="00184D06">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t>Den Kolde Krig, der havde taget sit udspring i Europa blev med Korea-krigen og konflikten omkring missilkrisen i Cuba global. Særlig betydning fik Asien, der efter Kina blev kommunistisk i 1949 understøttede den amerikanske opfattelse af, at kommunismen spredte sig og derfor skulle inddæmmes.</w:t>
      </w:r>
    </w:p>
    <w:p w14:paraId="4B53F9C5" w14:textId="77777777" w:rsidR="00184D06" w:rsidRPr="00FB4963" w:rsidRDefault="00184D06" w:rsidP="00184D06">
      <w:pPr>
        <w:shd w:val="clear" w:color="auto" w:fill="FFFFFF"/>
        <w:spacing w:line="240" w:lineRule="auto"/>
        <w:rPr>
          <w:rFonts w:ascii="Arial" w:eastAsia="Times New Roman" w:hAnsi="Arial" w:cs="Arial"/>
          <w:color w:val="333333"/>
          <w:lang w:eastAsia="da-DK"/>
        </w:rPr>
      </w:pPr>
      <w:r w:rsidRPr="00FB4963">
        <w:rPr>
          <w:rFonts w:ascii="Arial" w:eastAsia="Times New Roman" w:hAnsi="Arial" w:cs="Arial"/>
          <w:color w:val="333333"/>
          <w:lang w:eastAsia="da-DK"/>
        </w:rPr>
        <w:t xml:space="preserve">Som direkte konsekvens af den amerikanske inddæmningspolitik blev USA mere om mere involveret i den konflikt, der rasede i Vietnam, der siden slutningen af 1800-tallet havde været en fransk koloni. Under Anden Verdenskrig blev Vietnam besat af japanerne, der smed de fransk koloniherrer på porten. Efter krigen og den japanske kapitulation oprettede kommunisten Ho Chi Minh et selvstændigt Vietnam, men det ville franskmændene ikke acceptere og der udbrød krig i Vietnam mellem franskmændene på den ene side og vietnamesiske oprørere, der var samlet i modstandsgruppen </w:t>
      </w:r>
      <w:proofErr w:type="spellStart"/>
      <w:r w:rsidRPr="00FB4963">
        <w:rPr>
          <w:rFonts w:ascii="Arial" w:eastAsia="Times New Roman" w:hAnsi="Arial" w:cs="Arial"/>
          <w:color w:val="333333"/>
          <w:lang w:eastAsia="da-DK"/>
        </w:rPr>
        <w:t>Vietminh</w:t>
      </w:r>
      <w:proofErr w:type="spellEnd"/>
      <w:r w:rsidRPr="00FB4963">
        <w:rPr>
          <w:rFonts w:ascii="Arial" w:eastAsia="Times New Roman" w:hAnsi="Arial" w:cs="Arial"/>
          <w:color w:val="333333"/>
          <w:lang w:eastAsia="da-DK"/>
        </w:rPr>
        <w:t>.</w:t>
      </w:r>
    </w:p>
    <w:p w14:paraId="6FA1D3E1" w14:textId="77777777" w:rsidR="009C45B3" w:rsidRDefault="009C45B3" w:rsidP="009C45B3">
      <w:pPr>
        <w:pStyle w:val="Overskrift1"/>
        <w:shd w:val="clear" w:color="auto" w:fill="FFFFFF"/>
        <w:spacing w:before="0" w:beforeAutospacing="0" w:after="0" w:afterAutospacing="0"/>
        <w:ind w:left="195" w:right="195"/>
        <w:rPr>
          <w:rFonts w:ascii="inherit" w:hAnsi="inherit" w:cs="Arial"/>
          <w:b w:val="0"/>
          <w:bCs w:val="0"/>
          <w:color w:val="333333"/>
          <w:sz w:val="35"/>
          <w:szCs w:val="35"/>
        </w:rPr>
      </w:pPr>
      <w:r>
        <w:rPr>
          <w:rFonts w:ascii="inherit" w:hAnsi="inherit" w:cs="Arial"/>
          <w:b w:val="0"/>
          <w:bCs w:val="0"/>
          <w:color w:val="333333"/>
          <w:sz w:val="35"/>
          <w:szCs w:val="35"/>
        </w:rPr>
        <w:t>Guerillakrig </w:t>
      </w:r>
    </w:p>
    <w:p w14:paraId="2E4A4C5C"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lastRenderedPageBreak/>
        <w:t xml:space="preserve">For Frankrig var krigen i Vietnam først og fremmest et spørgsmål om prestige, men det gjaldt også om at sikre Frankrigs økonomiske interesser og den franske befolkning i Vietnam. I løbet af 1946-47 sendte franskmændene et stort antal kamperfarne soldater til Vietnam. Overfor de veludrustede franskmænd stod knap 50.000 </w:t>
      </w:r>
      <w:proofErr w:type="spellStart"/>
      <w:r w:rsidRPr="00FB4963">
        <w:rPr>
          <w:rFonts w:ascii="Arial" w:hAnsi="Arial" w:cs="Arial"/>
          <w:color w:val="333333"/>
          <w:sz w:val="22"/>
          <w:szCs w:val="22"/>
        </w:rPr>
        <w:t>Vietminh</w:t>
      </w:r>
      <w:proofErr w:type="spellEnd"/>
      <w:r w:rsidRPr="00FB4963">
        <w:rPr>
          <w:rFonts w:ascii="Arial" w:hAnsi="Arial" w:cs="Arial"/>
          <w:color w:val="333333"/>
          <w:sz w:val="22"/>
          <w:szCs w:val="22"/>
        </w:rPr>
        <w:t xml:space="preserve">-soldater med ringe udrustning og næsten ingen kamperfaring. Med dette ulige forhold var </w:t>
      </w:r>
      <w:proofErr w:type="spellStart"/>
      <w:r w:rsidRPr="00FB4963">
        <w:rPr>
          <w:rFonts w:ascii="Arial" w:hAnsi="Arial" w:cs="Arial"/>
          <w:color w:val="333333"/>
          <w:sz w:val="22"/>
          <w:szCs w:val="22"/>
        </w:rPr>
        <w:t>Vietminh</w:t>
      </w:r>
      <w:proofErr w:type="spellEnd"/>
      <w:r w:rsidRPr="00FB4963">
        <w:rPr>
          <w:rFonts w:ascii="Arial" w:hAnsi="Arial" w:cs="Arial"/>
          <w:color w:val="333333"/>
          <w:sz w:val="22"/>
          <w:szCs w:val="22"/>
        </w:rPr>
        <w:t xml:space="preserve"> henvist til at føre guerillakrig. Den franske hær kæmpede mod en guerillahær, der var beskedent udrustet, men havde godt kendskab til terrænet.</w:t>
      </w:r>
    </w:p>
    <w:p w14:paraId="7360355E"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Krigen vakte i de første år ingen større international opmærksomhed. Selv i Frankrig var krigen i Indokina en krig, man ikke talte om. I 1946-47 var Frankrig endnu ikke kommet på fode efter Anden Verdenskrig, og ikke mange spekulerede på situationen i Indokina. Der blev ikke sendt franske værnepligtige til Vietnam, og krigen blev udkæmpet udelukkende af fremmedlegionærer, professionelle franske soldater samt vietnamesiske og nordafrikanske lejesoldater. Stormagten USA viste kun ringe interesse for situationen i Indokina. Amerikanerne havde ikke sympati for franskmændenes ønske om at beholde deres kolonier i Indokina, og USA havde desuden støttet </w:t>
      </w:r>
      <w:proofErr w:type="spellStart"/>
      <w:r w:rsidRPr="00FB4963">
        <w:rPr>
          <w:rFonts w:ascii="Arial" w:hAnsi="Arial" w:cs="Arial"/>
          <w:color w:val="333333"/>
          <w:sz w:val="22"/>
          <w:szCs w:val="22"/>
        </w:rPr>
        <w:t>Vietminh</w:t>
      </w:r>
      <w:proofErr w:type="spellEnd"/>
      <w:r w:rsidRPr="00FB4963">
        <w:rPr>
          <w:rFonts w:ascii="Arial" w:hAnsi="Arial" w:cs="Arial"/>
          <w:color w:val="333333"/>
          <w:sz w:val="22"/>
          <w:szCs w:val="22"/>
        </w:rPr>
        <w:t xml:space="preserve"> under Anden Verdenskrig.</w:t>
      </w:r>
    </w:p>
    <w:p w14:paraId="4CEC5015"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I 1949 blev Vietnam officielt delt i to stater: det kommunistiske Nordvietnam og det pro-vestlige Sydvietnam.</w:t>
      </w:r>
    </w:p>
    <w:p w14:paraId="20C91610" w14:textId="77777777" w:rsidR="009C45B3" w:rsidRDefault="009C45B3" w:rsidP="009C45B3">
      <w:pPr>
        <w:pStyle w:val="Overskrift1"/>
        <w:shd w:val="clear" w:color="auto" w:fill="FFFFFF"/>
        <w:spacing w:before="0" w:beforeAutospacing="0" w:after="0" w:afterAutospacing="0"/>
        <w:ind w:left="195" w:right="195"/>
        <w:rPr>
          <w:rFonts w:ascii="inherit" w:hAnsi="inherit" w:cs="Arial"/>
          <w:b w:val="0"/>
          <w:bCs w:val="0"/>
          <w:color w:val="333333"/>
          <w:sz w:val="35"/>
          <w:szCs w:val="35"/>
        </w:rPr>
      </w:pPr>
      <w:r>
        <w:rPr>
          <w:rFonts w:ascii="inherit" w:hAnsi="inherit" w:cs="Arial"/>
          <w:b w:val="0"/>
          <w:bCs w:val="0"/>
          <w:color w:val="333333"/>
          <w:sz w:val="35"/>
          <w:szCs w:val="35"/>
        </w:rPr>
        <w:t>Dominoteorien </w:t>
      </w:r>
    </w:p>
    <w:p w14:paraId="5D6034E2"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I takt med, at det storpolitiske klima blev koldere efter magtskiftet i Kina og Korea-krigens udbrud, ændrede USA sit syn på situationen i Vietnam og betragtede nu </w:t>
      </w:r>
      <w:proofErr w:type="spellStart"/>
      <w:r w:rsidRPr="00FB4963">
        <w:rPr>
          <w:rFonts w:ascii="Arial" w:hAnsi="Arial" w:cs="Arial"/>
          <w:color w:val="333333"/>
          <w:sz w:val="22"/>
          <w:szCs w:val="22"/>
        </w:rPr>
        <w:t>Vietminh</w:t>
      </w:r>
      <w:proofErr w:type="spellEnd"/>
      <w:r w:rsidRPr="00FB4963">
        <w:rPr>
          <w:rFonts w:ascii="Arial" w:hAnsi="Arial" w:cs="Arial"/>
          <w:color w:val="333333"/>
          <w:sz w:val="22"/>
          <w:szCs w:val="22"/>
        </w:rPr>
        <w:t xml:space="preserve"> som et led i den verdensomspændende kommunistiske ekspansion. Den amerikanske præsident </w:t>
      </w:r>
      <w:r w:rsidRPr="00FB4963">
        <w:rPr>
          <w:rStyle w:val="index"/>
          <w:rFonts w:ascii="Arial" w:hAnsi="Arial" w:cs="Arial"/>
          <w:color w:val="333333"/>
          <w:sz w:val="22"/>
          <w:szCs w:val="22"/>
        </w:rPr>
        <w:t>Truman</w:t>
      </w:r>
      <w:r w:rsidRPr="00FB4963">
        <w:rPr>
          <w:rFonts w:ascii="Arial" w:hAnsi="Arial" w:cs="Arial"/>
          <w:color w:val="333333"/>
          <w:sz w:val="22"/>
          <w:szCs w:val="22"/>
        </w:rPr>
        <w:t xml:space="preserve"> var bange for, at hvis USA ikke forhindrede yderligere kommunistisk ekspansion ville USA miste anseelse blandt sine allierede. Den første amerikanske militærhjælp til Sydvietnam kom i juni 1950 umiddelbart efter </w:t>
      </w:r>
      <w:proofErr w:type="spellStart"/>
      <w:r w:rsidRPr="00FB4963">
        <w:rPr>
          <w:rFonts w:ascii="Arial" w:hAnsi="Arial" w:cs="Arial"/>
          <w:color w:val="333333"/>
          <w:sz w:val="22"/>
          <w:szCs w:val="22"/>
        </w:rPr>
        <w:t>Koreakrigens</w:t>
      </w:r>
      <w:proofErr w:type="spellEnd"/>
      <w:r w:rsidRPr="00FB4963">
        <w:rPr>
          <w:rFonts w:ascii="Arial" w:hAnsi="Arial" w:cs="Arial"/>
          <w:color w:val="333333"/>
          <w:sz w:val="22"/>
          <w:szCs w:val="22"/>
        </w:rPr>
        <w:t xml:space="preserve"> udbrud, men USA deltog ikke direkte med tropper i krigen i Vietnam.</w:t>
      </w:r>
    </w:p>
    <w:p w14:paraId="4ED9B078"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I USA blev Truman i 1953 efterfulgt af </w:t>
      </w:r>
      <w:r w:rsidRPr="00FB4963">
        <w:rPr>
          <w:rStyle w:val="index"/>
          <w:rFonts w:ascii="Arial" w:hAnsi="Arial" w:cs="Arial"/>
          <w:color w:val="333333"/>
          <w:sz w:val="22"/>
          <w:szCs w:val="22"/>
        </w:rPr>
        <w:t>Eisenhower</w:t>
      </w:r>
      <w:r w:rsidRPr="00FB4963">
        <w:rPr>
          <w:rFonts w:ascii="Arial" w:hAnsi="Arial" w:cs="Arial"/>
          <w:color w:val="333333"/>
          <w:sz w:val="22"/>
          <w:szCs w:val="22"/>
        </w:rPr>
        <w:t> som præsident. Den ny præsident lagde op til en hårdere udenrigspolitisk kurs overfor kommunismen, hvilket førte til stigende amerikansk støtte til franskmændene i Indokina (Vietnam, Laos og Cambodja</w:t>
      </w:r>
      <w:proofErr w:type="gramStart"/>
      <w:r w:rsidRPr="00FB4963">
        <w:rPr>
          <w:rFonts w:ascii="Arial" w:hAnsi="Arial" w:cs="Arial"/>
          <w:color w:val="333333"/>
          <w:sz w:val="22"/>
          <w:szCs w:val="22"/>
        </w:rPr>
        <w:t>)..</w:t>
      </w:r>
      <w:proofErr w:type="gramEnd"/>
    </w:p>
    <w:p w14:paraId="1053DACA"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Da Frankrig var en vigtig allieret i kampen mod kommunismen i Europa, tilsidesatte USA sin tidligere anti-kolonialistiske politik, og i 1954 bar USA 75 pct. af franskmændenes udgifter til krigen i </w:t>
      </w:r>
      <w:proofErr w:type="spellStart"/>
      <w:r w:rsidRPr="00FB4963">
        <w:rPr>
          <w:rFonts w:ascii="Arial" w:hAnsi="Arial" w:cs="Arial"/>
          <w:color w:val="333333"/>
          <w:sz w:val="22"/>
          <w:szCs w:val="22"/>
        </w:rPr>
        <w:t>Indokina.Eisenhower</w:t>
      </w:r>
      <w:proofErr w:type="spellEnd"/>
      <w:r w:rsidRPr="00FB4963">
        <w:rPr>
          <w:rFonts w:ascii="Arial" w:hAnsi="Arial" w:cs="Arial"/>
          <w:color w:val="333333"/>
          <w:sz w:val="22"/>
          <w:szCs w:val="22"/>
        </w:rPr>
        <w:t xml:space="preserve"> opfattede kommunismen som en smitsom sygdom, der bredte sig, hvis ikke USA hjalp de siddende regeringer i Asien til at holde sig ved magten og bekæmpe de kommunistiske oprørsbevægelser. Den 7. april 1954 lancerede Eisenhower på en pressekonference den såkaldte </w:t>
      </w:r>
      <w:r w:rsidRPr="00FB4963">
        <w:rPr>
          <w:rStyle w:val="index"/>
          <w:rFonts w:ascii="Arial" w:hAnsi="Arial" w:cs="Arial"/>
          <w:color w:val="333333"/>
          <w:sz w:val="22"/>
          <w:szCs w:val="22"/>
        </w:rPr>
        <w:t>Dominoteori</w:t>
      </w:r>
      <w:r w:rsidRPr="00FB4963">
        <w:rPr>
          <w:rFonts w:ascii="Arial" w:hAnsi="Arial" w:cs="Arial"/>
          <w:color w:val="333333"/>
          <w:sz w:val="22"/>
          <w:szCs w:val="22"/>
        </w:rPr>
        <w:t>, hvor han sammenlignede staterne i Asien med dominobrikker. Dominoteorien blev grundlaget for USA's vietnampolitik frem til 1969.</w:t>
      </w:r>
    </w:p>
    <w:p w14:paraId="7BFD4023"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På det overordnede plan handlede </w:t>
      </w:r>
      <w:proofErr w:type="spellStart"/>
      <w:r w:rsidRPr="00FB4963">
        <w:rPr>
          <w:rStyle w:val="index"/>
          <w:rFonts w:ascii="Arial" w:hAnsi="Arial" w:cs="Arial"/>
          <w:color w:val="333333"/>
          <w:sz w:val="22"/>
          <w:szCs w:val="22"/>
        </w:rPr>
        <w:t>Vietnamkrigen</w:t>
      </w:r>
      <w:proofErr w:type="spellEnd"/>
      <w:r w:rsidRPr="00FB4963">
        <w:rPr>
          <w:rFonts w:ascii="Arial" w:hAnsi="Arial" w:cs="Arial"/>
          <w:color w:val="333333"/>
          <w:sz w:val="22"/>
          <w:szCs w:val="22"/>
        </w:rPr>
        <w:t> om kampen mellem to ideologiske modstandere, det kapitalistiske Sydvietnam med USA som sin hovedallierede, og det kommunistiske Nordvietnam med Kina og Sovjetunionen i ryggen.</w:t>
      </w:r>
    </w:p>
    <w:p w14:paraId="3D9266DE"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På det nationale niveau handlede det mere om retten til selvstændighed, der blev båret frem af de vietnamesiske nationalister i form af </w:t>
      </w:r>
      <w:proofErr w:type="spellStart"/>
      <w:r w:rsidRPr="00FB4963">
        <w:rPr>
          <w:rFonts w:ascii="Arial" w:hAnsi="Arial" w:cs="Arial"/>
          <w:color w:val="333333"/>
          <w:sz w:val="22"/>
          <w:szCs w:val="22"/>
        </w:rPr>
        <w:t>Vietminh</w:t>
      </w:r>
      <w:proofErr w:type="spellEnd"/>
      <w:r w:rsidRPr="00FB4963">
        <w:rPr>
          <w:rFonts w:ascii="Arial" w:hAnsi="Arial" w:cs="Arial"/>
          <w:color w:val="333333"/>
          <w:sz w:val="22"/>
          <w:szCs w:val="22"/>
        </w:rPr>
        <w:t>.</w:t>
      </w:r>
    </w:p>
    <w:p w14:paraId="348118B5"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Det viste sig, da den endelige styrkeprøve skulle sættes ind i de øde bjergområder omkring junglefæstningen </w:t>
      </w:r>
      <w:proofErr w:type="spellStart"/>
      <w:r w:rsidRPr="00FB4963">
        <w:rPr>
          <w:rFonts w:ascii="Arial" w:hAnsi="Arial" w:cs="Arial"/>
          <w:color w:val="333333"/>
          <w:sz w:val="22"/>
          <w:szCs w:val="22"/>
        </w:rPr>
        <w:t>Dien</w:t>
      </w:r>
      <w:proofErr w:type="spellEnd"/>
      <w:r w:rsidRPr="00FB4963">
        <w:rPr>
          <w:rFonts w:ascii="Arial" w:hAnsi="Arial" w:cs="Arial"/>
          <w:color w:val="333333"/>
          <w:sz w:val="22"/>
          <w:szCs w:val="22"/>
        </w:rPr>
        <w:t xml:space="preserve"> Bien Phu. Under den 8 uger lange </w:t>
      </w:r>
      <w:proofErr w:type="spellStart"/>
      <w:r w:rsidRPr="00FB4963">
        <w:rPr>
          <w:rFonts w:ascii="Arial" w:hAnsi="Arial" w:cs="Arial"/>
          <w:color w:val="333333"/>
          <w:sz w:val="22"/>
          <w:szCs w:val="22"/>
        </w:rPr>
        <w:t>Vietminh</w:t>
      </w:r>
      <w:proofErr w:type="spellEnd"/>
      <w:r w:rsidRPr="00FB4963">
        <w:rPr>
          <w:rFonts w:ascii="Arial" w:hAnsi="Arial" w:cs="Arial"/>
          <w:color w:val="333333"/>
          <w:sz w:val="22"/>
          <w:szCs w:val="22"/>
        </w:rPr>
        <w:t xml:space="preserve">-belejring af </w:t>
      </w:r>
      <w:proofErr w:type="spellStart"/>
      <w:r w:rsidRPr="00FB4963">
        <w:rPr>
          <w:rFonts w:ascii="Arial" w:hAnsi="Arial" w:cs="Arial"/>
          <w:color w:val="333333"/>
          <w:sz w:val="22"/>
          <w:szCs w:val="22"/>
        </w:rPr>
        <w:t>Dien</w:t>
      </w:r>
      <w:proofErr w:type="spellEnd"/>
      <w:r w:rsidRPr="00FB4963">
        <w:rPr>
          <w:rFonts w:ascii="Arial" w:hAnsi="Arial" w:cs="Arial"/>
          <w:color w:val="333333"/>
          <w:sz w:val="22"/>
          <w:szCs w:val="22"/>
        </w:rPr>
        <w:t xml:space="preserve"> Bien Phu blev den franske modstand langsomt brudt ned, og den 7. maj 1954 endte krigen med fransk nederlag såvel militært som mentalt. Nederlaget blev enden på Frankrigs tilstedeværelse i Indokina.</w:t>
      </w:r>
    </w:p>
    <w:p w14:paraId="579DAB39" w14:textId="77777777" w:rsidR="009C45B3" w:rsidRDefault="009C45B3" w:rsidP="009C45B3">
      <w:pPr>
        <w:pStyle w:val="Overskrift1"/>
        <w:shd w:val="clear" w:color="auto" w:fill="FFFFFF"/>
        <w:spacing w:before="0" w:beforeAutospacing="0" w:after="0" w:afterAutospacing="0"/>
        <w:ind w:left="195" w:right="195"/>
        <w:rPr>
          <w:rFonts w:ascii="inherit" w:hAnsi="inherit" w:cs="Arial"/>
          <w:b w:val="0"/>
          <w:bCs w:val="0"/>
          <w:color w:val="333333"/>
          <w:sz w:val="35"/>
          <w:szCs w:val="35"/>
        </w:rPr>
      </w:pPr>
      <w:r>
        <w:rPr>
          <w:rFonts w:ascii="inherit" w:hAnsi="inherit" w:cs="Arial"/>
          <w:b w:val="0"/>
          <w:bCs w:val="0"/>
          <w:color w:val="333333"/>
          <w:sz w:val="35"/>
          <w:szCs w:val="35"/>
        </w:rPr>
        <w:lastRenderedPageBreak/>
        <w:t>Nord- og Sydvietnam </w:t>
      </w:r>
    </w:p>
    <w:p w14:paraId="56BE90E2"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Som følge af </w:t>
      </w:r>
      <w:proofErr w:type="spellStart"/>
      <w:r w:rsidRPr="00FB4963">
        <w:rPr>
          <w:rFonts w:ascii="Arial" w:hAnsi="Arial" w:cs="Arial"/>
          <w:color w:val="333333"/>
          <w:sz w:val="22"/>
          <w:szCs w:val="22"/>
        </w:rPr>
        <w:t>Genéve</w:t>
      </w:r>
      <w:proofErr w:type="spellEnd"/>
      <w:r w:rsidRPr="00FB4963">
        <w:rPr>
          <w:rFonts w:ascii="Arial" w:hAnsi="Arial" w:cs="Arial"/>
          <w:color w:val="333333"/>
          <w:sz w:val="22"/>
          <w:szCs w:val="22"/>
        </w:rPr>
        <w:t>-konferencen, der fulgte det franske nederlag, blev Vietnam delt for anden gang på mindre end 10 år. Vietnams deling, som kun skulle have været midlertidig, kom til at vare i 20 år. Det betød, at de to zoner udviklede sig forskelligt og efter forskelligt samfundsmæssigt mønster.</w:t>
      </w:r>
    </w:p>
    <w:p w14:paraId="67C90C82"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I Nordvietnam udviklede der sig et kommunistisk styre, der baserede sig på Karl Marx teorier, og styret i Hanoi fik tætte forbindelser til både Kina og Sovjetunionen.</w:t>
      </w:r>
    </w:p>
    <w:p w14:paraId="26F1D256"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Som præsident for Nordvietnam gennemførte </w:t>
      </w:r>
      <w:r w:rsidRPr="00FB4963">
        <w:rPr>
          <w:rStyle w:val="index"/>
          <w:rFonts w:ascii="Arial" w:hAnsi="Arial" w:cs="Arial"/>
          <w:color w:val="333333"/>
          <w:sz w:val="22"/>
          <w:szCs w:val="22"/>
        </w:rPr>
        <w:t>Ho Chi Minh</w:t>
      </w:r>
      <w:r w:rsidRPr="00FB4963">
        <w:rPr>
          <w:rFonts w:ascii="Arial" w:hAnsi="Arial" w:cs="Arial"/>
          <w:color w:val="333333"/>
          <w:sz w:val="22"/>
          <w:szCs w:val="22"/>
        </w:rPr>
        <w:t> en række landbrugsreformer efter klassisk kommunistisk forbillede, og forsøgte ligeledes at bygge en industri op. Dog var landbruget den alt dominerende indkomstkilde og størstedelen af befolkningen var beskæftiget i landbrugssektoren. Gennem planøkonomi og centralisme blev Nordvietnam styret af kommunistpartiet, der var det eneste tilladte parti.</w:t>
      </w:r>
    </w:p>
    <w:p w14:paraId="261EF16E"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Umiddelbart efter aftalerne i </w:t>
      </w:r>
      <w:proofErr w:type="spellStart"/>
      <w:r w:rsidRPr="00FB4963">
        <w:rPr>
          <w:rFonts w:ascii="Arial" w:hAnsi="Arial" w:cs="Arial"/>
          <w:color w:val="333333"/>
          <w:sz w:val="22"/>
          <w:szCs w:val="22"/>
        </w:rPr>
        <w:t>Genéve</w:t>
      </w:r>
      <w:proofErr w:type="spellEnd"/>
      <w:r w:rsidRPr="00FB4963">
        <w:rPr>
          <w:rFonts w:ascii="Arial" w:hAnsi="Arial" w:cs="Arial"/>
          <w:color w:val="333333"/>
          <w:sz w:val="22"/>
          <w:szCs w:val="22"/>
        </w:rPr>
        <w:t xml:space="preserve"> påbegyndte man i nord en jordreform, der skulle forsøge at udligne den skæve jordfordeling. Resultatet blev at ca. 800.000 hektar jord blev fordelt mellem ca. to millioner bondefamilier, der tidligere kun havde haft meget små brug eller slet ingen jord. Med den private ejendomsret til jorden fordelt på de mange småbønder håbede </w:t>
      </w:r>
      <w:proofErr w:type="spellStart"/>
      <w:r w:rsidRPr="00FB4963">
        <w:rPr>
          <w:rStyle w:val="index"/>
          <w:rFonts w:ascii="Arial" w:hAnsi="Arial" w:cs="Arial"/>
          <w:color w:val="333333"/>
          <w:sz w:val="22"/>
          <w:szCs w:val="22"/>
        </w:rPr>
        <w:t>Vietminh</w:t>
      </w:r>
      <w:proofErr w:type="spellEnd"/>
      <w:r w:rsidRPr="00FB4963">
        <w:rPr>
          <w:rFonts w:ascii="Arial" w:hAnsi="Arial" w:cs="Arial"/>
          <w:color w:val="333333"/>
          <w:sz w:val="22"/>
          <w:szCs w:val="22"/>
        </w:rPr>
        <w:t> at komme godsejerne og storbøndernes magt til livs. Men fordelingen af jorden på småbønderne betød, at jordbrugene stadigvæk var meget små, og da høsten slog fejl i 1957 måtte mange småbønder sælge deres jord for at overleve.</w:t>
      </w:r>
    </w:p>
    <w:p w14:paraId="0C20C7AE"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I perioden 1954-1965 blev antallet af større industrianlæg øget fra 40 til ca. 1.200. En vigtig forudsætning for denne udvikling i sværindustrien var de rige forekomster af kul, der blev Nordvietnams vigtigste energikilde. Efter 1954 blev udenrigshandelen forøget, samtidig med, at den blev flyttet fra de gamle handelspartnere til de kommunistiske stater. Kina og Sovjetunionen var de næste årtier Nordvietnams vigtigste handelspartnere.</w:t>
      </w:r>
    </w:p>
    <w:p w14:paraId="609912F5"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I Sydvietnam udviklede der sig en stat, der baserede sin på kapitalisme og demokrati, men det viste sig hurtigt, at den katolske ministerpræsident Diem tilsidesatte al opposition og det buddhistiske befolkningsflertal. Derved opstod der en stærk folkelig modstand mod det korrupte og </w:t>
      </w:r>
      <w:proofErr w:type="spellStart"/>
      <w:r w:rsidRPr="00FB4963">
        <w:rPr>
          <w:rFonts w:ascii="Arial" w:hAnsi="Arial" w:cs="Arial"/>
          <w:color w:val="333333"/>
          <w:sz w:val="22"/>
          <w:szCs w:val="22"/>
        </w:rPr>
        <w:t>understrykkende</w:t>
      </w:r>
      <w:proofErr w:type="spellEnd"/>
      <w:r w:rsidRPr="00FB4963">
        <w:rPr>
          <w:rFonts w:ascii="Arial" w:hAnsi="Arial" w:cs="Arial"/>
          <w:color w:val="333333"/>
          <w:sz w:val="22"/>
          <w:szCs w:val="22"/>
        </w:rPr>
        <w:t xml:space="preserve"> styre.</w:t>
      </w:r>
    </w:p>
    <w:p w14:paraId="6B793C69" w14:textId="77777777" w:rsidR="009C45B3" w:rsidRDefault="009C45B3" w:rsidP="009C45B3">
      <w:pPr>
        <w:pStyle w:val="Overskrift1"/>
        <w:shd w:val="clear" w:color="auto" w:fill="FFFFFF"/>
        <w:spacing w:before="0" w:beforeAutospacing="0" w:after="0" w:afterAutospacing="0"/>
        <w:ind w:left="195" w:right="195"/>
        <w:rPr>
          <w:rFonts w:ascii="inherit" w:hAnsi="inherit" w:cs="Arial"/>
          <w:b w:val="0"/>
          <w:bCs w:val="0"/>
          <w:color w:val="333333"/>
          <w:sz w:val="35"/>
          <w:szCs w:val="35"/>
        </w:rPr>
      </w:pPr>
      <w:r>
        <w:rPr>
          <w:rFonts w:ascii="inherit" w:hAnsi="inherit" w:cs="Arial"/>
          <w:b w:val="0"/>
          <w:bCs w:val="0"/>
          <w:color w:val="333333"/>
          <w:sz w:val="35"/>
          <w:szCs w:val="35"/>
        </w:rPr>
        <w:t>Den Nationale Befrielsesfront (FNL) </w:t>
      </w:r>
    </w:p>
    <w:p w14:paraId="250F6834"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I 1960 sluttede forskellige modstandsgrupper sig sammen og dannede Den Nationale Befrielsesfront (FNL – Front National de </w:t>
      </w:r>
      <w:proofErr w:type="spellStart"/>
      <w:r w:rsidRPr="00FB4963">
        <w:rPr>
          <w:rFonts w:ascii="Arial" w:hAnsi="Arial" w:cs="Arial"/>
          <w:color w:val="333333"/>
          <w:sz w:val="22"/>
          <w:szCs w:val="22"/>
        </w:rPr>
        <w:t>Liberation</w:t>
      </w:r>
      <w:proofErr w:type="spellEnd"/>
      <w:r w:rsidRPr="00FB4963">
        <w:rPr>
          <w:rFonts w:ascii="Arial" w:hAnsi="Arial" w:cs="Arial"/>
          <w:color w:val="333333"/>
          <w:sz w:val="22"/>
          <w:szCs w:val="22"/>
        </w:rPr>
        <w:t>).</w:t>
      </w:r>
    </w:p>
    <w:p w14:paraId="5B1D67A2"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Kernen i </w:t>
      </w:r>
      <w:r w:rsidRPr="00FB4963">
        <w:rPr>
          <w:rStyle w:val="index"/>
          <w:rFonts w:ascii="Arial" w:hAnsi="Arial" w:cs="Arial"/>
          <w:color w:val="333333"/>
          <w:sz w:val="22"/>
          <w:szCs w:val="22"/>
        </w:rPr>
        <w:t>FNL</w:t>
      </w:r>
      <w:r w:rsidRPr="00FB4963">
        <w:rPr>
          <w:rFonts w:ascii="Arial" w:hAnsi="Arial" w:cs="Arial"/>
          <w:color w:val="333333"/>
          <w:sz w:val="22"/>
          <w:szCs w:val="22"/>
        </w:rPr>
        <w:t xml:space="preserve"> blev et stort antal tidligere </w:t>
      </w:r>
      <w:proofErr w:type="spellStart"/>
      <w:r w:rsidRPr="00FB4963">
        <w:rPr>
          <w:rFonts w:ascii="Arial" w:hAnsi="Arial" w:cs="Arial"/>
          <w:color w:val="333333"/>
          <w:sz w:val="22"/>
          <w:szCs w:val="22"/>
        </w:rPr>
        <w:t>Vietminh</w:t>
      </w:r>
      <w:proofErr w:type="spellEnd"/>
      <w:r w:rsidRPr="00FB4963">
        <w:rPr>
          <w:rFonts w:ascii="Arial" w:hAnsi="Arial" w:cs="Arial"/>
          <w:color w:val="333333"/>
          <w:sz w:val="22"/>
          <w:szCs w:val="22"/>
        </w:rPr>
        <w:t xml:space="preserve">-soldater, der var blevet i Sydvietnam efter 1954, og kommunisterne, der blev støttet direkte af Nordvietnam. På grund af befolkningens utilfredshed med Diem-styret fik FNL stor folkelig opbakning, der i begyndelsen mindede om den brede folkelige støtte til </w:t>
      </w:r>
      <w:proofErr w:type="spellStart"/>
      <w:r w:rsidRPr="00FB4963">
        <w:rPr>
          <w:rFonts w:ascii="Arial" w:hAnsi="Arial" w:cs="Arial"/>
          <w:color w:val="333333"/>
          <w:sz w:val="22"/>
          <w:szCs w:val="22"/>
        </w:rPr>
        <w:t>Vietminh</w:t>
      </w:r>
      <w:proofErr w:type="spellEnd"/>
      <w:r w:rsidRPr="00FB4963">
        <w:rPr>
          <w:rFonts w:ascii="Arial" w:hAnsi="Arial" w:cs="Arial"/>
          <w:color w:val="333333"/>
          <w:sz w:val="22"/>
          <w:szCs w:val="22"/>
        </w:rPr>
        <w:t xml:space="preserve"> under Indokinakrigen mod franskmændene.</w:t>
      </w:r>
    </w:p>
    <w:p w14:paraId="121D9C67"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FNL måtte have et politisk program for at kunne optræde som legalt alternativ til Diemstyret, og samtidig have et civilstyre til administration af de områder, der var under deres kontrol. For at få maksimal støtte fra Diems modstandere udarbejdedes i december 1960 et 10-punkts program.</w:t>
      </w:r>
    </w:p>
    <w:p w14:paraId="1505DA23"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Den amerikanske regering mente, at FNL var styret direkte af det kommunistiske Nordvietnam. Det er dog mere rigtigt at betegne FNL som en ren sydvietnamesisk befrielsesfront, der fik støtte og forsyninger fra Nordvietnam. Først da USA optrappede krigen fra 1965 sendte Nordvietnam hærenheder til Sydvietnam.</w:t>
      </w:r>
    </w:p>
    <w:p w14:paraId="1C8E2578"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lastRenderedPageBreak/>
        <w:t xml:space="preserve">FNL nedsatte komiteer i </w:t>
      </w:r>
      <w:proofErr w:type="spellStart"/>
      <w:r w:rsidRPr="00FB4963">
        <w:rPr>
          <w:rFonts w:ascii="Arial" w:hAnsi="Arial" w:cs="Arial"/>
          <w:color w:val="333333"/>
          <w:sz w:val="22"/>
          <w:szCs w:val="22"/>
        </w:rPr>
        <w:t>landbyerne</w:t>
      </w:r>
      <w:proofErr w:type="spellEnd"/>
      <w:r w:rsidRPr="00FB4963">
        <w:rPr>
          <w:rFonts w:ascii="Arial" w:hAnsi="Arial" w:cs="Arial"/>
          <w:color w:val="333333"/>
          <w:sz w:val="22"/>
          <w:szCs w:val="22"/>
        </w:rPr>
        <w:t>, som distribuerede løbesedler, politisk materiale og andre publikationer, og som orienterede om regionens problemer og om kampene mod Diem-styret via radiostationer i bjergene. Befrielsesfronten besøgte ofte landsbyerne efter mørkets frembrud for at rekruttere nye medlemmer.</w:t>
      </w:r>
    </w:p>
    <w:p w14:paraId="14401B47"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USA’s støtte til Diem, hvis handlinger var af en sådan karakter, at det vakte afsky i det meste af den vestlige verden, blev i større og større grad en belastning for den amerikanske præsident Kennedy. I sommeren 1963 blev Saigon rystet af en lang række demonstrationer, hvor buddhisterne viste deres utilfredshed med det katolske Diem-styre. Krisen blev forværret i juni 1963, da syv munke i protest mod Diem-styret foretog selvmordsbrændinger. Billeder fra demonstrationerne gik verden rundt og førte til stigende kritik af den amerikanske regerings støtte til Diem.</w:t>
      </w:r>
    </w:p>
    <w:p w14:paraId="7A632C7C" w14:textId="77777777" w:rsidR="009C45B3" w:rsidRPr="00FB4963" w:rsidRDefault="009C45B3" w:rsidP="009C45B3">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Som resultat af dette blev Diem fjernet den 1. november 1963 ved et militærkup, der havde USA’s fulde støtte. Kuppet var et udtryk for den amerikanske regerings stadig dybere engagement i Sydvietnams indre forhold. Men hvad lå til grund for, at amerikanerne blev mere og mere involveret i Vietnam?</w:t>
      </w:r>
    </w:p>
    <w:p w14:paraId="49AE8C01" w14:textId="77777777" w:rsidR="009C45B3" w:rsidRDefault="009C45B3" w:rsidP="009C45B3">
      <w:pPr>
        <w:pStyle w:val="NormalWeb"/>
        <w:shd w:val="clear" w:color="auto" w:fill="FFFFFF"/>
        <w:spacing w:before="0" w:beforeAutospacing="0" w:after="240" w:afterAutospacing="0"/>
        <w:rPr>
          <w:rFonts w:ascii="Arial" w:hAnsi="Arial" w:cs="Arial"/>
          <w:color w:val="333333"/>
          <w:sz w:val="19"/>
          <w:szCs w:val="19"/>
        </w:rPr>
      </w:pPr>
    </w:p>
    <w:p w14:paraId="483DDF0D" w14:textId="77777777" w:rsidR="00CB6D5C" w:rsidRPr="00CB6D5C" w:rsidRDefault="00CB6D5C" w:rsidP="00CB6D5C">
      <w:pPr>
        <w:shd w:val="clear" w:color="auto" w:fill="FFFFFF"/>
        <w:spacing w:after="120" w:line="240" w:lineRule="auto"/>
        <w:ind w:left="195" w:right="195"/>
        <w:outlineLvl w:val="0"/>
        <w:rPr>
          <w:rFonts w:ascii="inherit" w:eastAsia="Times New Roman" w:hAnsi="inherit" w:cs="Arial"/>
          <w:color w:val="333333"/>
          <w:kern w:val="36"/>
          <w:sz w:val="35"/>
          <w:szCs w:val="35"/>
          <w:lang w:eastAsia="da-DK"/>
        </w:rPr>
      </w:pPr>
      <w:r w:rsidRPr="00CB6D5C">
        <w:rPr>
          <w:rFonts w:ascii="inherit" w:eastAsia="Times New Roman" w:hAnsi="inherit" w:cs="Arial"/>
          <w:color w:val="333333"/>
          <w:kern w:val="36"/>
          <w:sz w:val="35"/>
          <w:szCs w:val="35"/>
          <w:lang w:eastAsia="da-DK"/>
        </w:rPr>
        <w:t>USA øger sit engagement </w:t>
      </w:r>
    </w:p>
    <w:p w14:paraId="08A2C3A7" w14:textId="77777777" w:rsidR="00CB6D5C" w:rsidRPr="00FB4963" w:rsidRDefault="00CB6D5C" w:rsidP="00CB6D5C">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t xml:space="preserve">I perioden efter </w:t>
      </w:r>
      <w:proofErr w:type="spellStart"/>
      <w:r w:rsidRPr="00FB4963">
        <w:rPr>
          <w:rFonts w:ascii="Arial" w:eastAsia="Times New Roman" w:hAnsi="Arial" w:cs="Arial"/>
          <w:color w:val="333333"/>
          <w:lang w:eastAsia="da-DK"/>
        </w:rPr>
        <w:t>Genéve</w:t>
      </w:r>
      <w:proofErr w:type="spellEnd"/>
      <w:r w:rsidRPr="00FB4963">
        <w:rPr>
          <w:rFonts w:ascii="Arial" w:eastAsia="Times New Roman" w:hAnsi="Arial" w:cs="Arial"/>
          <w:color w:val="333333"/>
          <w:lang w:eastAsia="da-DK"/>
        </w:rPr>
        <w:t>-aftalerne steg antallet af amerikanske militærrådgivere i Vietnam fra 685 i 1954 til ca. 2.000 i 1961. På denne måde forsøgte amerikanerne at erstatte franskmændene og støtte deres sydvietnamesiske allierede. Præsident Eisenhower og udenrigsminister Dulles opfattede situationen i Vietnam som en global styrkeprøve mellem USA på den ene side og Sovjetunionen/Kina på den anden. Denne opfattelse overtog John F. Kennedy, da han i januar 1961 blev indsat som ny amerikansk præsident.</w:t>
      </w:r>
    </w:p>
    <w:p w14:paraId="67388D8C" w14:textId="77777777" w:rsidR="00CB6D5C" w:rsidRPr="00CB6D5C" w:rsidRDefault="00CB6D5C" w:rsidP="00CB6D5C">
      <w:pPr>
        <w:shd w:val="clear" w:color="auto" w:fill="FFFFFF"/>
        <w:spacing w:after="240" w:line="240" w:lineRule="auto"/>
        <w:rPr>
          <w:rFonts w:ascii="Arial" w:eastAsia="Times New Roman" w:hAnsi="Arial" w:cs="Arial"/>
          <w:color w:val="333333"/>
          <w:sz w:val="19"/>
          <w:szCs w:val="19"/>
          <w:lang w:eastAsia="da-DK"/>
        </w:rPr>
      </w:pPr>
      <w:r w:rsidRPr="00FB4963">
        <w:rPr>
          <w:rFonts w:ascii="Arial" w:eastAsia="Times New Roman" w:hAnsi="Arial" w:cs="Arial"/>
          <w:color w:val="333333"/>
          <w:lang w:eastAsia="da-DK"/>
        </w:rPr>
        <w:t>I maj 1961 sendte Kennedy 400 specialtropper og 100 militærrådgivere til Vietnam uden offentlighedens</w:t>
      </w:r>
      <w:r w:rsidRPr="00CB6D5C">
        <w:rPr>
          <w:rFonts w:ascii="Arial" w:eastAsia="Times New Roman" w:hAnsi="Arial" w:cs="Arial"/>
          <w:color w:val="333333"/>
          <w:sz w:val="19"/>
          <w:szCs w:val="19"/>
          <w:lang w:eastAsia="da-DK"/>
        </w:rPr>
        <w:t xml:space="preserve"> </w:t>
      </w:r>
      <w:r w:rsidRPr="00FB4963">
        <w:rPr>
          <w:rFonts w:ascii="Arial" w:eastAsia="Times New Roman" w:hAnsi="Arial" w:cs="Arial"/>
          <w:color w:val="333333"/>
          <w:lang w:eastAsia="da-DK"/>
        </w:rPr>
        <w:t>kendskab. Kennedys beslutning udsatte spørgsmålet om, hvorvidt USA skulle sende kampstyrker til Vietnam.</w:t>
      </w:r>
    </w:p>
    <w:p w14:paraId="7F9B1051" w14:textId="77777777" w:rsidR="00CB6D5C" w:rsidRPr="00CB6D5C" w:rsidRDefault="00CB6D5C" w:rsidP="00CB6D5C">
      <w:pPr>
        <w:shd w:val="clear" w:color="auto" w:fill="FFFFFF"/>
        <w:spacing w:after="0" w:line="240" w:lineRule="auto"/>
        <w:rPr>
          <w:rFonts w:ascii="Arial" w:eastAsia="Times New Roman" w:hAnsi="Arial" w:cs="Arial"/>
          <w:color w:val="333333"/>
          <w:sz w:val="19"/>
          <w:szCs w:val="19"/>
          <w:lang w:eastAsia="da-DK"/>
        </w:rPr>
      </w:pPr>
      <w:r w:rsidRPr="00CB6D5C">
        <w:rPr>
          <w:rFonts w:ascii="Arial" w:eastAsia="Times New Roman" w:hAnsi="Arial" w:cs="Arial"/>
          <w:noProof/>
          <w:color w:val="252525"/>
          <w:sz w:val="19"/>
          <w:szCs w:val="19"/>
          <w:lang w:eastAsia="da-DK"/>
        </w:rPr>
        <w:drawing>
          <wp:inline distT="0" distB="0" distL="0" distR="0" wp14:anchorId="4285C7B6" wp14:editId="214B6ABC">
            <wp:extent cx="3057525" cy="2968347"/>
            <wp:effectExtent l="0" t="0" r="0" b="3810"/>
            <wp:docPr id="2" name="Billede 2" descr="https://ideologi.systime.dk/fileadmin/_processed_/d/7/csm_19950829-105416-7_7Mb_96231dfd4a.jpg">
              <a:hlinkClick xmlns:a="http://schemas.openxmlformats.org/drawingml/2006/main" r:id="rId10" tooltip="&quot;Amerikanske soldater under en operation i Sydvietnam, 196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deologi.systime.dk/fileadmin/_processed_/d/7/csm_19950829-105416-7_7Mb_96231dfd4a.jpg">
                      <a:hlinkClick r:id="rId10" tooltip="&quot;Amerikanske soldater under en operation i Sydvietnam, 1967&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2369" cy="2973050"/>
                    </a:xfrm>
                    <a:prstGeom prst="rect">
                      <a:avLst/>
                    </a:prstGeom>
                    <a:noFill/>
                    <a:ln>
                      <a:noFill/>
                    </a:ln>
                  </pic:spPr>
                </pic:pic>
              </a:graphicData>
            </a:graphic>
          </wp:inline>
        </w:drawing>
      </w:r>
    </w:p>
    <w:p w14:paraId="7ACDF92B" w14:textId="77777777" w:rsidR="00CB6D5C" w:rsidRPr="00CB6D5C" w:rsidRDefault="00CB6D5C" w:rsidP="00CB6D5C">
      <w:pPr>
        <w:shd w:val="clear" w:color="auto" w:fill="FFFFFF"/>
        <w:spacing w:after="0" w:line="240" w:lineRule="auto"/>
        <w:rPr>
          <w:rFonts w:ascii="Arial" w:eastAsia="Times New Roman" w:hAnsi="Arial" w:cs="Arial"/>
          <w:color w:val="666666"/>
          <w:sz w:val="17"/>
          <w:szCs w:val="17"/>
          <w:lang w:eastAsia="da-DK"/>
        </w:rPr>
      </w:pPr>
      <w:r w:rsidRPr="00CB6D5C">
        <w:rPr>
          <w:rFonts w:ascii="Arial" w:eastAsia="Times New Roman" w:hAnsi="Arial" w:cs="Arial"/>
          <w:color w:val="666666"/>
          <w:sz w:val="17"/>
          <w:szCs w:val="17"/>
          <w:lang w:eastAsia="da-DK"/>
        </w:rPr>
        <w:t>Amerikanske soldater under en operation i Sydvietnam, 1967</w:t>
      </w:r>
    </w:p>
    <w:p w14:paraId="4ADCEFAA" w14:textId="77777777" w:rsidR="00CB6D5C" w:rsidRPr="00CB6D5C" w:rsidRDefault="00CB6D5C" w:rsidP="00CB6D5C">
      <w:pPr>
        <w:shd w:val="clear" w:color="auto" w:fill="FFFFFF"/>
        <w:spacing w:line="240" w:lineRule="auto"/>
        <w:rPr>
          <w:rFonts w:ascii="Arial" w:eastAsia="Times New Roman" w:hAnsi="Arial" w:cs="Arial"/>
          <w:color w:val="777777"/>
          <w:sz w:val="17"/>
          <w:szCs w:val="17"/>
          <w:lang w:eastAsia="da-DK"/>
        </w:rPr>
      </w:pPr>
      <w:r w:rsidRPr="00CB6D5C">
        <w:rPr>
          <w:rFonts w:ascii="Arial" w:eastAsia="Times New Roman" w:hAnsi="Arial" w:cs="Arial"/>
          <w:color w:val="777777"/>
          <w:sz w:val="16"/>
          <w:szCs w:val="16"/>
          <w:lang w:eastAsia="da-DK"/>
        </w:rPr>
        <w:t>AFP Photo/National Archives/</w:t>
      </w:r>
      <w:proofErr w:type="spellStart"/>
      <w:r w:rsidRPr="00CB6D5C">
        <w:rPr>
          <w:rFonts w:ascii="Arial" w:eastAsia="Times New Roman" w:hAnsi="Arial" w:cs="Arial"/>
          <w:color w:val="777777"/>
          <w:sz w:val="16"/>
          <w:szCs w:val="16"/>
          <w:lang w:eastAsia="da-DK"/>
        </w:rPr>
        <w:t>Scanpix</w:t>
      </w:r>
      <w:proofErr w:type="spellEnd"/>
    </w:p>
    <w:p w14:paraId="18E32F24" w14:textId="77777777" w:rsidR="00CB6D5C" w:rsidRPr="00FB4963" w:rsidRDefault="00CB6D5C" w:rsidP="00CB6D5C">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lastRenderedPageBreak/>
        <w:t>I november 1963 blev Kennedy dræbt og hans efterfølger vicepræsident Lyndon B. Johnson fulgte Kennedys politik i Vietnam.</w:t>
      </w:r>
    </w:p>
    <w:p w14:paraId="5E943E82" w14:textId="77777777" w:rsidR="00CB6D5C" w:rsidRPr="00FB4963" w:rsidRDefault="00CB6D5C" w:rsidP="00CB6D5C">
      <w:pPr>
        <w:shd w:val="clear" w:color="auto" w:fill="FFFFFF"/>
        <w:spacing w:line="240" w:lineRule="auto"/>
        <w:rPr>
          <w:rFonts w:ascii="Arial" w:eastAsia="Times New Roman" w:hAnsi="Arial" w:cs="Arial"/>
          <w:color w:val="333333"/>
          <w:lang w:eastAsia="da-DK"/>
        </w:rPr>
      </w:pPr>
      <w:r w:rsidRPr="00FB4963">
        <w:rPr>
          <w:rFonts w:ascii="Arial" w:eastAsia="Times New Roman" w:hAnsi="Arial" w:cs="Arial"/>
          <w:color w:val="333333"/>
          <w:lang w:eastAsia="da-DK"/>
        </w:rPr>
        <w:t>I august 1964 rettede Nordvietnam, ifølge amerikanske efterretningskilder, fjendtlige angreb på amerikanske skibe i internationalt farvand i Tonkinbugten. I virkeligheden forsøgte Johnson at bruge episoden i Tonkinbugten som rygdækning for at optrappe krigen mod Nordvietnam og den 7. august 1964 vedtog den amerikanske kongres en resolution, der grundlaget for den amerikanske krig i Vietnam. Resolutionen gav præsidenten frie hænder idet, der stod, at den først blev ophævet når ”præsidenten beslutter, at fred og sikkerhed i området er rimeligt sikret gennem internationale betingelser”.</w:t>
      </w:r>
    </w:p>
    <w:p w14:paraId="782EF789" w14:textId="77777777" w:rsidR="00CB6D5C" w:rsidRPr="00CB6D5C" w:rsidRDefault="00CB6D5C" w:rsidP="00CB6D5C">
      <w:pPr>
        <w:shd w:val="clear" w:color="auto" w:fill="FFFFFF"/>
        <w:spacing w:after="120" w:line="240" w:lineRule="auto"/>
        <w:ind w:left="195" w:right="195"/>
        <w:outlineLvl w:val="0"/>
        <w:rPr>
          <w:rFonts w:ascii="inherit" w:eastAsia="Times New Roman" w:hAnsi="inherit" w:cs="Arial"/>
          <w:color w:val="333333"/>
          <w:kern w:val="36"/>
          <w:sz w:val="35"/>
          <w:szCs w:val="35"/>
          <w:lang w:eastAsia="da-DK"/>
        </w:rPr>
      </w:pPr>
      <w:r w:rsidRPr="00CB6D5C">
        <w:rPr>
          <w:rFonts w:ascii="inherit" w:eastAsia="Times New Roman" w:hAnsi="inherit" w:cs="Arial"/>
          <w:color w:val="333333"/>
          <w:kern w:val="36"/>
          <w:sz w:val="35"/>
          <w:szCs w:val="35"/>
          <w:lang w:eastAsia="da-DK"/>
        </w:rPr>
        <w:t>De amerikanske soldater i Vietnam </w:t>
      </w:r>
    </w:p>
    <w:p w14:paraId="3CDB3BB4" w14:textId="77777777" w:rsidR="00CB6D5C" w:rsidRPr="00FB4963" w:rsidRDefault="00CB6D5C" w:rsidP="00CB6D5C">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t xml:space="preserve">De amerikanske soldater, der kom til Vietnam var </w:t>
      </w:r>
      <w:proofErr w:type="spellStart"/>
      <w:r w:rsidRPr="00FB4963">
        <w:rPr>
          <w:rFonts w:ascii="Arial" w:eastAsia="Times New Roman" w:hAnsi="Arial" w:cs="Arial"/>
          <w:color w:val="333333"/>
          <w:lang w:eastAsia="da-DK"/>
        </w:rPr>
        <w:t>hovedsagligt</w:t>
      </w:r>
      <w:proofErr w:type="spellEnd"/>
      <w:r w:rsidRPr="00FB4963">
        <w:rPr>
          <w:rFonts w:ascii="Arial" w:eastAsia="Times New Roman" w:hAnsi="Arial" w:cs="Arial"/>
          <w:color w:val="333333"/>
          <w:lang w:eastAsia="da-DK"/>
        </w:rPr>
        <w:t xml:space="preserve"> værnepligtige og kom typisk direkte fra High School. Deres gennemsnitsalder var 19 år, hvilket var lavt sammenlignet med soldaterne i Anden Verdenskrig, hvor gennemsnitsalderen var 26. Mange af de unge soldater vidste ved indkaldelsen dårligt nok, hvor Vietnam lå, og hvorfor USA var involveret i krigen så langt fra USA. De fik at vide, at fjenden var kommunismen, men hvordan så den ud? I Vietnam kunne de ikke skelne mellem venner og fjender, der var ikke en front, hvor de skulle kæmpe. De amerikanske soldater var typisk i Vietnam i under et år med en tre måneders rekruttid inden ankomsten. Mange soldater blev frustreret over livet i Vietnam fordi, de ikke tydeligt kunne se målet med krigen, hvilket tydeligst blev understreget dels af den lokale befolkning, som de skulle beskytte mod kommunismen, ikke var begejstret for, at soldaterne patruljerede og mistænkeliggjorde dem for at samarbejde med fjenden. Der var naturligvis også amerikanske soldater, der så det som deres kald, at kæmpe mod kommunismen i Vietnam.</w:t>
      </w:r>
    </w:p>
    <w:p w14:paraId="418E48D3" w14:textId="77777777" w:rsidR="00CB6D5C" w:rsidRPr="00CB6D5C" w:rsidRDefault="00CB6D5C" w:rsidP="00CB6D5C">
      <w:pPr>
        <w:shd w:val="clear" w:color="auto" w:fill="FFFFFF"/>
        <w:spacing w:after="0" w:line="240" w:lineRule="auto"/>
        <w:rPr>
          <w:rFonts w:ascii="Arial" w:eastAsia="Times New Roman" w:hAnsi="Arial" w:cs="Arial"/>
          <w:color w:val="333333"/>
          <w:sz w:val="19"/>
          <w:szCs w:val="19"/>
          <w:lang w:eastAsia="da-DK"/>
        </w:rPr>
      </w:pPr>
      <w:r w:rsidRPr="00CB6D5C">
        <w:rPr>
          <w:rFonts w:ascii="Arial" w:eastAsia="Times New Roman" w:hAnsi="Arial" w:cs="Arial"/>
          <w:noProof/>
          <w:color w:val="252525"/>
          <w:sz w:val="19"/>
          <w:szCs w:val="19"/>
          <w:lang w:eastAsia="da-DK"/>
        </w:rPr>
        <w:drawing>
          <wp:inline distT="0" distB="0" distL="0" distR="0" wp14:anchorId="654A6B10" wp14:editId="72FA2A90">
            <wp:extent cx="4572000" cy="3181350"/>
            <wp:effectExtent l="0" t="0" r="0" b="0"/>
            <wp:docPr id="4" name="Billede 4" descr="https://ideologi.systime.dk/fileadmin/_processed_/2/2/csm_24593442_40ef3c88b0.jpg">
              <a:hlinkClick xmlns:a="http://schemas.openxmlformats.org/drawingml/2006/main" r:id="rId12" tooltip="&quot;Sydvietnamesiske Vietcong partisaner taget tilfange af amerikanske soldater i Sydvietn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deologi.systime.dk/fileadmin/_processed_/2/2/csm_24593442_40ef3c88b0.jpg">
                      <a:hlinkClick r:id="rId12" tooltip="&quot;Sydvietnamesiske Vietcong partisaner taget tilfange af amerikanske soldater i Sydvietnam&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181350"/>
                    </a:xfrm>
                    <a:prstGeom prst="rect">
                      <a:avLst/>
                    </a:prstGeom>
                    <a:noFill/>
                    <a:ln>
                      <a:noFill/>
                    </a:ln>
                  </pic:spPr>
                </pic:pic>
              </a:graphicData>
            </a:graphic>
          </wp:inline>
        </w:drawing>
      </w:r>
    </w:p>
    <w:p w14:paraId="0A8C97BA" w14:textId="77777777" w:rsidR="00CB6D5C" w:rsidRPr="00CB6D5C" w:rsidRDefault="00CB6D5C" w:rsidP="00CB6D5C">
      <w:pPr>
        <w:shd w:val="clear" w:color="auto" w:fill="FFFFFF"/>
        <w:spacing w:after="0" w:line="240" w:lineRule="auto"/>
        <w:rPr>
          <w:rFonts w:ascii="Arial" w:eastAsia="Times New Roman" w:hAnsi="Arial" w:cs="Arial"/>
          <w:color w:val="666666"/>
          <w:sz w:val="17"/>
          <w:szCs w:val="17"/>
          <w:lang w:eastAsia="da-DK"/>
        </w:rPr>
      </w:pPr>
      <w:r w:rsidRPr="00CB6D5C">
        <w:rPr>
          <w:rFonts w:ascii="Arial" w:eastAsia="Times New Roman" w:hAnsi="Arial" w:cs="Arial"/>
          <w:color w:val="666666"/>
          <w:sz w:val="17"/>
          <w:szCs w:val="17"/>
          <w:lang w:eastAsia="da-DK"/>
        </w:rPr>
        <w:t xml:space="preserve">Sydvietnamesiske </w:t>
      </w:r>
      <w:proofErr w:type="spellStart"/>
      <w:r w:rsidRPr="00CB6D5C">
        <w:rPr>
          <w:rFonts w:ascii="Arial" w:eastAsia="Times New Roman" w:hAnsi="Arial" w:cs="Arial"/>
          <w:color w:val="666666"/>
          <w:sz w:val="17"/>
          <w:szCs w:val="17"/>
          <w:lang w:eastAsia="da-DK"/>
        </w:rPr>
        <w:t>Vietcong</w:t>
      </w:r>
      <w:proofErr w:type="spellEnd"/>
      <w:r w:rsidRPr="00CB6D5C">
        <w:rPr>
          <w:rFonts w:ascii="Arial" w:eastAsia="Times New Roman" w:hAnsi="Arial" w:cs="Arial"/>
          <w:color w:val="666666"/>
          <w:sz w:val="17"/>
          <w:szCs w:val="17"/>
          <w:lang w:eastAsia="da-DK"/>
        </w:rPr>
        <w:t xml:space="preserve"> partisaner taget </w:t>
      </w:r>
      <w:proofErr w:type="spellStart"/>
      <w:r w:rsidRPr="00CB6D5C">
        <w:rPr>
          <w:rFonts w:ascii="Arial" w:eastAsia="Times New Roman" w:hAnsi="Arial" w:cs="Arial"/>
          <w:color w:val="666666"/>
          <w:sz w:val="17"/>
          <w:szCs w:val="17"/>
          <w:lang w:eastAsia="da-DK"/>
        </w:rPr>
        <w:t>tilfange</w:t>
      </w:r>
      <w:proofErr w:type="spellEnd"/>
      <w:r w:rsidRPr="00CB6D5C">
        <w:rPr>
          <w:rFonts w:ascii="Arial" w:eastAsia="Times New Roman" w:hAnsi="Arial" w:cs="Arial"/>
          <w:color w:val="666666"/>
          <w:sz w:val="17"/>
          <w:szCs w:val="17"/>
          <w:lang w:eastAsia="da-DK"/>
        </w:rPr>
        <w:t xml:space="preserve"> af amerikanske soldater i Sydvietnam</w:t>
      </w:r>
    </w:p>
    <w:p w14:paraId="4EA58293" w14:textId="77777777" w:rsidR="00CB6D5C" w:rsidRPr="00CB6D5C" w:rsidRDefault="00CB6D5C" w:rsidP="00CB6D5C">
      <w:pPr>
        <w:shd w:val="clear" w:color="auto" w:fill="FFFFFF"/>
        <w:spacing w:line="240" w:lineRule="auto"/>
        <w:rPr>
          <w:rFonts w:ascii="Arial" w:eastAsia="Times New Roman" w:hAnsi="Arial" w:cs="Arial"/>
          <w:color w:val="777777"/>
          <w:sz w:val="17"/>
          <w:szCs w:val="17"/>
          <w:lang w:eastAsia="da-DK"/>
        </w:rPr>
      </w:pPr>
      <w:r w:rsidRPr="00CB6D5C">
        <w:rPr>
          <w:rFonts w:ascii="Arial" w:eastAsia="Times New Roman" w:hAnsi="Arial" w:cs="Arial"/>
          <w:color w:val="777777"/>
          <w:sz w:val="16"/>
          <w:szCs w:val="16"/>
          <w:lang w:eastAsia="da-DK"/>
        </w:rPr>
        <w:t xml:space="preserve">The </w:t>
      </w:r>
      <w:proofErr w:type="spellStart"/>
      <w:r w:rsidRPr="00CB6D5C">
        <w:rPr>
          <w:rFonts w:ascii="Arial" w:eastAsia="Times New Roman" w:hAnsi="Arial" w:cs="Arial"/>
          <w:color w:val="777777"/>
          <w:sz w:val="16"/>
          <w:szCs w:val="16"/>
          <w:lang w:eastAsia="da-DK"/>
        </w:rPr>
        <w:t>Granger</w:t>
      </w:r>
      <w:proofErr w:type="spellEnd"/>
      <w:r w:rsidRPr="00CB6D5C">
        <w:rPr>
          <w:rFonts w:ascii="Arial" w:eastAsia="Times New Roman" w:hAnsi="Arial" w:cs="Arial"/>
          <w:color w:val="777777"/>
          <w:sz w:val="16"/>
          <w:szCs w:val="16"/>
          <w:lang w:eastAsia="da-DK"/>
        </w:rPr>
        <w:t xml:space="preserve"> Collection/Polfoto</w:t>
      </w:r>
    </w:p>
    <w:p w14:paraId="3E8F3099" w14:textId="77777777" w:rsidR="00CB6D5C" w:rsidRPr="00CB6D5C" w:rsidRDefault="00CB6D5C" w:rsidP="00CB6D5C">
      <w:pPr>
        <w:shd w:val="clear" w:color="auto" w:fill="FFFFFF"/>
        <w:spacing w:after="0" w:line="240" w:lineRule="auto"/>
        <w:rPr>
          <w:rFonts w:ascii="Arial" w:eastAsia="Times New Roman" w:hAnsi="Arial" w:cs="Arial"/>
          <w:color w:val="333333"/>
          <w:sz w:val="19"/>
          <w:szCs w:val="19"/>
          <w:lang w:eastAsia="da-DK"/>
        </w:rPr>
      </w:pPr>
      <w:r w:rsidRPr="00CB6D5C">
        <w:rPr>
          <w:rFonts w:ascii="Arial" w:eastAsia="Times New Roman" w:hAnsi="Arial" w:cs="Arial"/>
          <w:noProof/>
          <w:color w:val="252525"/>
          <w:sz w:val="19"/>
          <w:szCs w:val="19"/>
          <w:lang w:eastAsia="da-DK"/>
        </w:rPr>
        <w:lastRenderedPageBreak/>
        <w:drawing>
          <wp:inline distT="0" distB="0" distL="0" distR="0" wp14:anchorId="023FC9C8" wp14:editId="642CADAF">
            <wp:extent cx="3333750" cy="4733925"/>
            <wp:effectExtent l="0" t="0" r="0" b="9525"/>
            <wp:docPr id="3" name="Billede 3" descr="https://ideologi.systime.dk/fileadmin/_processed_/d/8/csm_ho_chi_minh_stien_9c8d587512.png">
              <a:hlinkClick xmlns:a="http://schemas.openxmlformats.org/drawingml/2006/main" r:id="rId14" tooltip="&quot;Ho Chi Minh st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deologi.systime.dk/fileadmin/_processed_/d/8/csm_ho_chi_minh_stien_9c8d587512.png">
                      <a:hlinkClick r:id="rId14" tooltip="&quot;Ho Chi Minh stie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4733925"/>
                    </a:xfrm>
                    <a:prstGeom prst="rect">
                      <a:avLst/>
                    </a:prstGeom>
                    <a:noFill/>
                    <a:ln>
                      <a:noFill/>
                    </a:ln>
                  </pic:spPr>
                </pic:pic>
              </a:graphicData>
            </a:graphic>
          </wp:inline>
        </w:drawing>
      </w:r>
    </w:p>
    <w:p w14:paraId="16482657" w14:textId="77777777" w:rsidR="00CB6D5C" w:rsidRPr="00CB6D5C" w:rsidRDefault="00CB6D5C" w:rsidP="00CB6D5C">
      <w:pPr>
        <w:shd w:val="clear" w:color="auto" w:fill="FFFFFF"/>
        <w:spacing w:line="240" w:lineRule="auto"/>
        <w:rPr>
          <w:rFonts w:ascii="Arial" w:eastAsia="Times New Roman" w:hAnsi="Arial" w:cs="Arial"/>
          <w:color w:val="666666"/>
          <w:sz w:val="17"/>
          <w:szCs w:val="17"/>
          <w:lang w:eastAsia="da-DK"/>
        </w:rPr>
      </w:pPr>
      <w:r w:rsidRPr="00CB6D5C">
        <w:rPr>
          <w:rFonts w:ascii="Arial" w:eastAsia="Times New Roman" w:hAnsi="Arial" w:cs="Arial"/>
          <w:color w:val="666666"/>
          <w:sz w:val="17"/>
          <w:szCs w:val="17"/>
          <w:lang w:eastAsia="da-DK"/>
        </w:rPr>
        <w:t>Ho Chi Minh stien</w:t>
      </w:r>
    </w:p>
    <w:p w14:paraId="68F39964" w14:textId="77777777" w:rsidR="00CB6D5C" w:rsidRPr="00CB6D5C" w:rsidRDefault="00CB6D5C" w:rsidP="00CB6D5C">
      <w:pPr>
        <w:shd w:val="clear" w:color="auto" w:fill="FFFFFF"/>
        <w:spacing w:after="120" w:line="240" w:lineRule="auto"/>
        <w:ind w:left="195" w:right="195"/>
        <w:outlineLvl w:val="0"/>
        <w:rPr>
          <w:rFonts w:ascii="inherit" w:eastAsia="Times New Roman" w:hAnsi="inherit" w:cs="Arial"/>
          <w:color w:val="333333"/>
          <w:kern w:val="36"/>
          <w:sz w:val="35"/>
          <w:szCs w:val="35"/>
          <w:lang w:eastAsia="da-DK"/>
        </w:rPr>
      </w:pPr>
      <w:r w:rsidRPr="00CB6D5C">
        <w:rPr>
          <w:rFonts w:ascii="inherit" w:eastAsia="Times New Roman" w:hAnsi="inherit" w:cs="Arial"/>
          <w:color w:val="333333"/>
          <w:kern w:val="36"/>
          <w:sz w:val="35"/>
          <w:szCs w:val="35"/>
          <w:lang w:eastAsia="da-DK"/>
        </w:rPr>
        <w:t>Sovjetunionen og Kinas støtte til Nordvietnam og FNL </w:t>
      </w:r>
    </w:p>
    <w:p w14:paraId="64507D99" w14:textId="77777777" w:rsidR="00CB6D5C" w:rsidRPr="00FB4963" w:rsidRDefault="00CB6D5C" w:rsidP="00CB6D5C">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t>De to kommunistiske stormagter, Kina og Sovjetunionen, ydede under hele krigen støtte til Nordvietnam og FNL. Men siden 1959 havde der været både magtpolitiske og ideologiske modsætninger mellem de to lande, hvilket medførte at de nærmest konkurrerede om hjælp til det kæmpende Vietnam, samtidig med, at de forsøgte at chikanere modpartens hjælp.</w:t>
      </w:r>
    </w:p>
    <w:p w14:paraId="7EEF427A" w14:textId="77777777" w:rsidR="00CB6D5C" w:rsidRPr="00FB4963" w:rsidRDefault="00CB6D5C" w:rsidP="00CB6D5C">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t xml:space="preserve">Sovjets indlæg ved de årlige FN-generalforsamlinger indeholdt hver gang et stort afsnit med angreb på USA og Sydvietnam, og støtte og solidaritet til Nordvietnam og FNL. Noget lignende gentog sig, når de europæiske </w:t>
      </w:r>
      <w:proofErr w:type="spellStart"/>
      <w:r w:rsidRPr="00FB4963">
        <w:rPr>
          <w:rFonts w:ascii="Arial" w:eastAsia="Times New Roman" w:hAnsi="Arial" w:cs="Arial"/>
          <w:color w:val="333333"/>
          <w:lang w:eastAsia="da-DK"/>
        </w:rPr>
        <w:t>Warszawapagtlande</w:t>
      </w:r>
      <w:proofErr w:type="spellEnd"/>
      <w:r w:rsidRPr="00FB4963">
        <w:rPr>
          <w:rFonts w:ascii="Arial" w:eastAsia="Times New Roman" w:hAnsi="Arial" w:cs="Arial"/>
          <w:color w:val="333333"/>
          <w:lang w:eastAsia="da-DK"/>
        </w:rPr>
        <w:t xml:space="preserve"> holdt deres indlæg.</w:t>
      </w:r>
    </w:p>
    <w:p w14:paraId="3BD631BD" w14:textId="77777777" w:rsidR="00CB6D5C" w:rsidRPr="00FB4963" w:rsidRDefault="00CB6D5C" w:rsidP="00CB6D5C">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t xml:space="preserve">Udover denne politiske støtte var den økonomiske og militære støtte fra Sovjet og Kina hele krigen igennem af vital betydning for Nordvietnam. Hjælpen var før 1965 fordelt på kortsigtet og langsigtet støtte, men siden bombningerne i 1965 bestod den altovervejende af direkte våbenhjælp og forbrugsvarer. Transportmidler, brændstof og ris, </w:t>
      </w:r>
      <w:proofErr w:type="spellStart"/>
      <w:r w:rsidRPr="00FB4963">
        <w:rPr>
          <w:rFonts w:ascii="Arial" w:eastAsia="Times New Roman" w:hAnsi="Arial" w:cs="Arial"/>
          <w:color w:val="333333"/>
          <w:lang w:eastAsia="da-DK"/>
        </w:rPr>
        <w:t>hovedsaglig</w:t>
      </w:r>
      <w:proofErr w:type="spellEnd"/>
      <w:r w:rsidRPr="00FB4963">
        <w:rPr>
          <w:rFonts w:ascii="Arial" w:eastAsia="Times New Roman" w:hAnsi="Arial" w:cs="Arial"/>
          <w:color w:val="333333"/>
          <w:lang w:eastAsia="da-DK"/>
        </w:rPr>
        <w:t xml:space="preserve"> fra Kina og hvede fra Sovjet var blandt de vigtigste fødevarer, der hvert år blev aftalt ved tosidige aftaler.</w:t>
      </w:r>
    </w:p>
    <w:p w14:paraId="233EFD66" w14:textId="77777777" w:rsidR="00CB6D5C" w:rsidRPr="00FB4963" w:rsidRDefault="00CB6D5C" w:rsidP="00CB6D5C">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t xml:space="preserve">Militærhjælpen indgik i de årlige hjælpeprogrammer og bestod af våben og instruktører. Mens den kinesiske hjælp bestod af håndvåben og ældre krigsmateriel (fx sovjetisk byggede MIG-15 og MIG-17), leverede Sovjet helt moderne materiel til konventionel krigsførelse (fx MIG-21 og SAM-missiler). Våbenleverancerne kan således begrundes ideologisk, idet Kina sendte håndvåben til </w:t>
      </w:r>
      <w:r w:rsidRPr="00FB4963">
        <w:rPr>
          <w:rFonts w:ascii="Arial" w:eastAsia="Times New Roman" w:hAnsi="Arial" w:cs="Arial"/>
          <w:color w:val="333333"/>
          <w:lang w:eastAsia="da-DK"/>
        </w:rPr>
        <w:lastRenderedPageBreak/>
        <w:t xml:space="preserve">støtte for guerillakrig i overensstemmelse med </w:t>
      </w:r>
      <w:proofErr w:type="spellStart"/>
      <w:r w:rsidRPr="00FB4963">
        <w:rPr>
          <w:rFonts w:ascii="Arial" w:eastAsia="Times New Roman" w:hAnsi="Arial" w:cs="Arial"/>
          <w:color w:val="333333"/>
          <w:lang w:eastAsia="da-DK"/>
        </w:rPr>
        <w:t>Mao’s</w:t>
      </w:r>
      <w:proofErr w:type="spellEnd"/>
      <w:r w:rsidRPr="00FB4963">
        <w:rPr>
          <w:rFonts w:ascii="Arial" w:eastAsia="Times New Roman" w:hAnsi="Arial" w:cs="Arial"/>
          <w:color w:val="333333"/>
          <w:lang w:eastAsia="da-DK"/>
        </w:rPr>
        <w:t xml:space="preserve"> lære om nationale befrielsesoprør mens Sovjet sendte våben til oprustning og konventionel krig. Der var selvfølgelig også et økonomisk aspekt idet Kina ikke rådede over ressourcer til at sende moderne konventionelle våben i samme størrelsesforhold som Sovjet.</w:t>
      </w:r>
    </w:p>
    <w:p w14:paraId="428BEE72" w14:textId="77777777" w:rsidR="00CB6D5C" w:rsidRPr="00CB6D5C" w:rsidRDefault="00CB6D5C" w:rsidP="00CB6D5C">
      <w:pPr>
        <w:shd w:val="clear" w:color="auto" w:fill="FFFFFF"/>
        <w:spacing w:after="0" w:line="240" w:lineRule="auto"/>
        <w:rPr>
          <w:rFonts w:ascii="Arial" w:eastAsia="Times New Roman" w:hAnsi="Arial" w:cs="Arial"/>
          <w:color w:val="333333"/>
          <w:sz w:val="19"/>
          <w:szCs w:val="19"/>
          <w:lang w:eastAsia="da-DK"/>
        </w:rPr>
      </w:pPr>
      <w:r w:rsidRPr="00CB6D5C">
        <w:rPr>
          <w:rFonts w:ascii="Arial" w:eastAsia="Times New Roman" w:hAnsi="Arial" w:cs="Arial"/>
          <w:noProof/>
          <w:color w:val="252525"/>
          <w:sz w:val="19"/>
          <w:szCs w:val="19"/>
          <w:lang w:eastAsia="da-DK"/>
        </w:rPr>
        <w:drawing>
          <wp:inline distT="0" distB="0" distL="0" distR="0" wp14:anchorId="210FFCFA" wp14:editId="7D68CA99">
            <wp:extent cx="4572000" cy="3600450"/>
            <wp:effectExtent l="0" t="0" r="0" b="0"/>
            <wp:docPr id="5" name="Billede 5" descr="https://ideologi.systime.dk/fileadmin/_processed_/e/5/csm_24524871_b9e554455e.jpg">
              <a:hlinkClick xmlns:a="http://schemas.openxmlformats.org/drawingml/2006/main" r:id="rId16" tooltip="&quot;Sydvietnamesiske soldater under patrulje i Sydvietnam, ca. 196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deologi.systime.dk/fileadmin/_processed_/e/5/csm_24524871_b9e554455e.jpg">
                      <a:hlinkClick r:id="rId16" tooltip="&quot;Sydvietnamesiske soldater under patrulje i Sydvietnam, ca. 1968&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3600450"/>
                    </a:xfrm>
                    <a:prstGeom prst="rect">
                      <a:avLst/>
                    </a:prstGeom>
                    <a:noFill/>
                    <a:ln>
                      <a:noFill/>
                    </a:ln>
                  </pic:spPr>
                </pic:pic>
              </a:graphicData>
            </a:graphic>
          </wp:inline>
        </w:drawing>
      </w:r>
    </w:p>
    <w:p w14:paraId="0D4774B1" w14:textId="77777777" w:rsidR="00CB6D5C" w:rsidRPr="00CB6D5C" w:rsidRDefault="00CB6D5C" w:rsidP="00CB6D5C">
      <w:pPr>
        <w:shd w:val="clear" w:color="auto" w:fill="FFFFFF"/>
        <w:spacing w:after="0" w:line="240" w:lineRule="auto"/>
        <w:rPr>
          <w:rFonts w:ascii="Arial" w:eastAsia="Times New Roman" w:hAnsi="Arial" w:cs="Arial"/>
          <w:color w:val="666666"/>
          <w:sz w:val="17"/>
          <w:szCs w:val="17"/>
          <w:lang w:eastAsia="da-DK"/>
        </w:rPr>
      </w:pPr>
      <w:r w:rsidRPr="00CB6D5C">
        <w:rPr>
          <w:rFonts w:ascii="Arial" w:eastAsia="Times New Roman" w:hAnsi="Arial" w:cs="Arial"/>
          <w:color w:val="666666"/>
          <w:sz w:val="17"/>
          <w:szCs w:val="17"/>
          <w:lang w:eastAsia="da-DK"/>
        </w:rPr>
        <w:t>Sydvietnamesiske soldater under patrulje i Sydvietnam, ca. 1968</w:t>
      </w:r>
    </w:p>
    <w:p w14:paraId="095465A6" w14:textId="77777777" w:rsidR="00CB6D5C" w:rsidRPr="00CB6D5C" w:rsidRDefault="00CB6D5C" w:rsidP="00CB6D5C">
      <w:pPr>
        <w:shd w:val="clear" w:color="auto" w:fill="FFFFFF"/>
        <w:spacing w:line="240" w:lineRule="auto"/>
        <w:rPr>
          <w:rFonts w:ascii="Arial" w:eastAsia="Times New Roman" w:hAnsi="Arial" w:cs="Arial"/>
          <w:color w:val="777777"/>
          <w:sz w:val="17"/>
          <w:szCs w:val="17"/>
          <w:lang w:eastAsia="da-DK"/>
        </w:rPr>
      </w:pPr>
      <w:r w:rsidRPr="00CB6D5C">
        <w:rPr>
          <w:rFonts w:ascii="Arial" w:eastAsia="Times New Roman" w:hAnsi="Arial" w:cs="Arial"/>
          <w:color w:val="777777"/>
          <w:sz w:val="16"/>
          <w:szCs w:val="16"/>
          <w:lang w:eastAsia="da-DK"/>
        </w:rPr>
        <w:t xml:space="preserve">The </w:t>
      </w:r>
      <w:proofErr w:type="spellStart"/>
      <w:r w:rsidRPr="00CB6D5C">
        <w:rPr>
          <w:rFonts w:ascii="Arial" w:eastAsia="Times New Roman" w:hAnsi="Arial" w:cs="Arial"/>
          <w:color w:val="777777"/>
          <w:sz w:val="16"/>
          <w:szCs w:val="16"/>
          <w:lang w:eastAsia="da-DK"/>
        </w:rPr>
        <w:t>Granger</w:t>
      </w:r>
      <w:proofErr w:type="spellEnd"/>
      <w:r w:rsidRPr="00CB6D5C">
        <w:rPr>
          <w:rFonts w:ascii="Arial" w:eastAsia="Times New Roman" w:hAnsi="Arial" w:cs="Arial"/>
          <w:color w:val="777777"/>
          <w:sz w:val="16"/>
          <w:szCs w:val="16"/>
          <w:lang w:eastAsia="da-DK"/>
        </w:rPr>
        <w:t xml:space="preserve"> Collection/Polfoto</w:t>
      </w:r>
    </w:p>
    <w:p w14:paraId="05CC3F64" w14:textId="77777777" w:rsidR="00CB6D5C" w:rsidRPr="00FB4963" w:rsidRDefault="00CB6D5C" w:rsidP="00CB6D5C">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t>I den ideologiske strid søgte både Kina og Sovjet at vinde Nordvietnam for deres form for kommunisme, mens det på det realpolitiske område mere var et spørgsmål om at sikre sig, at Nordvietnam ikke kom til at tilhøre modpartens sfære. Kina ønskede at forhindre en ”sovjetisk omklamring” mens Sovjet ville forhindre, at Kina gjorde Sydøstasien til et ”lydområde”. I denne strid søgte Nordvietnam at balancere mellem de to kommunistiske magter, for kun ved hjælp fra begge sider kunne Nordvietnam fortsætte krigen.</w:t>
      </w:r>
    </w:p>
    <w:p w14:paraId="07A887A5" w14:textId="77777777" w:rsidR="00CB6D5C" w:rsidRPr="00FB4963" w:rsidRDefault="00CB6D5C" w:rsidP="00CB6D5C">
      <w:pPr>
        <w:shd w:val="clear" w:color="auto" w:fill="FFFFFF"/>
        <w:spacing w:after="240" w:line="240" w:lineRule="auto"/>
        <w:rPr>
          <w:rFonts w:ascii="Arial" w:eastAsia="Times New Roman" w:hAnsi="Arial" w:cs="Arial"/>
          <w:color w:val="333333"/>
          <w:lang w:eastAsia="da-DK"/>
        </w:rPr>
      </w:pPr>
      <w:r w:rsidRPr="00FB4963">
        <w:rPr>
          <w:rFonts w:ascii="Arial" w:eastAsia="Times New Roman" w:hAnsi="Arial" w:cs="Arial"/>
          <w:color w:val="333333"/>
          <w:lang w:eastAsia="da-DK"/>
        </w:rPr>
        <w:t xml:space="preserve">Den ideologiske modsætning mellem Sovjetunionen og den nye stormagt Kina spillede en rolle i konflikten, og bundede i, at kommunismens sejr i Kina og Rusland havde fundet sted under vidt forskellige omstændigheder og byggede på to forskellige </w:t>
      </w:r>
      <w:proofErr w:type="spellStart"/>
      <w:r w:rsidRPr="00FB4963">
        <w:rPr>
          <w:rFonts w:ascii="Arial" w:eastAsia="Times New Roman" w:hAnsi="Arial" w:cs="Arial"/>
          <w:color w:val="333333"/>
          <w:lang w:eastAsia="da-DK"/>
        </w:rPr>
        <w:t>samfundsklasser.De</w:t>
      </w:r>
      <w:proofErr w:type="spellEnd"/>
      <w:r w:rsidRPr="00FB4963">
        <w:rPr>
          <w:rFonts w:ascii="Arial" w:eastAsia="Times New Roman" w:hAnsi="Arial" w:cs="Arial"/>
          <w:color w:val="333333"/>
          <w:lang w:eastAsia="da-DK"/>
        </w:rPr>
        <w:t xml:space="preserve"> russiske kommunister støttede sig først og fremmest til industriarbejderklassen og havde i 1917 taget magten ved en hurtig revolution. Den kinesiske kommunisme støttede sig først og fremmest til bønderne og voksede sig stærk gennem en borgerkrig, der varede i årtier.</w:t>
      </w:r>
    </w:p>
    <w:p w14:paraId="67686DC6" w14:textId="77777777" w:rsidR="00CB6D5C" w:rsidRPr="00FB4963" w:rsidRDefault="00CB6D5C" w:rsidP="00CB6D5C">
      <w:pPr>
        <w:shd w:val="clear" w:color="auto" w:fill="FFFFFF"/>
        <w:spacing w:line="240" w:lineRule="auto"/>
        <w:rPr>
          <w:rFonts w:ascii="Arial" w:eastAsia="Times New Roman" w:hAnsi="Arial" w:cs="Arial"/>
          <w:color w:val="333333"/>
          <w:lang w:eastAsia="da-DK"/>
        </w:rPr>
      </w:pPr>
      <w:r w:rsidRPr="00FB4963">
        <w:rPr>
          <w:rFonts w:ascii="Arial" w:eastAsia="Times New Roman" w:hAnsi="Arial" w:cs="Arial"/>
          <w:color w:val="333333"/>
          <w:lang w:eastAsia="da-DK"/>
        </w:rPr>
        <w:t>Af denne årsag betragtede Mao Sovjetunionen som Kinas hovedfjende, og Moskva betragtede Kina som fjende på lige fod med USA.</w:t>
      </w:r>
    </w:p>
    <w:p w14:paraId="2C4844E9" w14:textId="77777777" w:rsidR="00CB6D5C" w:rsidRDefault="00CB6D5C" w:rsidP="00CB6D5C">
      <w:pPr>
        <w:pStyle w:val="Overskrift1"/>
        <w:shd w:val="clear" w:color="auto" w:fill="FFFFFF"/>
        <w:spacing w:before="0" w:beforeAutospacing="0" w:after="0" w:afterAutospacing="0"/>
        <w:ind w:left="195" w:right="195"/>
        <w:rPr>
          <w:rFonts w:ascii="inherit" w:hAnsi="inherit" w:cs="Arial"/>
          <w:b w:val="0"/>
          <w:bCs w:val="0"/>
          <w:color w:val="333333"/>
          <w:sz w:val="35"/>
          <w:szCs w:val="35"/>
        </w:rPr>
      </w:pPr>
      <w:r>
        <w:rPr>
          <w:rFonts w:ascii="inherit" w:hAnsi="inherit" w:cs="Arial"/>
          <w:b w:val="0"/>
          <w:bCs w:val="0"/>
          <w:color w:val="333333"/>
          <w:sz w:val="35"/>
          <w:szCs w:val="35"/>
        </w:rPr>
        <w:t xml:space="preserve">Krigens vendepunkt: </w:t>
      </w:r>
      <w:proofErr w:type="spellStart"/>
      <w:r>
        <w:rPr>
          <w:rFonts w:ascii="inherit" w:hAnsi="inherit" w:cs="Arial"/>
          <w:b w:val="0"/>
          <w:bCs w:val="0"/>
          <w:color w:val="333333"/>
          <w:sz w:val="35"/>
          <w:szCs w:val="35"/>
        </w:rPr>
        <w:t>Tet</w:t>
      </w:r>
      <w:proofErr w:type="spellEnd"/>
      <w:r>
        <w:rPr>
          <w:rFonts w:ascii="inherit" w:hAnsi="inherit" w:cs="Arial"/>
          <w:b w:val="0"/>
          <w:bCs w:val="0"/>
          <w:color w:val="333333"/>
          <w:sz w:val="35"/>
          <w:szCs w:val="35"/>
        </w:rPr>
        <w:t>-offensiven </w:t>
      </w:r>
    </w:p>
    <w:p w14:paraId="6B885B69"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Krigens vendepunkt kom i slutningen af januar 1968 under det vietnamesiske månenytår, </w:t>
      </w:r>
      <w:proofErr w:type="spellStart"/>
      <w:r w:rsidRPr="00FB4963">
        <w:rPr>
          <w:rFonts w:ascii="Arial" w:hAnsi="Arial" w:cs="Arial"/>
          <w:color w:val="333333"/>
          <w:sz w:val="22"/>
          <w:szCs w:val="22"/>
        </w:rPr>
        <w:t>Tet</w:t>
      </w:r>
      <w:proofErr w:type="spellEnd"/>
      <w:r w:rsidRPr="00FB4963">
        <w:rPr>
          <w:rFonts w:ascii="Arial" w:hAnsi="Arial" w:cs="Arial"/>
          <w:color w:val="333333"/>
          <w:sz w:val="22"/>
          <w:szCs w:val="22"/>
        </w:rPr>
        <w:t>. Hidtil havde FNL kun angrebet i landområderne, og de sydvietnamesiske byer blev regnet for nogenlunde sikre. Nu angreb FNL også de større byer.</w:t>
      </w:r>
    </w:p>
    <w:p w14:paraId="6927B0E5"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proofErr w:type="spellStart"/>
      <w:r w:rsidRPr="00FB4963">
        <w:rPr>
          <w:rFonts w:ascii="Arial" w:hAnsi="Arial" w:cs="Arial"/>
          <w:color w:val="333333"/>
          <w:sz w:val="22"/>
          <w:szCs w:val="22"/>
        </w:rPr>
        <w:lastRenderedPageBreak/>
        <w:t>Tet</w:t>
      </w:r>
      <w:proofErr w:type="spellEnd"/>
      <w:r w:rsidRPr="00FB4963">
        <w:rPr>
          <w:rFonts w:ascii="Arial" w:hAnsi="Arial" w:cs="Arial"/>
          <w:color w:val="333333"/>
          <w:sz w:val="22"/>
          <w:szCs w:val="22"/>
        </w:rPr>
        <w:t xml:space="preserve">-offensiven og fjernsynets reportager fra </w:t>
      </w:r>
      <w:proofErr w:type="spellStart"/>
      <w:r w:rsidRPr="00FB4963">
        <w:rPr>
          <w:rFonts w:ascii="Arial" w:hAnsi="Arial" w:cs="Arial"/>
          <w:color w:val="333333"/>
          <w:sz w:val="22"/>
          <w:szCs w:val="22"/>
        </w:rPr>
        <w:t>FNLs</w:t>
      </w:r>
      <w:proofErr w:type="spellEnd"/>
      <w:r w:rsidRPr="00FB4963">
        <w:rPr>
          <w:rFonts w:ascii="Arial" w:hAnsi="Arial" w:cs="Arial"/>
          <w:color w:val="333333"/>
          <w:sz w:val="22"/>
          <w:szCs w:val="22"/>
        </w:rPr>
        <w:t xml:space="preserve"> beskydning af den amerikanske ambassade i Saigon satte for alvor gang i den amerikanske modstand mod USA’s tilstedeværelse i Vietnam. Det satte den amerikanske regering i et dilemma. På den ene side ønskede Johnson ikke at give udtryk for, at regeringen tog hensyn til den voksende hjemlige modstand mod USA's deltagelse i </w:t>
      </w:r>
      <w:proofErr w:type="spellStart"/>
      <w:r w:rsidRPr="00FB4963">
        <w:rPr>
          <w:rFonts w:ascii="Arial" w:hAnsi="Arial" w:cs="Arial"/>
          <w:color w:val="333333"/>
          <w:sz w:val="22"/>
          <w:szCs w:val="22"/>
        </w:rPr>
        <w:t>Vietnamkrigen</w:t>
      </w:r>
      <w:proofErr w:type="spellEnd"/>
      <w:r w:rsidRPr="00FB4963">
        <w:rPr>
          <w:rFonts w:ascii="Arial" w:hAnsi="Arial" w:cs="Arial"/>
          <w:color w:val="333333"/>
          <w:sz w:val="22"/>
          <w:szCs w:val="22"/>
        </w:rPr>
        <w:t>. På den anden side forudsagde Johnsons nærmeste rådgivere, at et øget amerikansk engagement ville betyde voksende modstand i den amerikanske befolkningen.</w:t>
      </w:r>
    </w:p>
    <w:p w14:paraId="32BA34CF"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I november 1968 vandt republikaneren, </w:t>
      </w:r>
      <w:r w:rsidRPr="00FB4963">
        <w:rPr>
          <w:rStyle w:val="index"/>
          <w:rFonts w:ascii="Arial" w:hAnsi="Arial" w:cs="Arial"/>
          <w:color w:val="333333"/>
          <w:sz w:val="22"/>
          <w:szCs w:val="22"/>
        </w:rPr>
        <w:t>Richard Nixon</w:t>
      </w:r>
      <w:r w:rsidRPr="00FB4963">
        <w:rPr>
          <w:rFonts w:ascii="Arial" w:hAnsi="Arial" w:cs="Arial"/>
          <w:color w:val="333333"/>
          <w:sz w:val="22"/>
          <w:szCs w:val="22"/>
        </w:rPr>
        <w:t> det amerikanske præsidentvalg. Nixon havde i sin valgkamp lovet, at han i Vietnam ville skabe “fred med ære”. Det primære mål for USA var ikke længere at redde Sydvietnam, men derimod at sikre USA’s troværdighed som supermagt. Det betød, at Nordvietnam ikke måtte vinde krigen før alle amerikanske soldater var ude af Vietnam.</w:t>
      </w:r>
    </w:p>
    <w:p w14:paraId="2C88A717"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Samtidig med den amerikanske tilbagetrækning reducerede Sydvietnams allierede sine styrker.</w:t>
      </w:r>
    </w:p>
    <w:p w14:paraId="117EF88C"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Præsident Nixon og hans sikkerhedspolitiske rådgiver </w:t>
      </w:r>
      <w:r w:rsidRPr="00FB4963">
        <w:rPr>
          <w:rStyle w:val="index"/>
          <w:rFonts w:ascii="Arial" w:hAnsi="Arial" w:cs="Arial"/>
          <w:color w:val="333333"/>
          <w:sz w:val="22"/>
          <w:szCs w:val="22"/>
        </w:rPr>
        <w:t>Henry Kissinger</w:t>
      </w:r>
      <w:r w:rsidRPr="00FB4963">
        <w:rPr>
          <w:rFonts w:ascii="Arial" w:hAnsi="Arial" w:cs="Arial"/>
          <w:color w:val="333333"/>
          <w:sz w:val="22"/>
          <w:szCs w:val="22"/>
        </w:rPr>
        <w:t> så en mulighed for at drage nytte af uoverensstemmelsen mellem Kina og Sovjetunionen. Kissinger indså, at Moskva og Pekings gensidige frygt for den anden parts indflydelse i Sydøstasien kunne overflødiggøre USA’s tilstedeværelse. I juni 1971 meddelte Nixon, at han ville besøge Kina i februar 1972, hvilket var intet mindre end en revolution i amerikanske udenrigspolitik, for besøget betød jo, at USA anerkendte det kommunistiske Kina. Også for Kina var der tale om et afgørende udenrigspolitisk brud, efter at Kina i løbet af 1960’erne netop havde anklaget Sovjetunionen for at være for imødekommende overfor USA.</w:t>
      </w:r>
    </w:p>
    <w:p w14:paraId="4F11C882"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Tilnærmelsen mellem Kina og USA betød, at der var diplomatisk kontakt mellem verdens tre førende stater. Trekanten Washington-Moskva-Peking var etableret, og for hver af de tre stater gjaldt det om at undgå, at der opstod for tæt forståelse mellem de to andre. Eksempelvis blev Nixon inviteret til Moskva straks efter det var blevet meddelt, at han ville besøge Kina. På Nixons møder i Peking og Moskva i foråret 1972 var Vietnam og hele Indokina et centralt emne. Kina ønskede at undgå et for kraftigt sovjetisk engagement i Nordvietnam, hvilket kunne styrke Nordvietnams bestræbelser på at samle hele det gamle Indokina. Sovjetunionen var tilsyneladende primært interesseret i en tosidig forståelse med USA.</w:t>
      </w:r>
    </w:p>
    <w:p w14:paraId="7845FF29"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Ud fra disse forskellige synsvinkler lagde henholdsvis Moskva og Peking pres på Nordvietnam for at få realitetsdrøftelser i gang vedrørende en </w:t>
      </w:r>
      <w:proofErr w:type="spellStart"/>
      <w:r w:rsidRPr="00FB4963">
        <w:rPr>
          <w:rFonts w:ascii="Arial" w:hAnsi="Arial" w:cs="Arial"/>
          <w:color w:val="333333"/>
          <w:sz w:val="22"/>
          <w:szCs w:val="22"/>
        </w:rPr>
        <w:t>våbenhvile.I</w:t>
      </w:r>
      <w:proofErr w:type="spellEnd"/>
      <w:r w:rsidRPr="00FB4963">
        <w:rPr>
          <w:rFonts w:ascii="Arial" w:hAnsi="Arial" w:cs="Arial"/>
          <w:color w:val="333333"/>
          <w:sz w:val="22"/>
          <w:szCs w:val="22"/>
        </w:rPr>
        <w:t xml:space="preserve"> maj 1968 gik den nordvietnamesiske partiledelse med til at indlede fredsforhandlinger med USA i Paris.</w:t>
      </w:r>
    </w:p>
    <w:p w14:paraId="305AC33A"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Mens forhandlingerne foregik, fortsatte kampene uændret i Sydvietnam. Fredsforhandlingerne mellem USA og Nordvietnam begyndte i Paris i maj 1968. Indtil freden endeligt kunne underskrives næsten 5 år efter, fortsatte kampene i Sydvietnam – og ved forhandlingsbordet i </w:t>
      </w:r>
      <w:proofErr w:type="spellStart"/>
      <w:r w:rsidRPr="00FB4963">
        <w:rPr>
          <w:rFonts w:ascii="Arial" w:hAnsi="Arial" w:cs="Arial"/>
          <w:color w:val="333333"/>
          <w:sz w:val="22"/>
          <w:szCs w:val="22"/>
        </w:rPr>
        <w:t>Paris.I</w:t>
      </w:r>
      <w:proofErr w:type="spellEnd"/>
      <w:r w:rsidRPr="00FB4963">
        <w:rPr>
          <w:rFonts w:ascii="Arial" w:hAnsi="Arial" w:cs="Arial"/>
          <w:color w:val="333333"/>
          <w:sz w:val="22"/>
          <w:szCs w:val="22"/>
        </w:rPr>
        <w:t xml:space="preserve"> januar 1973 forlod de sidste amerikanske soldater Vietnam, og krigen blev de følgende to år en ren borgerkrig, der endte med Nordvietnams sejr i april 1975.</w:t>
      </w:r>
    </w:p>
    <w:p w14:paraId="25006150" w14:textId="77777777" w:rsidR="00CB6D5C" w:rsidRDefault="00CB6D5C" w:rsidP="00CB6D5C">
      <w:pPr>
        <w:pStyle w:val="Overskrift1"/>
        <w:shd w:val="clear" w:color="auto" w:fill="FFFFFF"/>
        <w:spacing w:before="0" w:beforeAutospacing="0" w:after="0" w:afterAutospacing="0"/>
        <w:ind w:left="195" w:right="195"/>
        <w:rPr>
          <w:rFonts w:ascii="inherit" w:hAnsi="inherit" w:cs="Arial"/>
          <w:b w:val="0"/>
          <w:bCs w:val="0"/>
          <w:color w:val="333333"/>
          <w:sz w:val="35"/>
          <w:szCs w:val="35"/>
        </w:rPr>
      </w:pPr>
      <w:r>
        <w:rPr>
          <w:rFonts w:ascii="inherit" w:hAnsi="inherit" w:cs="Arial"/>
          <w:b w:val="0"/>
          <w:bCs w:val="0"/>
          <w:color w:val="333333"/>
          <w:sz w:val="35"/>
          <w:szCs w:val="35"/>
        </w:rPr>
        <w:t xml:space="preserve">Kampen mod </w:t>
      </w:r>
      <w:proofErr w:type="spellStart"/>
      <w:r>
        <w:rPr>
          <w:rFonts w:ascii="inherit" w:hAnsi="inherit" w:cs="Arial"/>
          <w:b w:val="0"/>
          <w:bCs w:val="0"/>
          <w:color w:val="333333"/>
          <w:sz w:val="35"/>
          <w:szCs w:val="35"/>
        </w:rPr>
        <w:t>Vietnamkrigen</w:t>
      </w:r>
      <w:proofErr w:type="spellEnd"/>
      <w:r>
        <w:rPr>
          <w:rFonts w:ascii="inherit" w:hAnsi="inherit" w:cs="Arial"/>
          <w:b w:val="0"/>
          <w:bCs w:val="0"/>
          <w:color w:val="333333"/>
          <w:sz w:val="35"/>
          <w:szCs w:val="35"/>
        </w:rPr>
        <w:t> </w:t>
      </w:r>
    </w:p>
    <w:p w14:paraId="1AA1FA5B"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proofErr w:type="spellStart"/>
      <w:r w:rsidRPr="00FB4963">
        <w:rPr>
          <w:rStyle w:val="index"/>
          <w:rFonts w:ascii="Arial" w:hAnsi="Arial" w:cs="Arial"/>
          <w:color w:val="333333"/>
          <w:sz w:val="22"/>
          <w:szCs w:val="22"/>
        </w:rPr>
        <w:t>Vietnamkrigen</w:t>
      </w:r>
      <w:proofErr w:type="spellEnd"/>
      <w:r w:rsidRPr="00FB4963">
        <w:rPr>
          <w:rFonts w:ascii="Arial" w:hAnsi="Arial" w:cs="Arial"/>
          <w:color w:val="333333"/>
          <w:sz w:val="22"/>
          <w:szCs w:val="22"/>
        </w:rPr>
        <w:t> blev for 1960’ernes og 1970’ernes politiske klima, hvad den fascistiske bølge havde været for 1930’ernes. Overalt tvang krigen folk til at tage stilling, og overalt blev der dannet organisationer og arrangeret demonstrationer til støtte for krigens parter.</w:t>
      </w:r>
    </w:p>
    <w:p w14:paraId="530E22B0" w14:textId="77777777" w:rsidR="00CB6D5C" w:rsidRDefault="00CB6D5C" w:rsidP="00CB6D5C">
      <w:pPr>
        <w:pStyle w:val="NormalWeb"/>
        <w:shd w:val="clear" w:color="auto" w:fill="FFFFFF"/>
        <w:spacing w:before="0" w:beforeAutospacing="0" w:after="240" w:afterAutospacing="0"/>
        <w:rPr>
          <w:rFonts w:ascii="Arial" w:hAnsi="Arial" w:cs="Arial"/>
          <w:color w:val="333333"/>
          <w:sz w:val="19"/>
          <w:szCs w:val="19"/>
        </w:rPr>
      </w:pPr>
      <w:r w:rsidRPr="00FB4963">
        <w:rPr>
          <w:rFonts w:ascii="Arial" w:hAnsi="Arial" w:cs="Arial"/>
          <w:color w:val="333333"/>
          <w:sz w:val="22"/>
          <w:szCs w:val="22"/>
        </w:rPr>
        <w:t xml:space="preserve">I takt med det stigende antal amerikanske soldater i Vietnam og de store tab af menneskeliv voksede antallet af demonstrationer mod </w:t>
      </w:r>
      <w:proofErr w:type="spellStart"/>
      <w:r w:rsidRPr="00FB4963">
        <w:rPr>
          <w:rFonts w:ascii="Arial" w:hAnsi="Arial" w:cs="Arial"/>
          <w:color w:val="333333"/>
          <w:sz w:val="22"/>
          <w:szCs w:val="22"/>
        </w:rPr>
        <w:t>Vietnamkrigen</w:t>
      </w:r>
      <w:proofErr w:type="spellEnd"/>
      <w:r w:rsidRPr="00FB4963">
        <w:rPr>
          <w:rFonts w:ascii="Arial" w:hAnsi="Arial" w:cs="Arial"/>
          <w:color w:val="333333"/>
          <w:sz w:val="22"/>
          <w:szCs w:val="22"/>
        </w:rPr>
        <w:t xml:space="preserve">. I april 1967 deltog over 350.000 i demonstrationer I New York og San Fransisco mod USA’s krig I Vietnam. Med slagord som “Win </w:t>
      </w:r>
      <w:r w:rsidRPr="00FB4963">
        <w:rPr>
          <w:rFonts w:ascii="Arial" w:hAnsi="Arial" w:cs="Arial"/>
          <w:color w:val="333333"/>
          <w:sz w:val="22"/>
          <w:szCs w:val="22"/>
        </w:rPr>
        <w:lastRenderedPageBreak/>
        <w:t xml:space="preserve">or </w:t>
      </w:r>
      <w:proofErr w:type="spellStart"/>
      <w:r w:rsidRPr="00FB4963">
        <w:rPr>
          <w:rFonts w:ascii="Arial" w:hAnsi="Arial" w:cs="Arial"/>
          <w:color w:val="333333"/>
          <w:sz w:val="22"/>
          <w:szCs w:val="22"/>
        </w:rPr>
        <w:t>Get</w:t>
      </w:r>
      <w:proofErr w:type="spellEnd"/>
      <w:r w:rsidRPr="00FB4963">
        <w:rPr>
          <w:rFonts w:ascii="Arial" w:hAnsi="Arial" w:cs="Arial"/>
          <w:color w:val="333333"/>
          <w:sz w:val="22"/>
          <w:szCs w:val="22"/>
        </w:rPr>
        <w:t xml:space="preserve"> Out” og “Hey, </w:t>
      </w:r>
      <w:proofErr w:type="spellStart"/>
      <w:r w:rsidRPr="00FB4963">
        <w:rPr>
          <w:rFonts w:ascii="Arial" w:hAnsi="Arial" w:cs="Arial"/>
          <w:color w:val="333333"/>
          <w:sz w:val="22"/>
          <w:szCs w:val="22"/>
        </w:rPr>
        <w:t>hey</w:t>
      </w:r>
      <w:proofErr w:type="spellEnd"/>
      <w:r w:rsidRPr="00FB4963">
        <w:rPr>
          <w:rFonts w:ascii="Arial" w:hAnsi="Arial" w:cs="Arial"/>
          <w:color w:val="333333"/>
          <w:sz w:val="22"/>
          <w:szCs w:val="22"/>
        </w:rPr>
        <w:t xml:space="preserve">, L.B.J., </w:t>
      </w:r>
      <w:proofErr w:type="spellStart"/>
      <w:r w:rsidRPr="00FB4963">
        <w:rPr>
          <w:rFonts w:ascii="Arial" w:hAnsi="Arial" w:cs="Arial"/>
          <w:color w:val="333333"/>
          <w:sz w:val="22"/>
          <w:szCs w:val="22"/>
        </w:rPr>
        <w:t>how</w:t>
      </w:r>
      <w:proofErr w:type="spellEnd"/>
      <w:r w:rsidRPr="00FB4963">
        <w:rPr>
          <w:rFonts w:ascii="Arial" w:hAnsi="Arial" w:cs="Arial"/>
          <w:color w:val="333333"/>
          <w:sz w:val="22"/>
          <w:szCs w:val="22"/>
        </w:rPr>
        <w:t xml:space="preserve"> </w:t>
      </w:r>
      <w:proofErr w:type="spellStart"/>
      <w:r w:rsidRPr="00FB4963">
        <w:rPr>
          <w:rFonts w:ascii="Arial" w:hAnsi="Arial" w:cs="Arial"/>
          <w:color w:val="333333"/>
          <w:sz w:val="22"/>
          <w:szCs w:val="22"/>
        </w:rPr>
        <w:t>many</w:t>
      </w:r>
      <w:proofErr w:type="spellEnd"/>
      <w:r w:rsidRPr="00FB4963">
        <w:rPr>
          <w:rFonts w:ascii="Arial" w:hAnsi="Arial" w:cs="Arial"/>
          <w:color w:val="333333"/>
          <w:sz w:val="22"/>
          <w:szCs w:val="22"/>
        </w:rPr>
        <w:t xml:space="preserve"> kids did </w:t>
      </w:r>
      <w:proofErr w:type="spellStart"/>
      <w:r w:rsidRPr="00FB4963">
        <w:rPr>
          <w:rFonts w:ascii="Arial" w:hAnsi="Arial" w:cs="Arial"/>
          <w:color w:val="333333"/>
          <w:sz w:val="22"/>
          <w:szCs w:val="22"/>
        </w:rPr>
        <w:t>you</w:t>
      </w:r>
      <w:proofErr w:type="spellEnd"/>
      <w:r w:rsidRPr="00FB4963">
        <w:rPr>
          <w:rFonts w:ascii="Arial" w:hAnsi="Arial" w:cs="Arial"/>
          <w:color w:val="333333"/>
          <w:sz w:val="22"/>
          <w:szCs w:val="22"/>
        </w:rPr>
        <w:t xml:space="preserve"> </w:t>
      </w:r>
      <w:proofErr w:type="spellStart"/>
      <w:r w:rsidRPr="00FB4963">
        <w:rPr>
          <w:rFonts w:ascii="Arial" w:hAnsi="Arial" w:cs="Arial"/>
          <w:color w:val="333333"/>
          <w:sz w:val="22"/>
          <w:szCs w:val="22"/>
        </w:rPr>
        <w:t>kill</w:t>
      </w:r>
      <w:proofErr w:type="spellEnd"/>
      <w:r w:rsidRPr="00FB4963">
        <w:rPr>
          <w:rFonts w:ascii="Arial" w:hAnsi="Arial" w:cs="Arial"/>
          <w:color w:val="333333"/>
          <w:sz w:val="22"/>
          <w:szCs w:val="22"/>
        </w:rPr>
        <w:t xml:space="preserve"> </w:t>
      </w:r>
      <w:proofErr w:type="spellStart"/>
      <w:r w:rsidRPr="00FB4963">
        <w:rPr>
          <w:rFonts w:ascii="Arial" w:hAnsi="Arial" w:cs="Arial"/>
          <w:color w:val="333333"/>
          <w:sz w:val="22"/>
          <w:szCs w:val="22"/>
        </w:rPr>
        <w:t>today</w:t>
      </w:r>
      <w:proofErr w:type="spellEnd"/>
      <w:r w:rsidRPr="00FB4963">
        <w:rPr>
          <w:rFonts w:ascii="Arial" w:hAnsi="Arial" w:cs="Arial"/>
          <w:color w:val="333333"/>
          <w:sz w:val="22"/>
          <w:szCs w:val="22"/>
        </w:rPr>
        <w:t xml:space="preserve">?” vandt </w:t>
      </w:r>
      <w:proofErr w:type="spellStart"/>
      <w:r w:rsidRPr="00FB4963">
        <w:rPr>
          <w:rFonts w:ascii="Arial" w:hAnsi="Arial" w:cs="Arial"/>
          <w:color w:val="333333"/>
          <w:sz w:val="22"/>
          <w:szCs w:val="22"/>
        </w:rPr>
        <w:t>anti</w:t>
      </w:r>
      <w:proofErr w:type="spellEnd"/>
      <w:r w:rsidRPr="00FB4963">
        <w:rPr>
          <w:rFonts w:ascii="Arial" w:hAnsi="Arial" w:cs="Arial"/>
          <w:color w:val="333333"/>
          <w:sz w:val="22"/>
          <w:szCs w:val="22"/>
        </w:rPr>
        <w:t>-krigsstemningen snart indpas i befolkningsgrupper langt uden for studenternes række</w:t>
      </w:r>
      <w:r>
        <w:rPr>
          <w:rFonts w:ascii="Arial" w:hAnsi="Arial" w:cs="Arial"/>
          <w:color w:val="333333"/>
          <w:sz w:val="19"/>
          <w:szCs w:val="19"/>
        </w:rPr>
        <w:t>r.</w:t>
      </w:r>
    </w:p>
    <w:p w14:paraId="6055AB87"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Medierne i USA fokuserede på studenternes aktiviteter, hvilket efterlod et indtryk af, at anti- krigsbevægelsen var de unge intellektuelles kamp mod statsadministrationen. Dette er et fejlagtigt billede, idet modstanden mod krigen også var stærk i kredse inden for den kristne kirke og i arbejderklassen. En stor del af dem, som gik med i </w:t>
      </w:r>
      <w:proofErr w:type="spellStart"/>
      <w:r w:rsidRPr="00FB4963">
        <w:rPr>
          <w:rFonts w:ascii="Arial" w:hAnsi="Arial" w:cs="Arial"/>
          <w:color w:val="333333"/>
          <w:sz w:val="22"/>
          <w:szCs w:val="22"/>
        </w:rPr>
        <w:t>anti</w:t>
      </w:r>
      <w:proofErr w:type="spellEnd"/>
      <w:r w:rsidRPr="00FB4963">
        <w:rPr>
          <w:rFonts w:ascii="Arial" w:hAnsi="Arial" w:cs="Arial"/>
          <w:color w:val="333333"/>
          <w:sz w:val="22"/>
          <w:szCs w:val="22"/>
        </w:rPr>
        <w:t xml:space="preserve">-krigsbevægelsen, var over 30 år, kvinder og af </w:t>
      </w:r>
      <w:proofErr w:type="spellStart"/>
      <w:r w:rsidRPr="00FB4963">
        <w:rPr>
          <w:rFonts w:ascii="Arial" w:hAnsi="Arial" w:cs="Arial"/>
          <w:color w:val="333333"/>
          <w:sz w:val="22"/>
          <w:szCs w:val="22"/>
        </w:rPr>
        <w:t>afro-amerikansk</w:t>
      </w:r>
      <w:proofErr w:type="spellEnd"/>
      <w:r w:rsidRPr="00FB4963">
        <w:rPr>
          <w:rFonts w:ascii="Arial" w:hAnsi="Arial" w:cs="Arial"/>
          <w:color w:val="333333"/>
          <w:sz w:val="22"/>
          <w:szCs w:val="22"/>
        </w:rPr>
        <w:t xml:space="preserve"> oprindelse.</w:t>
      </w:r>
    </w:p>
    <w:p w14:paraId="51A241F8"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Med til at fremme modstanden mod krigen var det åbenlyse modsætningsforhold, der viste sig at være mellem de amerikanske beslutningstageres udtalelser om krigen og krigens faktiske udvikling. Samtidig med, at præsident </w:t>
      </w:r>
      <w:r w:rsidRPr="00FB4963">
        <w:rPr>
          <w:rStyle w:val="index"/>
          <w:rFonts w:ascii="Arial" w:hAnsi="Arial" w:cs="Arial"/>
          <w:color w:val="333333"/>
          <w:sz w:val="22"/>
          <w:szCs w:val="22"/>
        </w:rPr>
        <w:t>Johnson</w:t>
      </w:r>
      <w:r w:rsidRPr="00FB4963">
        <w:rPr>
          <w:rFonts w:ascii="Arial" w:hAnsi="Arial" w:cs="Arial"/>
          <w:color w:val="333333"/>
          <w:sz w:val="22"/>
          <w:szCs w:val="22"/>
        </w:rPr>
        <w:t xml:space="preserve"> og den øverstbefalende general </w:t>
      </w:r>
      <w:proofErr w:type="spellStart"/>
      <w:r w:rsidRPr="00FB4963">
        <w:rPr>
          <w:rFonts w:ascii="Arial" w:hAnsi="Arial" w:cs="Arial"/>
          <w:color w:val="333333"/>
          <w:sz w:val="22"/>
          <w:szCs w:val="22"/>
        </w:rPr>
        <w:t>Westmoreland</w:t>
      </w:r>
      <w:proofErr w:type="spellEnd"/>
      <w:r w:rsidRPr="00FB4963">
        <w:rPr>
          <w:rFonts w:ascii="Arial" w:hAnsi="Arial" w:cs="Arial"/>
          <w:color w:val="333333"/>
          <w:sz w:val="22"/>
          <w:szCs w:val="22"/>
        </w:rPr>
        <w:t xml:space="preserve"> under </w:t>
      </w:r>
      <w:proofErr w:type="spellStart"/>
      <w:r w:rsidRPr="00FB4963">
        <w:rPr>
          <w:rFonts w:ascii="Arial" w:hAnsi="Arial" w:cs="Arial"/>
          <w:color w:val="333333"/>
          <w:sz w:val="22"/>
          <w:szCs w:val="22"/>
        </w:rPr>
        <w:t>Tet</w:t>
      </w:r>
      <w:proofErr w:type="spellEnd"/>
      <w:r w:rsidRPr="00FB4963">
        <w:rPr>
          <w:rFonts w:ascii="Arial" w:hAnsi="Arial" w:cs="Arial"/>
          <w:color w:val="333333"/>
          <w:sz w:val="22"/>
          <w:szCs w:val="22"/>
        </w:rPr>
        <w:t>-offensiven meddelte den amerikanske befolkning, at USA havde alt under kontrol, og krigen stod foran sin umiddelbare afslutning, viste daglige tv-transmissioner kraftige beskydninger af den amerikanske ambassade i Saigon.</w:t>
      </w:r>
    </w:p>
    <w:p w14:paraId="58C99E75" w14:textId="77777777" w:rsidR="00CB6D5C" w:rsidRPr="00FB4963" w:rsidRDefault="00CB6D5C" w:rsidP="00CB6D5C">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Selvom kampen mod den amerikanske krig foregik på gaderne foregik der sideløbende en ideologisk krig på den politiske scene, der særligt delte det demokratiske parti. I modsætning til republikanerne, der fortrinsvis støttede op om krigen, var demokraterne splittede.</w:t>
      </w:r>
    </w:p>
    <w:p w14:paraId="49D0E6C3" w14:textId="77777777" w:rsidR="00DB2892" w:rsidRDefault="00DB2892" w:rsidP="00DB2892">
      <w:pPr>
        <w:pStyle w:val="Overskrift1"/>
        <w:shd w:val="clear" w:color="auto" w:fill="FFFFFF"/>
        <w:spacing w:before="0" w:beforeAutospacing="0" w:after="0" w:afterAutospacing="0"/>
        <w:ind w:left="195" w:right="195"/>
        <w:rPr>
          <w:rFonts w:ascii="inherit" w:hAnsi="inherit" w:cs="Arial"/>
          <w:b w:val="0"/>
          <w:bCs w:val="0"/>
          <w:color w:val="333333"/>
          <w:sz w:val="35"/>
          <w:szCs w:val="35"/>
        </w:rPr>
      </w:pPr>
      <w:r>
        <w:rPr>
          <w:rFonts w:ascii="inherit" w:hAnsi="inherit" w:cs="Arial"/>
          <w:b w:val="0"/>
          <w:bCs w:val="0"/>
          <w:color w:val="333333"/>
          <w:sz w:val="35"/>
          <w:szCs w:val="35"/>
        </w:rPr>
        <w:t>Det kommunistiske Vietnam </w:t>
      </w:r>
    </w:p>
    <w:p w14:paraId="6E31B522" w14:textId="77777777" w:rsidR="00DB2892" w:rsidRPr="00FB4963" w:rsidRDefault="00DB2892" w:rsidP="00DB2892">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I årene efter genforeningen af Nord- og Sydvietnam i 1975, udviklede sig et kommunistisk styre, hvor det nordvietnamesiske kommunistparti satte sig tungt på magten. Den kapitalistiske økonomiske struktur, der havde eksisteret i Sydvietnam blev ændret og lagt ind i planøkonomiske rammer. Den politiske opposition, der fandtes i syd, blev arresteret og mange vietnamesere kom i genopdragelseslejre, så de kunne se kommunismens sande værdier.</w:t>
      </w:r>
    </w:p>
    <w:p w14:paraId="03FEC195" w14:textId="77777777" w:rsidR="00DB2892" w:rsidRPr="00FB4963" w:rsidRDefault="00DB2892" w:rsidP="00DB2892">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Den kommunisme, som blev bragt til Sydvietnam med kampvognene i 1975, har aldrig rigtigt vundet befolkningens hjerte. Nok sympatiserede befolkningen i syd ikke med de skiftende og ofte korrupte politikere, der havde siddet ved magten, men de ønskede ikke et kommunistisk styre, hvor landbruget blev kollektiviseret, og handel og industri blev nationaliseret. De sydvietnamesere, der havde samarbejdet med amerikanerne og kæmpet mod FNL og Nordvietnam, blev forfulgt og man regner med at ca. en million sydvietnamesere flygtede fra landet. De fleste i små både i håb om at blive samlet op af fremmede skibe i internationalt farvand. Der af betegnelsen ”bådflygtninge”, der var på alles læber i slutningen af 1970’erne.</w:t>
      </w:r>
    </w:p>
    <w:p w14:paraId="5F5517B7" w14:textId="77777777" w:rsidR="00DB2892" w:rsidRPr="00FB4963" w:rsidRDefault="00DB2892" w:rsidP="00DB2892">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Men det første tiår efter krigen var en økonomisk katastrofe for Vietnam. Kollektiviseringerne og landbrugsproduktionen slog fejl, og kineserne, der ikke ønskede et stærkt Vietnam, skar sin bistand ned, derved blev Vietnam kastet i armene på Sovjetunionen og Østblokken. Den katastrofale økonomi fik i 1986 Vietnams kommunistiske regering til at slå ind på en ny kurs, der var inspireret af de økonomiske reformer i Kina. Den nye politik blev kaldt </w:t>
      </w:r>
      <w:proofErr w:type="spellStart"/>
      <w:r w:rsidRPr="00FB4963">
        <w:rPr>
          <w:rStyle w:val="index"/>
          <w:rFonts w:ascii="Arial" w:hAnsi="Arial" w:cs="Arial"/>
          <w:color w:val="333333"/>
          <w:sz w:val="22"/>
          <w:szCs w:val="22"/>
        </w:rPr>
        <w:t>Doi</w:t>
      </w:r>
      <w:proofErr w:type="spellEnd"/>
      <w:r w:rsidRPr="00FB4963">
        <w:rPr>
          <w:rStyle w:val="index"/>
          <w:rFonts w:ascii="Arial" w:hAnsi="Arial" w:cs="Arial"/>
          <w:color w:val="333333"/>
          <w:sz w:val="22"/>
          <w:szCs w:val="22"/>
        </w:rPr>
        <w:t xml:space="preserve"> </w:t>
      </w:r>
      <w:proofErr w:type="spellStart"/>
      <w:r w:rsidRPr="00FB4963">
        <w:rPr>
          <w:rStyle w:val="index"/>
          <w:rFonts w:ascii="Arial" w:hAnsi="Arial" w:cs="Arial"/>
          <w:color w:val="333333"/>
          <w:sz w:val="22"/>
          <w:szCs w:val="22"/>
        </w:rPr>
        <w:t>Moi</w:t>
      </w:r>
      <w:proofErr w:type="spellEnd"/>
      <w:r w:rsidRPr="00FB4963">
        <w:rPr>
          <w:rFonts w:ascii="Arial" w:hAnsi="Arial" w:cs="Arial"/>
          <w:color w:val="333333"/>
          <w:sz w:val="22"/>
          <w:szCs w:val="22"/>
        </w:rPr>
        <w:t>.</w:t>
      </w:r>
    </w:p>
    <w:p w14:paraId="5E7BB639" w14:textId="77777777" w:rsidR="00DB2892" w:rsidRPr="00FB4963" w:rsidRDefault="00DB2892" w:rsidP="00DB2892">
      <w:pPr>
        <w:pStyle w:val="NormalWeb"/>
        <w:shd w:val="clear" w:color="auto" w:fill="FFFFFF"/>
        <w:spacing w:before="0" w:beforeAutospacing="0" w:after="240" w:afterAutospacing="0"/>
        <w:rPr>
          <w:rFonts w:ascii="Arial" w:hAnsi="Arial" w:cs="Arial"/>
          <w:color w:val="333333"/>
          <w:sz w:val="22"/>
          <w:szCs w:val="22"/>
        </w:rPr>
      </w:pPr>
      <w:proofErr w:type="spellStart"/>
      <w:r w:rsidRPr="00FB4963">
        <w:rPr>
          <w:rFonts w:ascii="Arial" w:hAnsi="Arial" w:cs="Arial"/>
          <w:color w:val="333333"/>
          <w:sz w:val="22"/>
          <w:szCs w:val="22"/>
        </w:rPr>
        <w:t>Doi</w:t>
      </w:r>
      <w:proofErr w:type="spellEnd"/>
      <w:r w:rsidRPr="00FB4963">
        <w:rPr>
          <w:rFonts w:ascii="Arial" w:hAnsi="Arial" w:cs="Arial"/>
          <w:color w:val="333333"/>
          <w:sz w:val="22"/>
          <w:szCs w:val="22"/>
        </w:rPr>
        <w:t xml:space="preserve"> </w:t>
      </w:r>
      <w:proofErr w:type="spellStart"/>
      <w:r w:rsidRPr="00FB4963">
        <w:rPr>
          <w:rFonts w:ascii="Arial" w:hAnsi="Arial" w:cs="Arial"/>
          <w:color w:val="333333"/>
          <w:sz w:val="22"/>
          <w:szCs w:val="22"/>
        </w:rPr>
        <w:t>Moi</w:t>
      </w:r>
      <w:proofErr w:type="spellEnd"/>
      <w:r w:rsidRPr="00FB4963">
        <w:rPr>
          <w:rFonts w:ascii="Arial" w:hAnsi="Arial" w:cs="Arial"/>
          <w:color w:val="333333"/>
          <w:sz w:val="22"/>
          <w:szCs w:val="22"/>
        </w:rPr>
        <w:t xml:space="preserve"> betyder på vietnamesisk fornyelse og har været hovedhjørnestenen i Vietnams økonomiske politik siden slutningen af 1980’erne, og har banet vejen for et Vietnam som et asiatisk højvækstområde som Singapore, Malaysia, Taiwan og Hong Kong – de såkaldte økonomiske tigre. Sammen med markedsøkonomien fastholdt </w:t>
      </w:r>
      <w:proofErr w:type="spellStart"/>
      <w:r w:rsidRPr="00FB4963">
        <w:rPr>
          <w:rFonts w:ascii="Arial" w:hAnsi="Arial" w:cs="Arial"/>
          <w:color w:val="333333"/>
          <w:sz w:val="22"/>
          <w:szCs w:val="22"/>
        </w:rPr>
        <w:t>kommunist-partiet</w:t>
      </w:r>
      <w:proofErr w:type="spellEnd"/>
      <w:r w:rsidRPr="00FB4963">
        <w:rPr>
          <w:rFonts w:ascii="Arial" w:hAnsi="Arial" w:cs="Arial"/>
          <w:color w:val="333333"/>
          <w:sz w:val="22"/>
          <w:szCs w:val="22"/>
        </w:rPr>
        <w:t xml:space="preserve"> sin politiske magt.</w:t>
      </w:r>
    </w:p>
    <w:p w14:paraId="4B0A9461" w14:textId="77777777" w:rsidR="00FB4963" w:rsidRDefault="00DB2892" w:rsidP="00DB2892">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For nok ønsker kommunistpartiet økonomisk liberalisme og tættere samkvem med de kapitalistiske lande i Sydøstasien, men et flerpartisystem står ikke på dagsordenen</w:t>
      </w:r>
    </w:p>
    <w:p w14:paraId="6FEB27C0" w14:textId="77777777" w:rsidR="00DB2892" w:rsidRPr="00FB4963" w:rsidRDefault="00DB2892" w:rsidP="00DB2892">
      <w:pPr>
        <w:pStyle w:val="NormalWeb"/>
        <w:shd w:val="clear" w:color="auto" w:fill="FFFFFF"/>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w:t>
      </w:r>
    </w:p>
    <w:p w14:paraId="2B60DAC6" w14:textId="77777777" w:rsidR="00551978" w:rsidRDefault="00551978" w:rsidP="00551978">
      <w:pPr>
        <w:pStyle w:val="Overskrift1"/>
        <w:shd w:val="clear" w:color="auto" w:fill="FFFFFF"/>
        <w:spacing w:before="375" w:beforeAutospacing="0" w:after="75" w:afterAutospacing="0"/>
        <w:rPr>
          <w:rFonts w:ascii="inherit" w:hAnsi="inherit" w:cs="Arial"/>
          <w:color w:val="333333"/>
          <w:sz w:val="23"/>
          <w:szCs w:val="23"/>
        </w:rPr>
      </w:pPr>
      <w:r>
        <w:rPr>
          <w:rFonts w:ascii="inherit" w:hAnsi="inherit" w:cs="Arial"/>
          <w:color w:val="333333"/>
          <w:sz w:val="23"/>
          <w:szCs w:val="23"/>
        </w:rPr>
        <w:lastRenderedPageBreak/>
        <w:t>Tekst 3 - Johnson om USA's involvering i Vietnam, 1965 </w:t>
      </w:r>
      <w:r>
        <w:rPr>
          <w:rStyle w:val="label"/>
          <w:rFonts w:ascii="inherit" w:hAnsi="inherit" w:cs="Arial"/>
          <w:b w:val="0"/>
          <w:bCs w:val="0"/>
          <w:caps/>
          <w:color w:val="B2B2B2"/>
          <w:position w:val="3"/>
          <w:sz w:val="9"/>
          <w:szCs w:val="9"/>
          <w:bdr w:val="single" w:sz="6" w:space="0" w:color="DADADA" w:frame="1"/>
          <w:shd w:val="clear" w:color="auto" w:fill="FFFFFF"/>
        </w:rPr>
        <w:t>ID</w:t>
      </w:r>
    </w:p>
    <w:p w14:paraId="3DB5B8AB" w14:textId="77777777" w:rsidR="00551978" w:rsidRPr="00FB4963" w:rsidRDefault="00551978" w:rsidP="00551978">
      <w:pPr>
        <w:pStyle w:val="NormalWeb"/>
        <w:spacing w:before="0" w:beforeAutospacing="0" w:after="0" w:afterAutospacing="0"/>
        <w:rPr>
          <w:rFonts w:ascii="Arial" w:hAnsi="Arial" w:cs="Arial"/>
          <w:color w:val="333333"/>
          <w:sz w:val="22"/>
          <w:szCs w:val="22"/>
        </w:rPr>
      </w:pPr>
      <w:r w:rsidRPr="00FB4963">
        <w:rPr>
          <w:rFonts w:ascii="Arial" w:hAnsi="Arial" w:cs="Arial"/>
          <w:color w:val="333333"/>
          <w:sz w:val="22"/>
          <w:szCs w:val="22"/>
        </w:rPr>
        <w:t>Den følgende tekst er en tale af den amerikanske præsident </w:t>
      </w:r>
      <w:r w:rsidRPr="00FB4963">
        <w:rPr>
          <w:rStyle w:val="index"/>
          <w:rFonts w:ascii="Arial" w:hAnsi="Arial" w:cs="Arial"/>
          <w:color w:val="333333"/>
          <w:sz w:val="22"/>
          <w:szCs w:val="22"/>
        </w:rPr>
        <w:t>Lyndon B. Johnson</w:t>
      </w:r>
      <w:r w:rsidRPr="00FB4963">
        <w:rPr>
          <w:rFonts w:ascii="Arial" w:hAnsi="Arial" w:cs="Arial"/>
          <w:color w:val="333333"/>
          <w:sz w:val="22"/>
          <w:szCs w:val="22"/>
        </w:rPr>
        <w:t> på Johns Hopkins Universitetet, 7. april 1965.</w:t>
      </w:r>
    </w:p>
    <w:p w14:paraId="7F7A50AF" w14:textId="77777777" w:rsidR="00551978" w:rsidRPr="00FB4963" w:rsidRDefault="00551978" w:rsidP="00551978">
      <w:pPr>
        <w:pStyle w:val="Overskrift2"/>
        <w:shd w:val="clear" w:color="auto" w:fill="F1D5D0"/>
        <w:spacing w:after="195"/>
        <w:rPr>
          <w:rFonts w:ascii="inherit" w:hAnsi="inherit" w:cs="Arial"/>
          <w:color w:val="333333"/>
          <w:sz w:val="22"/>
          <w:szCs w:val="22"/>
        </w:rPr>
      </w:pPr>
      <w:r w:rsidRPr="00FB4963">
        <w:rPr>
          <w:rFonts w:ascii="inherit" w:hAnsi="inherit" w:cs="Arial"/>
          <w:color w:val="333333"/>
          <w:sz w:val="22"/>
          <w:szCs w:val="22"/>
        </w:rPr>
        <w:t>USA's involvering i Vietnam (uddrag) </w:t>
      </w:r>
      <w:r w:rsidRPr="00FB4963">
        <w:rPr>
          <w:rStyle w:val="label"/>
          <w:rFonts w:ascii="inherit" w:hAnsi="inherit" w:cs="Arial"/>
          <w:b/>
          <w:bCs/>
          <w:caps/>
          <w:color w:val="B2B2B2"/>
          <w:position w:val="3"/>
          <w:sz w:val="22"/>
          <w:szCs w:val="22"/>
          <w:bdr w:val="single" w:sz="6" w:space="0" w:color="DADADA" w:frame="1"/>
          <w:shd w:val="clear" w:color="auto" w:fill="FFFFFF"/>
        </w:rPr>
        <w:t>ID</w:t>
      </w:r>
    </w:p>
    <w:p w14:paraId="12763E3E"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Vietnam ligger langt fra dette rolige campus. Vi har ikke noget land dér – og vi ønsker det heller ikke. Denne krig er beskidt, brutal og svær. Omkring 400 unge mænd, mænd født i et Amerika sprængfyldt med muligheder og løfter om fremtiden, har mistet livet på Vietnams dampende jord.</w:t>
      </w:r>
    </w:p>
    <w:p w14:paraId="5D3E7CF4"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Hvorfor tage denne smertefulde vej?</w:t>
      </w:r>
    </w:p>
    <w:p w14:paraId="414C91D4"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Hvorfor skal denne nation sætte sin </w:t>
      </w:r>
      <w:proofErr w:type="spellStart"/>
      <w:r w:rsidRPr="00FB4963">
        <w:rPr>
          <w:rFonts w:ascii="Arial" w:hAnsi="Arial" w:cs="Arial"/>
          <w:color w:val="333333"/>
          <w:sz w:val="22"/>
          <w:szCs w:val="22"/>
        </w:rPr>
        <w:t>ubekymrethed</w:t>
      </w:r>
      <w:proofErr w:type="spellEnd"/>
      <w:r w:rsidRPr="00FB4963">
        <w:rPr>
          <w:rFonts w:ascii="Arial" w:hAnsi="Arial" w:cs="Arial"/>
          <w:color w:val="333333"/>
          <w:sz w:val="22"/>
          <w:szCs w:val="22"/>
        </w:rPr>
        <w:t>, sine interesser og sin magt for et folk så langt væk fra os?</w:t>
      </w:r>
    </w:p>
    <w:p w14:paraId="31834F27"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Vi kæmper, fordi vi bliver nødt til det, hvis vi vil leve i en verden, hvor hvert land frit kan tage skæbnen i egne hænder. Kun i sådan en verden, vil vores frihed være endeligt sikret. (…)</w:t>
      </w:r>
    </w:p>
    <w:p w14:paraId="15805C8B"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Den første kendsgerning er, at Nordvietnam angreb den uafhængige nation Sydvietnam. Målet er den totale erobring.</w:t>
      </w:r>
    </w:p>
    <w:p w14:paraId="786AFE02"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Der er sydvietnamesere, som deltager i angrebene på deres egen regering. Men trænede mænd, forsyninger, ordrer og våben flyder i en konstant strøm fra Nord til Syd. (…)</w:t>
      </w:r>
    </w:p>
    <w:p w14:paraId="3B9F97CD"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Over denne krig og over hele Asien hersker en anden realitet: Det kommunistiske </w:t>
      </w:r>
      <w:proofErr w:type="gramStart"/>
      <w:r w:rsidRPr="00FB4963">
        <w:rPr>
          <w:rFonts w:ascii="Arial" w:hAnsi="Arial" w:cs="Arial"/>
          <w:color w:val="333333"/>
          <w:sz w:val="22"/>
          <w:szCs w:val="22"/>
        </w:rPr>
        <w:t>Kinas  stadigt</w:t>
      </w:r>
      <w:proofErr w:type="gramEnd"/>
      <w:r w:rsidRPr="00FB4963">
        <w:rPr>
          <w:rFonts w:ascii="Arial" w:hAnsi="Arial" w:cs="Arial"/>
          <w:color w:val="333333"/>
          <w:sz w:val="22"/>
          <w:szCs w:val="22"/>
        </w:rPr>
        <w:t xml:space="preserve"> voksende skygge. Regeringen i Hanoi tilskyndes fra Peking [Beijing]. Her befinder sig et regime som allerede har taget Tibets frihed, angrebet Indien og er blevet fordømt af FN for dets aggressioner i Korea. (…)</w:t>
      </w:r>
    </w:p>
    <w:p w14:paraId="748F5DB9"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Skal vi bekymre os om dette? Hvorfor er vi i Sydvietnam?</w:t>
      </w:r>
    </w:p>
    <w:p w14:paraId="3B0B82A2"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Vi er der, fordi vi skal holde et løfte. Siden 1954 har alle amerikanske præsidenter støttet det sydvietnamesiske folk. Vi har hjulpet med at bygge op. Og vi har hjulpet med at forsvare. Vi har således, igennem mange år, sværget at hjælpe Sydvietnam med at forsvare sin uafhængighed. Og det er et løfte, vi agter at holde. (…)</w:t>
      </w:r>
    </w:p>
    <w:p w14:paraId="439F6794"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Vi er der også for at styrke verdensordenen. Rundt om kloden, fra Berlin til Thailand, er der folk, hvis fortsatte lykke blandt andet afhænger af troen på, om at de kan regne med os, hvis de bliver angrebet. At overlade Vietnam til sin egen skæbne vil underminere </w:t>
      </w:r>
      <w:proofErr w:type="spellStart"/>
      <w:r w:rsidRPr="00FB4963">
        <w:rPr>
          <w:rFonts w:ascii="Arial" w:hAnsi="Arial" w:cs="Arial"/>
          <w:color w:val="333333"/>
          <w:sz w:val="22"/>
          <w:szCs w:val="22"/>
        </w:rPr>
        <w:t>allers</w:t>
      </w:r>
      <w:proofErr w:type="spellEnd"/>
      <w:r w:rsidRPr="00FB4963">
        <w:rPr>
          <w:rFonts w:ascii="Arial" w:hAnsi="Arial" w:cs="Arial"/>
          <w:color w:val="333333"/>
          <w:sz w:val="22"/>
          <w:szCs w:val="22"/>
        </w:rPr>
        <w:t xml:space="preserve"> tillid til værdien af amerikansk løfte. Konsekvensen vil være øget følelse af usikkerhed og ustabilitet, måske endda nye krige.</w:t>
      </w:r>
    </w:p>
    <w:p w14:paraId="555573BA"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 xml:space="preserve">Vi er også i Vietnam, fordi der er meget på spil, når det gælder magtbalancen. Ingen skal tro, at en tilbagetrækning fra Vietnam vil bringe konflikten til ophør. Kampen vil blusse op </w:t>
      </w:r>
      <w:proofErr w:type="spellStart"/>
      <w:r w:rsidRPr="00FB4963">
        <w:rPr>
          <w:rFonts w:ascii="Arial" w:hAnsi="Arial" w:cs="Arial"/>
          <w:color w:val="333333"/>
          <w:sz w:val="22"/>
          <w:szCs w:val="22"/>
        </w:rPr>
        <w:t>påny</w:t>
      </w:r>
      <w:proofErr w:type="spellEnd"/>
      <w:r w:rsidRPr="00FB4963">
        <w:rPr>
          <w:rFonts w:ascii="Arial" w:hAnsi="Arial" w:cs="Arial"/>
          <w:color w:val="333333"/>
          <w:sz w:val="22"/>
          <w:szCs w:val="22"/>
        </w:rPr>
        <w:t xml:space="preserve"> i et andet land, og derefter et andet land. Den vigtigste lære i vores tid er, at </w:t>
      </w:r>
      <w:proofErr w:type="spellStart"/>
      <w:r w:rsidRPr="00FB4963">
        <w:rPr>
          <w:rFonts w:ascii="Arial" w:hAnsi="Arial" w:cs="Arial"/>
          <w:color w:val="333333"/>
          <w:sz w:val="22"/>
          <w:szCs w:val="22"/>
        </w:rPr>
        <w:t>anbrebsiveren</w:t>
      </w:r>
      <w:proofErr w:type="spellEnd"/>
      <w:r w:rsidRPr="00FB4963">
        <w:rPr>
          <w:rFonts w:ascii="Arial" w:hAnsi="Arial" w:cs="Arial"/>
          <w:color w:val="333333"/>
          <w:sz w:val="22"/>
          <w:szCs w:val="22"/>
        </w:rPr>
        <w:t xml:space="preserve"> aldrig får stillet sin sult. Et tilbagetog fra slagmarken er det samme som forberedelse til den næste krig. Med Biblens ord bør vi sige det samme i Sydøstasien, som vi gjorde i Europa: ”Hertil må du komme, ikke længere.” (…)</w:t>
      </w:r>
    </w:p>
    <w:p w14:paraId="4A45940A"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Vores mål er Sydvietnams uafhængighed i tryghed for angreb. Vi ønsker intet andet, end at det sydvietnamesiske folk får muligheden for at styre deres eget land i den retning, de selv ønsker. Vi vil tage alle nødvendige skridt for at nå dette mål. Men vi vil kun gøre det absolut nødvendige.</w:t>
      </w:r>
    </w:p>
    <w:p w14:paraId="6A4D2BEE"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lastRenderedPageBreak/>
        <w:t>I de sidste måneder er angrebene på Sydvietnam blevet hyppigere. Derfor er det blevet nødvendigt at svare igen og foretage. Dette ændrer ikke vores mål. Det er en forandring, i hvad vi mener, der skal til for at nå målet. (…)</w:t>
      </w:r>
    </w:p>
    <w:p w14:paraId="2D9B43AC"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Disse lande i Sydøstasien er hjemsted for millioner af fattige folk. Hver dag fra daggry til solnedgang kæmper disse mennesker for deres fortsatte eksistens gennem jordens afgrøder. Ofte er de ødelagte af sygdomme, plagede af sult, og døden kommer så tidligt som i fyrrerne. (…)</w:t>
      </w:r>
    </w:p>
    <w:p w14:paraId="387FDAC7"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For vores del vil jeg bede Kongressen om en amerikansk milliardinvestering i FN's programmer, så snart disse bliver iværksæt. (…)</w:t>
      </w:r>
    </w:p>
    <w:p w14:paraId="1BF8CE1A" w14:textId="77777777" w:rsidR="00551978" w:rsidRPr="00FB4963" w:rsidRDefault="00551978" w:rsidP="00551978">
      <w:pPr>
        <w:pStyle w:val="NormalWeb"/>
        <w:shd w:val="clear" w:color="auto" w:fill="F1D5D0"/>
        <w:spacing w:before="0" w:beforeAutospacing="0" w:after="0" w:afterAutospacing="0"/>
        <w:rPr>
          <w:rFonts w:ascii="Arial" w:hAnsi="Arial" w:cs="Arial"/>
          <w:color w:val="333333"/>
          <w:sz w:val="22"/>
          <w:szCs w:val="22"/>
          <w:lang w:val="en-GB"/>
        </w:rPr>
      </w:pPr>
      <w:r w:rsidRPr="00FB4963">
        <w:rPr>
          <w:rFonts w:ascii="Arial" w:hAnsi="Arial" w:cs="Arial"/>
          <w:color w:val="333333"/>
          <w:sz w:val="22"/>
          <w:szCs w:val="22"/>
        </w:rPr>
        <w:t xml:space="preserve">Opgaven er intet mindre end at give mere end hundrede millioner mennesker fornyet håb og bedre levevilkår. </w:t>
      </w:r>
      <w:r w:rsidRPr="00FB4963">
        <w:rPr>
          <w:rFonts w:ascii="Arial" w:hAnsi="Arial" w:cs="Arial"/>
          <w:color w:val="333333"/>
          <w:sz w:val="22"/>
          <w:szCs w:val="22"/>
          <w:lang w:val="en-GB"/>
        </w:rPr>
        <w:t xml:space="preserve">Der er </w:t>
      </w:r>
      <w:proofErr w:type="spellStart"/>
      <w:r w:rsidRPr="00FB4963">
        <w:rPr>
          <w:rFonts w:ascii="Arial" w:hAnsi="Arial" w:cs="Arial"/>
          <w:color w:val="333333"/>
          <w:sz w:val="22"/>
          <w:szCs w:val="22"/>
          <w:lang w:val="en-GB"/>
        </w:rPr>
        <w:t>meget</w:t>
      </w:r>
      <w:proofErr w:type="spellEnd"/>
      <w:r w:rsidRPr="00FB4963">
        <w:rPr>
          <w:rFonts w:ascii="Arial" w:hAnsi="Arial" w:cs="Arial"/>
          <w:color w:val="333333"/>
          <w:sz w:val="22"/>
          <w:szCs w:val="22"/>
          <w:lang w:val="en-GB"/>
        </w:rPr>
        <w:t xml:space="preserve"> </w:t>
      </w:r>
      <w:proofErr w:type="spellStart"/>
      <w:r w:rsidRPr="00FB4963">
        <w:rPr>
          <w:rFonts w:ascii="Arial" w:hAnsi="Arial" w:cs="Arial"/>
          <w:color w:val="333333"/>
          <w:sz w:val="22"/>
          <w:szCs w:val="22"/>
          <w:lang w:val="en-GB"/>
        </w:rPr>
        <w:t>som</w:t>
      </w:r>
      <w:proofErr w:type="spellEnd"/>
      <w:r w:rsidRPr="00FB4963">
        <w:rPr>
          <w:rFonts w:ascii="Arial" w:hAnsi="Arial" w:cs="Arial"/>
          <w:color w:val="333333"/>
          <w:sz w:val="22"/>
          <w:szCs w:val="22"/>
          <w:lang w:val="en-GB"/>
        </w:rPr>
        <w:t xml:space="preserve"> </w:t>
      </w:r>
      <w:proofErr w:type="spellStart"/>
      <w:r w:rsidRPr="00FB4963">
        <w:rPr>
          <w:rFonts w:ascii="Arial" w:hAnsi="Arial" w:cs="Arial"/>
          <w:color w:val="333333"/>
          <w:sz w:val="22"/>
          <w:szCs w:val="22"/>
          <w:lang w:val="en-GB"/>
        </w:rPr>
        <w:t>skal</w:t>
      </w:r>
      <w:proofErr w:type="spellEnd"/>
      <w:r w:rsidRPr="00FB4963">
        <w:rPr>
          <w:rFonts w:ascii="Arial" w:hAnsi="Arial" w:cs="Arial"/>
          <w:color w:val="333333"/>
          <w:sz w:val="22"/>
          <w:szCs w:val="22"/>
          <w:lang w:val="en-GB"/>
        </w:rPr>
        <w:t xml:space="preserve"> </w:t>
      </w:r>
      <w:proofErr w:type="spellStart"/>
      <w:r w:rsidRPr="00FB4963">
        <w:rPr>
          <w:rFonts w:ascii="Arial" w:hAnsi="Arial" w:cs="Arial"/>
          <w:color w:val="333333"/>
          <w:sz w:val="22"/>
          <w:szCs w:val="22"/>
          <w:lang w:val="en-GB"/>
        </w:rPr>
        <w:t>gøres</w:t>
      </w:r>
      <w:proofErr w:type="spellEnd"/>
      <w:r w:rsidRPr="00FB4963">
        <w:rPr>
          <w:rFonts w:ascii="Arial" w:hAnsi="Arial" w:cs="Arial"/>
          <w:color w:val="333333"/>
          <w:sz w:val="22"/>
          <w:szCs w:val="22"/>
          <w:lang w:val="en-GB"/>
        </w:rPr>
        <w:t>.</w:t>
      </w:r>
    </w:p>
    <w:p w14:paraId="33076BB3" w14:textId="77777777" w:rsidR="00551978" w:rsidRPr="00FB4963" w:rsidRDefault="00551978" w:rsidP="00551978">
      <w:pPr>
        <w:shd w:val="clear" w:color="auto" w:fill="F1D5D0"/>
        <w:rPr>
          <w:rFonts w:ascii="Arial" w:hAnsi="Arial" w:cs="Arial"/>
          <w:color w:val="777777"/>
        </w:rPr>
      </w:pPr>
      <w:r w:rsidRPr="00FB4963">
        <w:rPr>
          <w:rStyle w:val="credits"/>
          <w:rFonts w:ascii="Arial" w:hAnsi="Arial" w:cs="Arial"/>
          <w:color w:val="777777"/>
          <w:lang w:val="en-GB"/>
        </w:rPr>
        <w:t xml:space="preserve">Public Papers of the Presidents of the United States: Lyndon B. Johnson, 1965, Bind 1, </w:t>
      </w:r>
      <w:proofErr w:type="spellStart"/>
      <w:r w:rsidRPr="00FB4963">
        <w:rPr>
          <w:rStyle w:val="credits"/>
          <w:rFonts w:ascii="Arial" w:hAnsi="Arial" w:cs="Arial"/>
          <w:color w:val="777777"/>
          <w:lang w:val="en-GB"/>
        </w:rPr>
        <w:t>Afsnit</w:t>
      </w:r>
      <w:proofErr w:type="spellEnd"/>
      <w:r w:rsidRPr="00FB4963">
        <w:rPr>
          <w:rStyle w:val="credits"/>
          <w:rFonts w:ascii="Arial" w:hAnsi="Arial" w:cs="Arial"/>
          <w:color w:val="777777"/>
          <w:lang w:val="en-GB"/>
        </w:rPr>
        <w:t xml:space="preserve"> 172. </w:t>
      </w:r>
      <w:proofErr w:type="spellStart"/>
      <w:r w:rsidRPr="00FB4963">
        <w:rPr>
          <w:rStyle w:val="credits"/>
          <w:rFonts w:ascii="Arial" w:hAnsi="Arial" w:cs="Arial"/>
          <w:color w:val="777777"/>
        </w:rPr>
        <w:t>Government</w:t>
      </w:r>
      <w:proofErr w:type="spellEnd"/>
      <w:r w:rsidRPr="00FB4963">
        <w:rPr>
          <w:rStyle w:val="credits"/>
          <w:rFonts w:ascii="Arial" w:hAnsi="Arial" w:cs="Arial"/>
          <w:color w:val="777777"/>
        </w:rPr>
        <w:t xml:space="preserve"> Printing Office, 1966. s. 394-397. Oversat af Anders Christensen og Steen Hammershøy Andersen.</w:t>
      </w:r>
    </w:p>
    <w:p w14:paraId="3EBB8AF8" w14:textId="77777777" w:rsidR="00551978" w:rsidRPr="00FB4963" w:rsidRDefault="00551978" w:rsidP="00551978">
      <w:pPr>
        <w:pStyle w:val="Overskrift3"/>
        <w:shd w:val="clear" w:color="auto" w:fill="FFFFFF"/>
        <w:spacing w:after="195"/>
        <w:rPr>
          <w:rFonts w:ascii="inherit" w:hAnsi="inherit" w:cs="Arial"/>
          <w:caps/>
          <w:color w:val="333333"/>
          <w:sz w:val="22"/>
          <w:szCs w:val="22"/>
        </w:rPr>
      </w:pPr>
      <w:r w:rsidRPr="00FB4963">
        <w:rPr>
          <w:rFonts w:ascii="inherit" w:hAnsi="inherit" w:cs="Arial"/>
          <w:caps/>
          <w:color w:val="333333"/>
          <w:sz w:val="22"/>
          <w:szCs w:val="22"/>
        </w:rPr>
        <w:t>SPØRGSMÅL TIL TEKST 3 </w:t>
      </w:r>
      <w:r w:rsidRPr="00FB4963">
        <w:rPr>
          <w:rStyle w:val="label"/>
          <w:rFonts w:ascii="inherit" w:hAnsi="inherit" w:cs="Arial"/>
          <w:b/>
          <w:bCs/>
          <w:caps/>
          <w:color w:val="B2B2B2"/>
          <w:position w:val="3"/>
          <w:sz w:val="22"/>
          <w:szCs w:val="22"/>
          <w:bdr w:val="single" w:sz="6" w:space="0" w:color="DADADA" w:frame="1"/>
          <w:shd w:val="clear" w:color="auto" w:fill="FFFFFF"/>
        </w:rPr>
        <w:t>ID</w:t>
      </w:r>
    </w:p>
    <w:p w14:paraId="3BCF16DF" w14:textId="77777777" w:rsidR="00551978" w:rsidRPr="00FB4963" w:rsidRDefault="00551978" w:rsidP="00551978">
      <w:pPr>
        <w:numPr>
          <w:ilvl w:val="0"/>
          <w:numId w:val="1"/>
        </w:numPr>
        <w:shd w:val="clear" w:color="auto" w:fill="FFFFFF"/>
        <w:spacing w:after="0" w:line="240" w:lineRule="auto"/>
        <w:ind w:left="480"/>
        <w:rPr>
          <w:rFonts w:ascii="Arial" w:hAnsi="Arial" w:cs="Arial"/>
          <w:color w:val="333333"/>
        </w:rPr>
      </w:pPr>
      <w:r w:rsidRPr="00FB4963">
        <w:rPr>
          <w:rFonts w:ascii="Arial" w:hAnsi="Arial" w:cs="Arial"/>
          <w:color w:val="333333"/>
        </w:rPr>
        <w:t>Hvad er budskabet i teksten og hvordan argumenterer Johnson for sit synspunkt</w:t>
      </w:r>
    </w:p>
    <w:p w14:paraId="12AD4D7E" w14:textId="77777777" w:rsidR="00551978" w:rsidRPr="00FB4963" w:rsidRDefault="00551978" w:rsidP="00551978">
      <w:pPr>
        <w:numPr>
          <w:ilvl w:val="0"/>
          <w:numId w:val="1"/>
        </w:numPr>
        <w:shd w:val="clear" w:color="auto" w:fill="FFFFFF"/>
        <w:spacing w:after="0" w:line="240" w:lineRule="auto"/>
        <w:ind w:left="480"/>
        <w:rPr>
          <w:rFonts w:ascii="Arial" w:hAnsi="Arial" w:cs="Arial"/>
          <w:color w:val="333333"/>
        </w:rPr>
      </w:pPr>
      <w:r w:rsidRPr="00FB4963">
        <w:rPr>
          <w:rFonts w:ascii="Arial" w:hAnsi="Arial" w:cs="Arial"/>
          <w:color w:val="333333"/>
        </w:rPr>
        <w:t>Hvad ønsker Johnson at opnå med talen? Hvem er talen rettet til?</w:t>
      </w:r>
    </w:p>
    <w:p w14:paraId="1D82A481" w14:textId="77777777" w:rsidR="00551978" w:rsidRDefault="00551978" w:rsidP="00551978">
      <w:pPr>
        <w:pStyle w:val="Overskrift1"/>
        <w:shd w:val="clear" w:color="auto" w:fill="FFFFFF"/>
        <w:spacing w:before="375" w:beforeAutospacing="0" w:after="75" w:afterAutospacing="0"/>
        <w:rPr>
          <w:rFonts w:ascii="inherit" w:hAnsi="inherit" w:cs="Arial"/>
          <w:color w:val="333333"/>
          <w:sz w:val="23"/>
          <w:szCs w:val="23"/>
        </w:rPr>
      </w:pPr>
      <w:r>
        <w:rPr>
          <w:rFonts w:ascii="inherit" w:hAnsi="inherit" w:cs="Arial"/>
          <w:color w:val="333333"/>
          <w:sz w:val="23"/>
          <w:szCs w:val="23"/>
        </w:rPr>
        <w:t xml:space="preserve">Tekst 4 - </w:t>
      </w:r>
      <w:proofErr w:type="spellStart"/>
      <w:r>
        <w:rPr>
          <w:rFonts w:ascii="inherit" w:hAnsi="inherit" w:cs="Arial"/>
          <w:color w:val="333333"/>
          <w:sz w:val="23"/>
          <w:szCs w:val="23"/>
        </w:rPr>
        <w:t>Tonkinbugtresolutionen</w:t>
      </w:r>
      <w:proofErr w:type="spellEnd"/>
      <w:r>
        <w:rPr>
          <w:rFonts w:ascii="inherit" w:hAnsi="inherit" w:cs="Arial"/>
          <w:color w:val="333333"/>
          <w:sz w:val="23"/>
          <w:szCs w:val="23"/>
        </w:rPr>
        <w:t> </w:t>
      </w:r>
      <w:r>
        <w:rPr>
          <w:rStyle w:val="label"/>
          <w:rFonts w:ascii="inherit" w:hAnsi="inherit" w:cs="Arial"/>
          <w:b w:val="0"/>
          <w:bCs w:val="0"/>
          <w:caps/>
          <w:color w:val="B2B2B2"/>
          <w:position w:val="3"/>
          <w:sz w:val="9"/>
          <w:szCs w:val="9"/>
          <w:bdr w:val="single" w:sz="6" w:space="0" w:color="DADADA" w:frame="1"/>
          <w:shd w:val="clear" w:color="auto" w:fill="FFFFFF"/>
        </w:rPr>
        <w:t>ID</w:t>
      </w:r>
    </w:p>
    <w:p w14:paraId="37EDB883" w14:textId="77777777" w:rsidR="00551978" w:rsidRPr="00FB4963" w:rsidRDefault="00551978" w:rsidP="00551978">
      <w:pPr>
        <w:pStyle w:val="NormalWeb"/>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Den 7. august 1964 fremlagde den amerikanske præsident </w:t>
      </w:r>
      <w:r w:rsidRPr="00FB4963">
        <w:rPr>
          <w:rStyle w:val="index"/>
          <w:rFonts w:ascii="Arial" w:hAnsi="Arial" w:cs="Arial"/>
          <w:color w:val="333333"/>
          <w:sz w:val="22"/>
          <w:szCs w:val="22"/>
        </w:rPr>
        <w:t>Johnson</w:t>
      </w:r>
      <w:r w:rsidRPr="00FB4963">
        <w:rPr>
          <w:rFonts w:ascii="Arial" w:hAnsi="Arial" w:cs="Arial"/>
          <w:color w:val="333333"/>
          <w:sz w:val="22"/>
          <w:szCs w:val="22"/>
        </w:rPr>
        <w:t> følgende resolution for kongressen. Resolutionen blev vedtaget med 554 stemmer for og 2 imod. Baggrunden var, at den 2. og 4. august 1964 blev to amerikanske skibe, ifølge amerikanske efterretningskilder, udsat for nordvietnamesisk angreb i internationalt farvand ud for Tonkinbugten. Dette betragtede amerikanerne som en aggressiv handling fra Nordvietnam, idet de amerikanske skibe var på en påstået fredelig mission i farvandet ud for Nordvietnam. Nordvietnameserne påstod derimod, at USA havde krænket nordvietnamesisk 12-miles grænse, og beskydningerne derfor havde fundet sted i nordvietnamesisk farvand.</w:t>
      </w:r>
      <w:r w:rsidRPr="00FB4963">
        <w:rPr>
          <w:rFonts w:ascii="MS Gothic" w:hAnsi="MS Gothic" w:cs="MS Gothic"/>
          <w:color w:val="333333"/>
          <w:sz w:val="22"/>
          <w:szCs w:val="22"/>
        </w:rPr>
        <w:t> </w:t>
      </w:r>
    </w:p>
    <w:p w14:paraId="35CC56A7" w14:textId="77777777" w:rsidR="00551978" w:rsidRPr="00FB4963" w:rsidRDefault="00551978" w:rsidP="00551978">
      <w:pPr>
        <w:pStyle w:val="NormalWeb"/>
        <w:spacing w:before="0" w:beforeAutospacing="0" w:after="0" w:afterAutospacing="0"/>
        <w:rPr>
          <w:rFonts w:ascii="Arial" w:hAnsi="Arial" w:cs="Arial"/>
          <w:color w:val="333333"/>
          <w:sz w:val="22"/>
          <w:szCs w:val="22"/>
        </w:rPr>
      </w:pPr>
      <w:r w:rsidRPr="00FB4963">
        <w:rPr>
          <w:rFonts w:ascii="Arial" w:hAnsi="Arial" w:cs="Arial"/>
          <w:color w:val="333333"/>
          <w:sz w:val="22"/>
          <w:szCs w:val="22"/>
        </w:rPr>
        <w:t>Den nordvietnamesiske regering erklærede yderligere, at USA havde ydet støtte til sydvietnamesiske angreb på en nordvietnamesisk øgruppe 27-30. juli 1964.</w:t>
      </w:r>
    </w:p>
    <w:p w14:paraId="7B250F12" w14:textId="77777777" w:rsidR="00551978" w:rsidRPr="00FB4963" w:rsidRDefault="00551978" w:rsidP="00551978">
      <w:pPr>
        <w:pStyle w:val="Overskrift2"/>
        <w:shd w:val="clear" w:color="auto" w:fill="F1D5D0"/>
        <w:spacing w:after="195"/>
        <w:rPr>
          <w:rFonts w:ascii="inherit" w:hAnsi="inherit" w:cs="Arial"/>
          <w:color w:val="333333"/>
          <w:sz w:val="22"/>
          <w:szCs w:val="22"/>
        </w:rPr>
      </w:pPr>
      <w:proofErr w:type="spellStart"/>
      <w:r w:rsidRPr="00FB4963">
        <w:rPr>
          <w:rFonts w:ascii="inherit" w:hAnsi="inherit" w:cs="Arial"/>
          <w:color w:val="333333"/>
          <w:sz w:val="22"/>
          <w:szCs w:val="22"/>
        </w:rPr>
        <w:t>Tonkinbugtresolutionen</w:t>
      </w:r>
      <w:proofErr w:type="spellEnd"/>
      <w:r w:rsidRPr="00FB4963">
        <w:rPr>
          <w:rFonts w:ascii="inherit" w:hAnsi="inherit" w:cs="Arial"/>
          <w:color w:val="333333"/>
          <w:sz w:val="22"/>
          <w:szCs w:val="22"/>
        </w:rPr>
        <w:t> </w:t>
      </w:r>
      <w:r w:rsidRPr="00FB4963">
        <w:rPr>
          <w:rStyle w:val="label"/>
          <w:rFonts w:ascii="inherit" w:hAnsi="inherit" w:cs="Arial"/>
          <w:b/>
          <w:bCs/>
          <w:caps/>
          <w:color w:val="B2B2B2"/>
          <w:position w:val="3"/>
          <w:sz w:val="22"/>
          <w:szCs w:val="22"/>
          <w:bdr w:val="single" w:sz="6" w:space="0" w:color="DADADA" w:frame="1"/>
          <w:shd w:val="clear" w:color="auto" w:fill="FFFFFF"/>
        </w:rPr>
        <w:t>ID</w:t>
      </w:r>
    </w:p>
    <w:p w14:paraId="57C00D8A"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§1 At Kongressen godkender og støtter præsidentens fortsæt som øverstbefalende for de væbnede styrker, om at tage alle nødvendige forholdsregler med henblik på at slå ethvert angreb tilbage rettet mod De Forenede Staters styrker og forhindre yderligere aggression.</w:t>
      </w:r>
    </w:p>
    <w:p w14:paraId="7DD44577" w14:textId="77777777" w:rsidR="00551978" w:rsidRPr="00FB4963" w:rsidRDefault="00551978" w:rsidP="00551978">
      <w:pPr>
        <w:pStyle w:val="NormalWeb"/>
        <w:shd w:val="clear" w:color="auto" w:fill="F1D5D0"/>
        <w:spacing w:before="0" w:beforeAutospacing="0" w:after="240" w:afterAutospacing="0"/>
        <w:rPr>
          <w:rFonts w:ascii="Arial" w:hAnsi="Arial" w:cs="Arial"/>
          <w:color w:val="333333"/>
          <w:sz w:val="22"/>
          <w:szCs w:val="22"/>
        </w:rPr>
      </w:pPr>
      <w:r w:rsidRPr="00FB4963">
        <w:rPr>
          <w:rFonts w:ascii="Arial" w:hAnsi="Arial" w:cs="Arial"/>
          <w:color w:val="333333"/>
          <w:sz w:val="22"/>
          <w:szCs w:val="22"/>
        </w:rPr>
        <w:t>§2 De Forenede Stater anser det for vitalt for dets nationale interesser og for verdensfreden, at international fred og sikkerhed opretholdes i Sydøstasien. I overensstemmelse med De Forenede Staters forfatning og med Forenede Nationers charter og i henhold til sine forpligtelser ifølge den Sydøstasiatiske Kollektive Forsvarstraktat er De Forenede Stater derfor indstillet på at træffe alle nødvendige forholdsregler, som præsidenten måtte beslutte, deriblandt anvendelsen af væbnet magt, for at bistå et hvilket som helst medlem eller protokolstat i den Sydøstasiatiske Kollektive Forsvarstraktat, som måtte ønske assistance til forsvar af sin frihed.</w:t>
      </w:r>
    </w:p>
    <w:p w14:paraId="5379DA5E" w14:textId="77777777" w:rsidR="00551978" w:rsidRPr="00FB4963" w:rsidRDefault="00551978" w:rsidP="00551978">
      <w:pPr>
        <w:pStyle w:val="NormalWeb"/>
        <w:shd w:val="clear" w:color="auto" w:fill="F1D5D0"/>
        <w:spacing w:before="0" w:beforeAutospacing="0" w:after="0" w:afterAutospacing="0"/>
        <w:rPr>
          <w:rFonts w:ascii="Arial" w:hAnsi="Arial" w:cs="Arial"/>
          <w:color w:val="333333"/>
          <w:sz w:val="22"/>
          <w:szCs w:val="22"/>
        </w:rPr>
      </w:pPr>
      <w:r w:rsidRPr="00FB4963">
        <w:rPr>
          <w:rFonts w:ascii="Arial" w:hAnsi="Arial" w:cs="Arial"/>
          <w:color w:val="333333"/>
          <w:sz w:val="22"/>
          <w:szCs w:val="22"/>
        </w:rPr>
        <w:t>§3 Denne resolution udløber, når præsidenten beslutter, at fred og sikkerhed i området er rimeligt sikret gennem internationale betingelser skabt ved handling af de Forenede Nationer eller på anden måde, medmindre den måtte blive ophævet tidligere ved en samstemmende kongresresolution.</w:t>
      </w:r>
    </w:p>
    <w:p w14:paraId="04BB36F9" w14:textId="77777777" w:rsidR="00551978" w:rsidRPr="00FB4963" w:rsidRDefault="00551978" w:rsidP="00551978">
      <w:pPr>
        <w:shd w:val="clear" w:color="auto" w:fill="F1D5D0"/>
        <w:rPr>
          <w:rFonts w:ascii="Arial" w:hAnsi="Arial" w:cs="Arial"/>
          <w:color w:val="777777"/>
        </w:rPr>
      </w:pPr>
      <w:r w:rsidRPr="00FB4963">
        <w:rPr>
          <w:rFonts w:ascii="Arial" w:hAnsi="Arial" w:cs="Arial"/>
          <w:color w:val="777777"/>
        </w:rPr>
        <w:lastRenderedPageBreak/>
        <w:t xml:space="preserve">Jørgen </w:t>
      </w:r>
      <w:proofErr w:type="spellStart"/>
      <w:r w:rsidRPr="00FB4963">
        <w:rPr>
          <w:rFonts w:ascii="Arial" w:hAnsi="Arial" w:cs="Arial"/>
          <w:color w:val="777777"/>
        </w:rPr>
        <w:t>Granum</w:t>
      </w:r>
      <w:proofErr w:type="spellEnd"/>
      <w:r w:rsidRPr="00FB4963">
        <w:rPr>
          <w:rFonts w:ascii="Arial" w:hAnsi="Arial" w:cs="Arial"/>
          <w:color w:val="777777"/>
        </w:rPr>
        <w:t>-Jensen og Lars Thorup: USA i Vietnam. Munksgaard, 1976. 20-21 s.</w:t>
      </w:r>
    </w:p>
    <w:p w14:paraId="1D389460" w14:textId="77777777" w:rsidR="00551978" w:rsidRPr="00FB4963" w:rsidRDefault="00551978" w:rsidP="00551978">
      <w:pPr>
        <w:pStyle w:val="Overskrift3"/>
        <w:shd w:val="clear" w:color="auto" w:fill="FFFFFF"/>
        <w:spacing w:after="195"/>
        <w:rPr>
          <w:rFonts w:ascii="inherit" w:hAnsi="inherit" w:cs="Arial"/>
          <w:caps/>
          <w:color w:val="333333"/>
          <w:sz w:val="22"/>
          <w:szCs w:val="22"/>
        </w:rPr>
      </w:pPr>
      <w:r w:rsidRPr="00FB4963">
        <w:rPr>
          <w:rFonts w:ascii="inherit" w:hAnsi="inherit" w:cs="Arial"/>
          <w:caps/>
          <w:color w:val="333333"/>
          <w:sz w:val="22"/>
          <w:szCs w:val="22"/>
        </w:rPr>
        <w:t>SPØRGSMÅL TIL TEKST 4 </w:t>
      </w:r>
      <w:r w:rsidRPr="00FB4963">
        <w:rPr>
          <w:rStyle w:val="label"/>
          <w:rFonts w:ascii="inherit" w:hAnsi="inherit" w:cs="Arial"/>
          <w:b/>
          <w:bCs/>
          <w:caps/>
          <w:color w:val="B2B2B2"/>
          <w:position w:val="3"/>
          <w:sz w:val="22"/>
          <w:szCs w:val="22"/>
          <w:bdr w:val="single" w:sz="6" w:space="0" w:color="DADADA" w:frame="1"/>
          <w:shd w:val="clear" w:color="auto" w:fill="FFFFFF"/>
        </w:rPr>
        <w:t>ID</w:t>
      </w:r>
    </w:p>
    <w:p w14:paraId="1EA0D6E8" w14:textId="77777777" w:rsidR="00551978" w:rsidRPr="00FB4963" w:rsidRDefault="00551978" w:rsidP="00551978">
      <w:pPr>
        <w:numPr>
          <w:ilvl w:val="0"/>
          <w:numId w:val="2"/>
        </w:numPr>
        <w:shd w:val="clear" w:color="auto" w:fill="FFFFFF"/>
        <w:spacing w:after="0" w:line="240" w:lineRule="auto"/>
        <w:ind w:left="480"/>
        <w:rPr>
          <w:rFonts w:ascii="Arial" w:hAnsi="Arial" w:cs="Arial"/>
          <w:color w:val="333333"/>
        </w:rPr>
      </w:pPr>
      <w:r w:rsidRPr="00FB4963">
        <w:rPr>
          <w:rFonts w:ascii="Arial" w:hAnsi="Arial" w:cs="Arial"/>
          <w:color w:val="333333"/>
        </w:rPr>
        <w:t>Beskriv præsidentens beføjelser til at føre krig som følge af resolutionen</w:t>
      </w:r>
      <w:r w:rsidRPr="00FB4963">
        <w:rPr>
          <w:rFonts w:ascii="MS Gothic" w:hAnsi="MS Gothic" w:cs="MS Gothic"/>
          <w:color w:val="333333"/>
        </w:rPr>
        <w:t> </w:t>
      </w:r>
    </w:p>
    <w:p w14:paraId="1B614652" w14:textId="77777777" w:rsidR="00551978" w:rsidRPr="00FB4963" w:rsidRDefault="00551978" w:rsidP="00551978">
      <w:pPr>
        <w:numPr>
          <w:ilvl w:val="0"/>
          <w:numId w:val="2"/>
        </w:numPr>
        <w:shd w:val="clear" w:color="auto" w:fill="FFFFFF"/>
        <w:spacing w:after="0" w:line="240" w:lineRule="auto"/>
        <w:ind w:left="480"/>
        <w:rPr>
          <w:rFonts w:ascii="Arial" w:hAnsi="Arial" w:cs="Arial"/>
          <w:color w:val="333333"/>
        </w:rPr>
      </w:pPr>
      <w:r w:rsidRPr="00FB4963">
        <w:rPr>
          <w:rFonts w:ascii="Arial" w:hAnsi="Arial" w:cs="Arial"/>
          <w:color w:val="333333"/>
        </w:rPr>
        <w:t>Forklar om resolutionen er en krigserklæring eller ej, og hvilken betydning den får for USA's engagement i Vietnam</w:t>
      </w:r>
      <w:r w:rsidRPr="00FB4963">
        <w:rPr>
          <w:rFonts w:ascii="MS Gothic" w:hAnsi="MS Gothic" w:cs="MS Gothic"/>
          <w:color w:val="333333"/>
        </w:rPr>
        <w:t> </w:t>
      </w:r>
    </w:p>
    <w:p w14:paraId="7DD36890" w14:textId="77777777" w:rsidR="00DB2892" w:rsidRDefault="00DB2892" w:rsidP="00DB2892">
      <w:pPr>
        <w:pStyle w:val="NormalWeb"/>
        <w:shd w:val="clear" w:color="auto" w:fill="FFFFFF"/>
        <w:spacing w:before="0" w:beforeAutospacing="0" w:after="240" w:afterAutospacing="0"/>
        <w:rPr>
          <w:rFonts w:ascii="Arial" w:hAnsi="Arial" w:cs="Arial"/>
          <w:color w:val="333333"/>
          <w:sz w:val="19"/>
          <w:szCs w:val="19"/>
        </w:rPr>
      </w:pPr>
    </w:p>
    <w:p w14:paraId="325F6608" w14:textId="77777777" w:rsidR="00AB684F" w:rsidRDefault="00AB684F"/>
    <w:sectPr w:rsidR="00AB684F">
      <w:head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ED6E6" w14:textId="77777777" w:rsidR="009912CE" w:rsidRDefault="009912CE" w:rsidP="00184D06">
      <w:pPr>
        <w:spacing w:after="0" w:line="240" w:lineRule="auto"/>
      </w:pPr>
      <w:r>
        <w:separator/>
      </w:r>
    </w:p>
  </w:endnote>
  <w:endnote w:type="continuationSeparator" w:id="0">
    <w:p w14:paraId="008D8D97" w14:textId="77777777" w:rsidR="009912CE" w:rsidRDefault="009912CE" w:rsidP="0018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FE2FD" w14:textId="77777777" w:rsidR="009912CE" w:rsidRDefault="009912CE" w:rsidP="00184D06">
      <w:pPr>
        <w:spacing w:after="0" w:line="240" w:lineRule="auto"/>
      </w:pPr>
      <w:r>
        <w:separator/>
      </w:r>
    </w:p>
  </w:footnote>
  <w:footnote w:type="continuationSeparator" w:id="0">
    <w:p w14:paraId="26341DA3" w14:textId="77777777" w:rsidR="009912CE" w:rsidRDefault="009912CE" w:rsidP="00184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214"/>
      <w:gridCol w:w="3213"/>
      <w:gridCol w:w="3211"/>
    </w:tblGrid>
    <w:tr w:rsidR="00184D06" w14:paraId="38E0C178" w14:textId="77777777">
      <w:trPr>
        <w:trHeight w:val="720"/>
      </w:trPr>
      <w:tc>
        <w:tcPr>
          <w:tcW w:w="1667" w:type="pct"/>
        </w:tcPr>
        <w:p w14:paraId="5A785278" w14:textId="77777777" w:rsidR="00184D06" w:rsidRDefault="00184D06">
          <w:pPr>
            <w:pStyle w:val="Sidehoved"/>
            <w:rPr>
              <w:color w:val="5B9BD5" w:themeColor="accent1"/>
            </w:rPr>
          </w:pPr>
          <w:proofErr w:type="spellStart"/>
          <w:r>
            <w:rPr>
              <w:color w:val="5B9BD5" w:themeColor="accent1"/>
            </w:rPr>
            <w:t>Vietnamkrigen</w:t>
          </w:r>
          <w:proofErr w:type="spellEnd"/>
        </w:p>
        <w:p w14:paraId="5500BD41" w14:textId="77777777" w:rsidR="00184D06" w:rsidRDefault="00184D06">
          <w:pPr>
            <w:pStyle w:val="Sidehoved"/>
            <w:rPr>
              <w:color w:val="5B9BD5" w:themeColor="accent1"/>
            </w:rPr>
          </w:pPr>
          <w:r>
            <w:rPr>
              <w:color w:val="5B9BD5" w:themeColor="accent1"/>
            </w:rPr>
            <w:t xml:space="preserve">Fra </w:t>
          </w:r>
          <w:proofErr w:type="spellStart"/>
          <w:r>
            <w:rPr>
              <w:color w:val="5B9BD5" w:themeColor="accent1"/>
            </w:rPr>
            <w:t>Ideoligiernes</w:t>
          </w:r>
          <w:proofErr w:type="spellEnd"/>
          <w:r>
            <w:rPr>
              <w:color w:val="5B9BD5" w:themeColor="accent1"/>
            </w:rPr>
            <w:t xml:space="preserve"> kamp. Systime I-bog</w:t>
          </w:r>
        </w:p>
      </w:tc>
      <w:tc>
        <w:tcPr>
          <w:tcW w:w="1667" w:type="pct"/>
        </w:tcPr>
        <w:p w14:paraId="18694387" w14:textId="77777777" w:rsidR="00184D06" w:rsidRDefault="00184D06">
          <w:pPr>
            <w:pStyle w:val="Sidehoved"/>
            <w:jc w:val="center"/>
            <w:rPr>
              <w:color w:val="5B9BD5" w:themeColor="accent1"/>
            </w:rPr>
          </w:pPr>
        </w:p>
      </w:tc>
      <w:tc>
        <w:tcPr>
          <w:tcW w:w="1666" w:type="pct"/>
        </w:tcPr>
        <w:p w14:paraId="19504E83" w14:textId="77777777" w:rsidR="00184D06" w:rsidRDefault="00184D06">
          <w:pPr>
            <w:pStyle w:val="Sidehoved"/>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FB4963">
            <w:rPr>
              <w:noProof/>
              <w:color w:val="5B9BD5" w:themeColor="accent1"/>
              <w:sz w:val="24"/>
              <w:szCs w:val="24"/>
            </w:rPr>
            <w:t>12</w:t>
          </w:r>
          <w:r>
            <w:rPr>
              <w:color w:val="5B9BD5" w:themeColor="accent1"/>
              <w:sz w:val="24"/>
              <w:szCs w:val="24"/>
            </w:rPr>
            <w:fldChar w:fldCharType="end"/>
          </w:r>
        </w:p>
      </w:tc>
    </w:tr>
  </w:tbl>
  <w:p w14:paraId="216AF62E" w14:textId="77777777" w:rsidR="00184D06" w:rsidRDefault="00184D0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16FE5"/>
    <w:multiLevelType w:val="multilevel"/>
    <w:tmpl w:val="D47C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5A0809"/>
    <w:multiLevelType w:val="multilevel"/>
    <w:tmpl w:val="CA5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8049046">
    <w:abstractNumId w:val="1"/>
  </w:num>
  <w:num w:numId="2" w16cid:durableId="79829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06"/>
    <w:rsid w:val="00184D06"/>
    <w:rsid w:val="00253134"/>
    <w:rsid w:val="003673CA"/>
    <w:rsid w:val="00551978"/>
    <w:rsid w:val="0064724C"/>
    <w:rsid w:val="009912CE"/>
    <w:rsid w:val="009C45B3"/>
    <w:rsid w:val="00AB684F"/>
    <w:rsid w:val="00CB6D5C"/>
    <w:rsid w:val="00DB2892"/>
    <w:rsid w:val="00FB49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F4C5"/>
  <w15:chartTrackingRefBased/>
  <w15:docId w15:val="{31101885-ABB9-48E3-A9A2-F65EB687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84D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5519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5519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4D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84D06"/>
  </w:style>
  <w:style w:type="paragraph" w:styleId="Sidefod">
    <w:name w:val="footer"/>
    <w:basedOn w:val="Normal"/>
    <w:link w:val="SidefodTegn"/>
    <w:uiPriority w:val="99"/>
    <w:unhideWhenUsed/>
    <w:rsid w:val="00184D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84D06"/>
  </w:style>
  <w:style w:type="character" w:customStyle="1" w:styleId="Overskrift1Tegn">
    <w:name w:val="Overskrift 1 Tegn"/>
    <w:basedOn w:val="Standardskrifttypeiafsnit"/>
    <w:link w:val="Overskrift1"/>
    <w:uiPriority w:val="9"/>
    <w:rsid w:val="00184D06"/>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184D06"/>
  </w:style>
  <w:style w:type="character" w:customStyle="1" w:styleId="credits">
    <w:name w:val="credits"/>
    <w:basedOn w:val="Standardskrifttypeiafsnit"/>
    <w:rsid w:val="00184D06"/>
  </w:style>
  <w:style w:type="paragraph" w:styleId="NormalWeb">
    <w:name w:val="Normal (Web)"/>
    <w:basedOn w:val="Normal"/>
    <w:uiPriority w:val="99"/>
    <w:semiHidden/>
    <w:unhideWhenUsed/>
    <w:rsid w:val="00184D0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184D06"/>
  </w:style>
  <w:style w:type="character" w:customStyle="1" w:styleId="Overskrift2Tegn">
    <w:name w:val="Overskrift 2 Tegn"/>
    <w:basedOn w:val="Standardskrifttypeiafsnit"/>
    <w:link w:val="Overskrift2"/>
    <w:uiPriority w:val="9"/>
    <w:semiHidden/>
    <w:rsid w:val="00551978"/>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semiHidden/>
    <w:rsid w:val="005519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1284">
      <w:bodyDiv w:val="1"/>
      <w:marLeft w:val="0"/>
      <w:marRight w:val="0"/>
      <w:marTop w:val="0"/>
      <w:marBottom w:val="0"/>
      <w:divBdr>
        <w:top w:val="none" w:sz="0" w:space="0" w:color="auto"/>
        <w:left w:val="none" w:sz="0" w:space="0" w:color="auto"/>
        <w:bottom w:val="none" w:sz="0" w:space="0" w:color="auto"/>
        <w:right w:val="none" w:sz="0" w:space="0" w:color="auto"/>
      </w:divBdr>
      <w:divsChild>
        <w:div w:id="874272794">
          <w:marLeft w:val="0"/>
          <w:marRight w:val="0"/>
          <w:marTop w:val="0"/>
          <w:marBottom w:val="120"/>
          <w:divBdr>
            <w:top w:val="none" w:sz="0" w:space="0" w:color="auto"/>
            <w:left w:val="none" w:sz="0" w:space="0" w:color="auto"/>
            <w:bottom w:val="single" w:sz="48" w:space="6" w:color="B72C16"/>
            <w:right w:val="none" w:sz="0" w:space="0" w:color="auto"/>
          </w:divBdr>
        </w:div>
        <w:div w:id="169443280">
          <w:marLeft w:val="195"/>
          <w:marRight w:val="195"/>
          <w:marTop w:val="240"/>
          <w:marBottom w:val="600"/>
          <w:divBdr>
            <w:top w:val="none" w:sz="0" w:space="0" w:color="auto"/>
            <w:left w:val="none" w:sz="0" w:space="0" w:color="auto"/>
            <w:bottom w:val="none" w:sz="0" w:space="0" w:color="auto"/>
            <w:right w:val="none" w:sz="0" w:space="0" w:color="auto"/>
          </w:divBdr>
          <w:divsChild>
            <w:div w:id="1664115085">
              <w:marLeft w:val="0"/>
              <w:marRight w:val="0"/>
              <w:marTop w:val="0"/>
              <w:marBottom w:val="0"/>
              <w:divBdr>
                <w:top w:val="none" w:sz="0" w:space="0" w:color="auto"/>
                <w:left w:val="none" w:sz="0" w:space="0" w:color="auto"/>
                <w:bottom w:val="none" w:sz="0" w:space="0" w:color="auto"/>
                <w:right w:val="none" w:sz="0" w:space="0" w:color="auto"/>
              </w:divBdr>
              <w:divsChild>
                <w:div w:id="2816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2316">
      <w:bodyDiv w:val="1"/>
      <w:marLeft w:val="0"/>
      <w:marRight w:val="0"/>
      <w:marTop w:val="0"/>
      <w:marBottom w:val="0"/>
      <w:divBdr>
        <w:top w:val="none" w:sz="0" w:space="0" w:color="auto"/>
        <w:left w:val="none" w:sz="0" w:space="0" w:color="auto"/>
        <w:bottom w:val="none" w:sz="0" w:space="0" w:color="auto"/>
        <w:right w:val="none" w:sz="0" w:space="0" w:color="auto"/>
      </w:divBdr>
      <w:divsChild>
        <w:div w:id="1196380795">
          <w:marLeft w:val="0"/>
          <w:marRight w:val="0"/>
          <w:marTop w:val="0"/>
          <w:marBottom w:val="120"/>
          <w:divBdr>
            <w:top w:val="none" w:sz="0" w:space="0" w:color="auto"/>
            <w:left w:val="none" w:sz="0" w:space="0" w:color="auto"/>
            <w:bottom w:val="single" w:sz="48" w:space="6" w:color="B72C16"/>
            <w:right w:val="none" w:sz="0" w:space="0" w:color="auto"/>
          </w:divBdr>
        </w:div>
        <w:div w:id="1803114950">
          <w:marLeft w:val="195"/>
          <w:marRight w:val="195"/>
          <w:marTop w:val="240"/>
          <w:marBottom w:val="600"/>
          <w:divBdr>
            <w:top w:val="none" w:sz="0" w:space="0" w:color="auto"/>
            <w:left w:val="none" w:sz="0" w:space="0" w:color="auto"/>
            <w:bottom w:val="none" w:sz="0" w:space="0" w:color="auto"/>
            <w:right w:val="none" w:sz="0" w:space="0" w:color="auto"/>
          </w:divBdr>
          <w:divsChild>
            <w:div w:id="1490750261">
              <w:marLeft w:val="0"/>
              <w:marRight w:val="0"/>
              <w:marTop w:val="0"/>
              <w:marBottom w:val="0"/>
              <w:divBdr>
                <w:top w:val="none" w:sz="0" w:space="0" w:color="auto"/>
                <w:left w:val="none" w:sz="0" w:space="0" w:color="auto"/>
                <w:bottom w:val="none" w:sz="0" w:space="0" w:color="auto"/>
                <w:right w:val="none" w:sz="0" w:space="0" w:color="auto"/>
              </w:divBdr>
              <w:divsChild>
                <w:div w:id="1750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6654">
      <w:bodyDiv w:val="1"/>
      <w:marLeft w:val="0"/>
      <w:marRight w:val="0"/>
      <w:marTop w:val="0"/>
      <w:marBottom w:val="0"/>
      <w:divBdr>
        <w:top w:val="none" w:sz="0" w:space="0" w:color="auto"/>
        <w:left w:val="none" w:sz="0" w:space="0" w:color="auto"/>
        <w:bottom w:val="none" w:sz="0" w:space="0" w:color="auto"/>
        <w:right w:val="none" w:sz="0" w:space="0" w:color="auto"/>
      </w:divBdr>
      <w:divsChild>
        <w:div w:id="2029984114">
          <w:marLeft w:val="0"/>
          <w:marRight w:val="0"/>
          <w:marTop w:val="0"/>
          <w:marBottom w:val="120"/>
          <w:divBdr>
            <w:top w:val="none" w:sz="0" w:space="0" w:color="auto"/>
            <w:left w:val="none" w:sz="0" w:space="0" w:color="auto"/>
            <w:bottom w:val="single" w:sz="48" w:space="6" w:color="B72C16"/>
            <w:right w:val="none" w:sz="0" w:space="0" w:color="auto"/>
          </w:divBdr>
        </w:div>
        <w:div w:id="1916471307">
          <w:marLeft w:val="195"/>
          <w:marRight w:val="195"/>
          <w:marTop w:val="240"/>
          <w:marBottom w:val="600"/>
          <w:divBdr>
            <w:top w:val="none" w:sz="0" w:space="0" w:color="auto"/>
            <w:left w:val="none" w:sz="0" w:space="0" w:color="auto"/>
            <w:bottom w:val="none" w:sz="0" w:space="0" w:color="auto"/>
            <w:right w:val="none" w:sz="0" w:space="0" w:color="auto"/>
          </w:divBdr>
          <w:divsChild>
            <w:div w:id="270208561">
              <w:marLeft w:val="0"/>
              <w:marRight w:val="0"/>
              <w:marTop w:val="0"/>
              <w:marBottom w:val="0"/>
              <w:divBdr>
                <w:top w:val="none" w:sz="0" w:space="0" w:color="auto"/>
                <w:left w:val="none" w:sz="0" w:space="0" w:color="auto"/>
                <w:bottom w:val="none" w:sz="0" w:space="0" w:color="auto"/>
                <w:right w:val="none" w:sz="0" w:space="0" w:color="auto"/>
              </w:divBdr>
              <w:divsChild>
                <w:div w:id="9084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08005">
      <w:bodyDiv w:val="1"/>
      <w:marLeft w:val="0"/>
      <w:marRight w:val="0"/>
      <w:marTop w:val="0"/>
      <w:marBottom w:val="0"/>
      <w:divBdr>
        <w:top w:val="none" w:sz="0" w:space="0" w:color="auto"/>
        <w:left w:val="none" w:sz="0" w:space="0" w:color="auto"/>
        <w:bottom w:val="none" w:sz="0" w:space="0" w:color="auto"/>
        <w:right w:val="none" w:sz="0" w:space="0" w:color="auto"/>
      </w:divBdr>
      <w:divsChild>
        <w:div w:id="1645620956">
          <w:marLeft w:val="0"/>
          <w:marRight w:val="0"/>
          <w:marTop w:val="0"/>
          <w:marBottom w:val="120"/>
          <w:divBdr>
            <w:top w:val="none" w:sz="0" w:space="0" w:color="auto"/>
            <w:left w:val="none" w:sz="0" w:space="0" w:color="auto"/>
            <w:bottom w:val="single" w:sz="48" w:space="6" w:color="B72C16"/>
            <w:right w:val="none" w:sz="0" w:space="0" w:color="auto"/>
          </w:divBdr>
        </w:div>
        <w:div w:id="1124419186">
          <w:marLeft w:val="195"/>
          <w:marRight w:val="195"/>
          <w:marTop w:val="240"/>
          <w:marBottom w:val="600"/>
          <w:divBdr>
            <w:top w:val="none" w:sz="0" w:space="0" w:color="auto"/>
            <w:left w:val="none" w:sz="0" w:space="0" w:color="auto"/>
            <w:bottom w:val="none" w:sz="0" w:space="0" w:color="auto"/>
            <w:right w:val="none" w:sz="0" w:space="0" w:color="auto"/>
          </w:divBdr>
          <w:divsChild>
            <w:div w:id="2111924426">
              <w:marLeft w:val="0"/>
              <w:marRight w:val="0"/>
              <w:marTop w:val="0"/>
              <w:marBottom w:val="0"/>
              <w:divBdr>
                <w:top w:val="none" w:sz="0" w:space="0" w:color="auto"/>
                <w:left w:val="none" w:sz="0" w:space="0" w:color="auto"/>
                <w:bottom w:val="none" w:sz="0" w:space="0" w:color="auto"/>
                <w:right w:val="none" w:sz="0" w:space="0" w:color="auto"/>
              </w:divBdr>
              <w:divsChild>
                <w:div w:id="1357652714">
                  <w:marLeft w:val="0"/>
                  <w:marRight w:val="0"/>
                  <w:marTop w:val="0"/>
                  <w:marBottom w:val="0"/>
                  <w:divBdr>
                    <w:top w:val="none" w:sz="0" w:space="0" w:color="auto"/>
                    <w:left w:val="none" w:sz="0" w:space="0" w:color="auto"/>
                    <w:bottom w:val="none" w:sz="0" w:space="0" w:color="auto"/>
                    <w:right w:val="none" w:sz="0" w:space="0" w:color="auto"/>
                  </w:divBdr>
                </w:div>
              </w:divsChild>
            </w:div>
            <w:div w:id="1790276578">
              <w:marLeft w:val="0"/>
              <w:marRight w:val="0"/>
              <w:marTop w:val="0"/>
              <w:marBottom w:val="0"/>
              <w:divBdr>
                <w:top w:val="none" w:sz="0" w:space="0" w:color="auto"/>
                <w:left w:val="none" w:sz="0" w:space="0" w:color="auto"/>
                <w:bottom w:val="none" w:sz="0" w:space="0" w:color="auto"/>
                <w:right w:val="none" w:sz="0" w:space="0" w:color="auto"/>
              </w:divBdr>
              <w:divsChild>
                <w:div w:id="588659515">
                  <w:marLeft w:val="0"/>
                  <w:marRight w:val="0"/>
                  <w:marTop w:val="240"/>
                  <w:marBottom w:val="240"/>
                  <w:divBdr>
                    <w:top w:val="none" w:sz="0" w:space="0" w:color="auto"/>
                    <w:left w:val="none" w:sz="0" w:space="0" w:color="auto"/>
                    <w:bottom w:val="none" w:sz="0" w:space="0" w:color="auto"/>
                    <w:right w:val="none" w:sz="0" w:space="0" w:color="auto"/>
                  </w:divBdr>
                  <w:divsChild>
                    <w:div w:id="779108774">
                      <w:marLeft w:val="0"/>
                      <w:marRight w:val="0"/>
                      <w:marTop w:val="100"/>
                      <w:marBottom w:val="100"/>
                      <w:divBdr>
                        <w:top w:val="none" w:sz="0" w:space="0" w:color="auto"/>
                        <w:left w:val="none" w:sz="0" w:space="0" w:color="auto"/>
                        <w:bottom w:val="none" w:sz="0" w:space="0" w:color="auto"/>
                        <w:right w:val="none" w:sz="0" w:space="0" w:color="auto"/>
                      </w:divBdr>
                      <w:divsChild>
                        <w:div w:id="885871357">
                          <w:marLeft w:val="0"/>
                          <w:marRight w:val="0"/>
                          <w:marTop w:val="0"/>
                          <w:marBottom w:val="0"/>
                          <w:divBdr>
                            <w:top w:val="none" w:sz="0" w:space="0" w:color="auto"/>
                            <w:left w:val="none" w:sz="0" w:space="0" w:color="auto"/>
                            <w:bottom w:val="none" w:sz="0" w:space="0" w:color="auto"/>
                            <w:right w:val="none" w:sz="0" w:space="0" w:color="auto"/>
                          </w:divBdr>
                        </w:div>
                        <w:div w:id="1828672499">
                          <w:marLeft w:val="0"/>
                          <w:marRight w:val="0"/>
                          <w:marTop w:val="96"/>
                          <w:marBottom w:val="96"/>
                          <w:divBdr>
                            <w:top w:val="none" w:sz="0" w:space="0" w:color="auto"/>
                            <w:left w:val="none" w:sz="0" w:space="0" w:color="auto"/>
                            <w:bottom w:val="none" w:sz="0" w:space="0" w:color="auto"/>
                            <w:right w:val="none" w:sz="0" w:space="0" w:color="auto"/>
                          </w:divBdr>
                          <w:divsChild>
                            <w:div w:id="12449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6421">
              <w:marLeft w:val="0"/>
              <w:marRight w:val="0"/>
              <w:marTop w:val="0"/>
              <w:marBottom w:val="0"/>
              <w:divBdr>
                <w:top w:val="none" w:sz="0" w:space="0" w:color="auto"/>
                <w:left w:val="none" w:sz="0" w:space="0" w:color="auto"/>
                <w:bottom w:val="none" w:sz="0" w:space="0" w:color="auto"/>
                <w:right w:val="none" w:sz="0" w:space="0" w:color="auto"/>
              </w:divBdr>
              <w:divsChild>
                <w:div w:id="11148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6916">
      <w:bodyDiv w:val="1"/>
      <w:marLeft w:val="0"/>
      <w:marRight w:val="0"/>
      <w:marTop w:val="0"/>
      <w:marBottom w:val="0"/>
      <w:divBdr>
        <w:top w:val="none" w:sz="0" w:space="0" w:color="auto"/>
        <w:left w:val="none" w:sz="0" w:space="0" w:color="auto"/>
        <w:bottom w:val="none" w:sz="0" w:space="0" w:color="auto"/>
        <w:right w:val="none" w:sz="0" w:space="0" w:color="auto"/>
      </w:divBdr>
      <w:divsChild>
        <w:div w:id="299579676">
          <w:marLeft w:val="0"/>
          <w:marRight w:val="0"/>
          <w:marTop w:val="0"/>
          <w:marBottom w:val="120"/>
          <w:divBdr>
            <w:top w:val="none" w:sz="0" w:space="0" w:color="auto"/>
            <w:left w:val="none" w:sz="0" w:space="0" w:color="auto"/>
            <w:bottom w:val="single" w:sz="48" w:space="6" w:color="B72C16"/>
            <w:right w:val="none" w:sz="0" w:space="0" w:color="auto"/>
          </w:divBdr>
        </w:div>
        <w:div w:id="2038190767">
          <w:marLeft w:val="195"/>
          <w:marRight w:val="195"/>
          <w:marTop w:val="240"/>
          <w:marBottom w:val="600"/>
          <w:divBdr>
            <w:top w:val="none" w:sz="0" w:space="0" w:color="auto"/>
            <w:left w:val="none" w:sz="0" w:space="0" w:color="auto"/>
            <w:bottom w:val="none" w:sz="0" w:space="0" w:color="auto"/>
            <w:right w:val="none" w:sz="0" w:space="0" w:color="auto"/>
          </w:divBdr>
          <w:divsChild>
            <w:div w:id="1621104338">
              <w:marLeft w:val="0"/>
              <w:marRight w:val="0"/>
              <w:marTop w:val="0"/>
              <w:marBottom w:val="0"/>
              <w:divBdr>
                <w:top w:val="none" w:sz="0" w:space="0" w:color="auto"/>
                <w:left w:val="none" w:sz="0" w:space="0" w:color="auto"/>
                <w:bottom w:val="none" w:sz="0" w:space="0" w:color="auto"/>
                <w:right w:val="none" w:sz="0" w:space="0" w:color="auto"/>
              </w:divBdr>
              <w:divsChild>
                <w:div w:id="3238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5493">
      <w:bodyDiv w:val="1"/>
      <w:marLeft w:val="0"/>
      <w:marRight w:val="0"/>
      <w:marTop w:val="0"/>
      <w:marBottom w:val="0"/>
      <w:divBdr>
        <w:top w:val="none" w:sz="0" w:space="0" w:color="auto"/>
        <w:left w:val="none" w:sz="0" w:space="0" w:color="auto"/>
        <w:bottom w:val="none" w:sz="0" w:space="0" w:color="auto"/>
        <w:right w:val="none" w:sz="0" w:space="0" w:color="auto"/>
      </w:divBdr>
      <w:divsChild>
        <w:div w:id="2034070856">
          <w:marLeft w:val="0"/>
          <w:marRight w:val="0"/>
          <w:marTop w:val="0"/>
          <w:marBottom w:val="120"/>
          <w:divBdr>
            <w:top w:val="none" w:sz="0" w:space="0" w:color="auto"/>
            <w:left w:val="none" w:sz="0" w:space="0" w:color="auto"/>
            <w:bottom w:val="single" w:sz="48" w:space="6" w:color="B72C16"/>
            <w:right w:val="none" w:sz="0" w:space="0" w:color="auto"/>
          </w:divBdr>
        </w:div>
        <w:div w:id="1549151243">
          <w:marLeft w:val="195"/>
          <w:marRight w:val="195"/>
          <w:marTop w:val="240"/>
          <w:marBottom w:val="600"/>
          <w:divBdr>
            <w:top w:val="none" w:sz="0" w:space="0" w:color="auto"/>
            <w:left w:val="none" w:sz="0" w:space="0" w:color="auto"/>
            <w:bottom w:val="none" w:sz="0" w:space="0" w:color="auto"/>
            <w:right w:val="none" w:sz="0" w:space="0" w:color="auto"/>
          </w:divBdr>
          <w:divsChild>
            <w:div w:id="1649237398">
              <w:marLeft w:val="0"/>
              <w:marRight w:val="0"/>
              <w:marTop w:val="0"/>
              <w:marBottom w:val="0"/>
              <w:divBdr>
                <w:top w:val="none" w:sz="0" w:space="0" w:color="auto"/>
                <w:left w:val="none" w:sz="0" w:space="0" w:color="auto"/>
                <w:bottom w:val="none" w:sz="0" w:space="0" w:color="auto"/>
                <w:right w:val="none" w:sz="0" w:space="0" w:color="auto"/>
              </w:divBdr>
              <w:divsChild>
                <w:div w:id="1002706621">
                  <w:marLeft w:val="0"/>
                  <w:marRight w:val="0"/>
                  <w:marTop w:val="240"/>
                  <w:marBottom w:val="240"/>
                  <w:divBdr>
                    <w:top w:val="none" w:sz="0" w:space="0" w:color="auto"/>
                    <w:left w:val="none" w:sz="0" w:space="0" w:color="auto"/>
                    <w:bottom w:val="none" w:sz="0" w:space="0" w:color="auto"/>
                    <w:right w:val="none" w:sz="0" w:space="0" w:color="auto"/>
                  </w:divBdr>
                  <w:divsChild>
                    <w:div w:id="438836347">
                      <w:marLeft w:val="0"/>
                      <w:marRight w:val="0"/>
                      <w:marTop w:val="100"/>
                      <w:marBottom w:val="100"/>
                      <w:divBdr>
                        <w:top w:val="none" w:sz="0" w:space="0" w:color="auto"/>
                        <w:left w:val="none" w:sz="0" w:space="0" w:color="auto"/>
                        <w:bottom w:val="none" w:sz="0" w:space="0" w:color="auto"/>
                        <w:right w:val="none" w:sz="0" w:space="0" w:color="auto"/>
                      </w:divBdr>
                      <w:divsChild>
                        <w:div w:id="1878423624">
                          <w:marLeft w:val="0"/>
                          <w:marRight w:val="0"/>
                          <w:marTop w:val="0"/>
                          <w:marBottom w:val="0"/>
                          <w:divBdr>
                            <w:top w:val="none" w:sz="0" w:space="0" w:color="auto"/>
                            <w:left w:val="none" w:sz="0" w:space="0" w:color="auto"/>
                            <w:bottom w:val="none" w:sz="0" w:space="0" w:color="auto"/>
                            <w:right w:val="none" w:sz="0" w:space="0" w:color="auto"/>
                          </w:divBdr>
                        </w:div>
                        <w:div w:id="794909473">
                          <w:marLeft w:val="0"/>
                          <w:marRight w:val="0"/>
                          <w:marTop w:val="96"/>
                          <w:marBottom w:val="96"/>
                          <w:divBdr>
                            <w:top w:val="none" w:sz="0" w:space="0" w:color="auto"/>
                            <w:left w:val="none" w:sz="0" w:space="0" w:color="auto"/>
                            <w:bottom w:val="none" w:sz="0" w:space="0" w:color="auto"/>
                            <w:right w:val="none" w:sz="0" w:space="0" w:color="auto"/>
                          </w:divBdr>
                          <w:divsChild>
                            <w:div w:id="1361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96122">
              <w:marLeft w:val="0"/>
              <w:marRight w:val="0"/>
              <w:marTop w:val="0"/>
              <w:marBottom w:val="300"/>
              <w:divBdr>
                <w:top w:val="none" w:sz="0" w:space="0" w:color="auto"/>
                <w:left w:val="none" w:sz="0" w:space="0" w:color="auto"/>
                <w:bottom w:val="none" w:sz="0" w:space="0" w:color="auto"/>
                <w:right w:val="none" w:sz="0" w:space="0" w:color="auto"/>
              </w:divBdr>
              <w:divsChild>
                <w:div w:id="132067092">
                  <w:marLeft w:val="0"/>
                  <w:marRight w:val="0"/>
                  <w:marTop w:val="0"/>
                  <w:marBottom w:val="0"/>
                  <w:divBdr>
                    <w:top w:val="none" w:sz="0" w:space="0" w:color="auto"/>
                    <w:left w:val="none" w:sz="0" w:space="0" w:color="auto"/>
                    <w:bottom w:val="none" w:sz="0" w:space="0" w:color="auto"/>
                    <w:right w:val="none" w:sz="0" w:space="0" w:color="auto"/>
                  </w:divBdr>
                  <w:divsChild>
                    <w:div w:id="1578973201">
                      <w:marLeft w:val="0"/>
                      <w:marRight w:val="0"/>
                      <w:marTop w:val="240"/>
                      <w:marBottom w:val="240"/>
                      <w:divBdr>
                        <w:top w:val="none" w:sz="0" w:space="0" w:color="auto"/>
                        <w:left w:val="none" w:sz="0" w:space="0" w:color="auto"/>
                        <w:bottom w:val="none" w:sz="0" w:space="0" w:color="auto"/>
                        <w:right w:val="none" w:sz="0" w:space="0" w:color="auto"/>
                      </w:divBdr>
                      <w:divsChild>
                        <w:div w:id="16090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9931">
              <w:marLeft w:val="0"/>
              <w:marRight w:val="0"/>
              <w:marTop w:val="0"/>
              <w:marBottom w:val="0"/>
              <w:divBdr>
                <w:top w:val="none" w:sz="0" w:space="0" w:color="auto"/>
                <w:left w:val="none" w:sz="0" w:space="0" w:color="auto"/>
                <w:bottom w:val="none" w:sz="0" w:space="0" w:color="auto"/>
                <w:right w:val="none" w:sz="0" w:space="0" w:color="auto"/>
              </w:divBdr>
              <w:divsChild>
                <w:div w:id="13033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8989">
      <w:bodyDiv w:val="1"/>
      <w:marLeft w:val="0"/>
      <w:marRight w:val="0"/>
      <w:marTop w:val="0"/>
      <w:marBottom w:val="0"/>
      <w:divBdr>
        <w:top w:val="none" w:sz="0" w:space="0" w:color="auto"/>
        <w:left w:val="none" w:sz="0" w:space="0" w:color="auto"/>
        <w:bottom w:val="none" w:sz="0" w:space="0" w:color="auto"/>
        <w:right w:val="none" w:sz="0" w:space="0" w:color="auto"/>
      </w:divBdr>
      <w:divsChild>
        <w:div w:id="1736857965">
          <w:marLeft w:val="0"/>
          <w:marRight w:val="0"/>
          <w:marTop w:val="0"/>
          <w:marBottom w:val="0"/>
          <w:divBdr>
            <w:top w:val="none" w:sz="0" w:space="0" w:color="auto"/>
            <w:left w:val="none" w:sz="0" w:space="0" w:color="auto"/>
            <w:bottom w:val="none" w:sz="0" w:space="0" w:color="auto"/>
            <w:right w:val="none" w:sz="0" w:space="0" w:color="auto"/>
          </w:divBdr>
          <w:divsChild>
            <w:div w:id="1077824438">
              <w:marLeft w:val="0"/>
              <w:marRight w:val="0"/>
              <w:marTop w:val="0"/>
              <w:marBottom w:val="0"/>
              <w:divBdr>
                <w:top w:val="none" w:sz="0" w:space="0" w:color="auto"/>
                <w:left w:val="none" w:sz="0" w:space="0" w:color="auto"/>
                <w:bottom w:val="none" w:sz="0" w:space="0" w:color="auto"/>
                <w:right w:val="none" w:sz="0" w:space="0" w:color="auto"/>
              </w:divBdr>
            </w:div>
            <w:div w:id="2139637754">
              <w:marLeft w:val="0"/>
              <w:marRight w:val="0"/>
              <w:marTop w:val="0"/>
              <w:marBottom w:val="0"/>
              <w:divBdr>
                <w:top w:val="none" w:sz="0" w:space="0" w:color="auto"/>
                <w:left w:val="none" w:sz="0" w:space="0" w:color="auto"/>
                <w:bottom w:val="none" w:sz="0" w:space="0" w:color="auto"/>
                <w:right w:val="none" w:sz="0" w:space="0" w:color="auto"/>
              </w:divBdr>
              <w:divsChild>
                <w:div w:id="232737779">
                  <w:marLeft w:val="0"/>
                  <w:marRight w:val="0"/>
                  <w:marTop w:val="0"/>
                  <w:marBottom w:val="300"/>
                  <w:divBdr>
                    <w:top w:val="none" w:sz="0" w:space="0" w:color="auto"/>
                    <w:left w:val="none" w:sz="0" w:space="0" w:color="auto"/>
                    <w:bottom w:val="none" w:sz="0" w:space="0" w:color="auto"/>
                    <w:right w:val="none" w:sz="0" w:space="0" w:color="auto"/>
                  </w:divBdr>
                  <w:divsChild>
                    <w:div w:id="1290621958">
                      <w:marLeft w:val="0"/>
                      <w:marRight w:val="0"/>
                      <w:marTop w:val="0"/>
                      <w:marBottom w:val="0"/>
                      <w:divBdr>
                        <w:top w:val="none" w:sz="0" w:space="0" w:color="auto"/>
                        <w:left w:val="none" w:sz="0" w:space="0" w:color="auto"/>
                        <w:bottom w:val="none" w:sz="0" w:space="0" w:color="auto"/>
                        <w:right w:val="none" w:sz="0" w:space="0" w:color="auto"/>
                      </w:divBdr>
                      <w:divsChild>
                        <w:div w:id="1276719429">
                          <w:marLeft w:val="0"/>
                          <w:marRight w:val="0"/>
                          <w:marTop w:val="240"/>
                          <w:marBottom w:val="240"/>
                          <w:divBdr>
                            <w:top w:val="none" w:sz="0" w:space="0" w:color="auto"/>
                            <w:left w:val="none" w:sz="0" w:space="0" w:color="auto"/>
                            <w:bottom w:val="none" w:sz="0" w:space="0" w:color="auto"/>
                            <w:right w:val="none" w:sz="0" w:space="0" w:color="auto"/>
                          </w:divBdr>
                          <w:divsChild>
                            <w:div w:id="6913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6062">
                  <w:marLeft w:val="0"/>
                  <w:marRight w:val="0"/>
                  <w:marTop w:val="0"/>
                  <w:marBottom w:val="300"/>
                  <w:divBdr>
                    <w:top w:val="single" w:sz="6" w:space="0" w:color="F1D5D0"/>
                    <w:left w:val="single" w:sz="6" w:space="0" w:color="F1D5D0"/>
                    <w:bottom w:val="single" w:sz="6" w:space="0" w:color="F1D5D0"/>
                    <w:right w:val="single" w:sz="6" w:space="0" w:color="F1D5D0"/>
                  </w:divBdr>
                  <w:divsChild>
                    <w:div w:id="1332484111">
                      <w:marLeft w:val="0"/>
                      <w:marRight w:val="0"/>
                      <w:marTop w:val="0"/>
                      <w:marBottom w:val="0"/>
                      <w:divBdr>
                        <w:top w:val="none" w:sz="0" w:space="0" w:color="auto"/>
                        <w:left w:val="none" w:sz="0" w:space="0" w:color="auto"/>
                        <w:bottom w:val="none" w:sz="0" w:space="0" w:color="auto"/>
                        <w:right w:val="none" w:sz="0" w:space="0" w:color="auto"/>
                      </w:divBdr>
                      <w:divsChild>
                        <w:div w:id="1150511946">
                          <w:marLeft w:val="0"/>
                          <w:marRight w:val="0"/>
                          <w:marTop w:val="0"/>
                          <w:marBottom w:val="0"/>
                          <w:divBdr>
                            <w:top w:val="none" w:sz="0" w:space="0" w:color="auto"/>
                            <w:left w:val="none" w:sz="0" w:space="0" w:color="auto"/>
                            <w:bottom w:val="none" w:sz="0" w:space="0" w:color="auto"/>
                            <w:right w:val="none" w:sz="0" w:space="0" w:color="auto"/>
                          </w:divBdr>
                        </w:div>
                        <w:div w:id="1204682916">
                          <w:marLeft w:val="0"/>
                          <w:marRight w:val="0"/>
                          <w:marTop w:val="0"/>
                          <w:marBottom w:val="240"/>
                          <w:divBdr>
                            <w:top w:val="none" w:sz="0" w:space="0" w:color="auto"/>
                            <w:left w:val="none" w:sz="0" w:space="0" w:color="auto"/>
                            <w:bottom w:val="none" w:sz="0" w:space="0" w:color="auto"/>
                            <w:right w:val="none" w:sz="0" w:space="0" w:color="auto"/>
                          </w:divBdr>
                          <w:divsChild>
                            <w:div w:id="646206665">
                              <w:marLeft w:val="0"/>
                              <w:marRight w:val="0"/>
                              <w:marTop w:val="0"/>
                              <w:marBottom w:val="0"/>
                              <w:divBdr>
                                <w:top w:val="none" w:sz="0" w:space="0" w:color="auto"/>
                                <w:left w:val="none" w:sz="0" w:space="0" w:color="auto"/>
                                <w:bottom w:val="none" w:sz="0" w:space="0" w:color="auto"/>
                                <w:right w:val="none" w:sz="0" w:space="0" w:color="auto"/>
                              </w:divBdr>
                            </w:div>
                          </w:divsChild>
                        </w:div>
                        <w:div w:id="1783646715">
                          <w:marLeft w:val="0"/>
                          <w:marRight w:val="0"/>
                          <w:marTop w:val="0"/>
                          <w:marBottom w:val="423"/>
                          <w:divBdr>
                            <w:top w:val="none" w:sz="0" w:space="0" w:color="auto"/>
                            <w:left w:val="none" w:sz="0" w:space="0" w:color="auto"/>
                            <w:bottom w:val="none" w:sz="0" w:space="0" w:color="auto"/>
                            <w:right w:val="none" w:sz="0" w:space="0" w:color="auto"/>
                          </w:divBdr>
                          <w:divsChild>
                            <w:div w:id="6981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38890">
                  <w:marLeft w:val="0"/>
                  <w:marRight w:val="0"/>
                  <w:marTop w:val="0"/>
                  <w:marBottom w:val="300"/>
                  <w:divBdr>
                    <w:top w:val="single" w:sz="6" w:space="0" w:color="CCCCCC"/>
                    <w:left w:val="single" w:sz="6" w:space="0" w:color="CCCCCC"/>
                    <w:bottom w:val="single" w:sz="6" w:space="0" w:color="CCCCCC"/>
                    <w:right w:val="single" w:sz="6" w:space="0" w:color="CCCCCC"/>
                  </w:divBdr>
                  <w:divsChild>
                    <w:div w:id="1276523349">
                      <w:marLeft w:val="0"/>
                      <w:marRight w:val="0"/>
                      <w:marTop w:val="0"/>
                      <w:marBottom w:val="0"/>
                      <w:divBdr>
                        <w:top w:val="single" w:sz="6" w:space="6" w:color="FFFFFF"/>
                        <w:left w:val="single" w:sz="6" w:space="9" w:color="FFFFFF"/>
                        <w:bottom w:val="single" w:sz="6" w:space="6" w:color="FFFFFF"/>
                        <w:right w:val="single" w:sz="6" w:space="9" w:color="FFFFFF"/>
                      </w:divBdr>
                      <w:divsChild>
                        <w:div w:id="1230000610">
                          <w:marLeft w:val="0"/>
                          <w:marRight w:val="0"/>
                          <w:marTop w:val="0"/>
                          <w:marBottom w:val="0"/>
                          <w:divBdr>
                            <w:top w:val="none" w:sz="0" w:space="0" w:color="auto"/>
                            <w:left w:val="none" w:sz="0" w:space="0" w:color="auto"/>
                            <w:bottom w:val="none" w:sz="0" w:space="0" w:color="auto"/>
                            <w:right w:val="none" w:sz="0" w:space="0" w:color="auto"/>
                          </w:divBdr>
                        </w:div>
                        <w:div w:id="79525254">
                          <w:marLeft w:val="0"/>
                          <w:marRight w:val="0"/>
                          <w:marTop w:val="0"/>
                          <w:marBottom w:val="240"/>
                          <w:divBdr>
                            <w:top w:val="none" w:sz="0" w:space="0" w:color="auto"/>
                            <w:left w:val="none" w:sz="0" w:space="0" w:color="auto"/>
                            <w:bottom w:val="none" w:sz="0" w:space="0" w:color="auto"/>
                            <w:right w:val="none" w:sz="0" w:space="0" w:color="auto"/>
                          </w:divBdr>
                          <w:divsChild>
                            <w:div w:id="18677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60722">
          <w:marLeft w:val="0"/>
          <w:marRight w:val="0"/>
          <w:marTop w:val="0"/>
          <w:marBottom w:val="0"/>
          <w:divBdr>
            <w:top w:val="none" w:sz="0" w:space="0" w:color="auto"/>
            <w:left w:val="none" w:sz="0" w:space="0" w:color="auto"/>
            <w:bottom w:val="none" w:sz="0" w:space="0" w:color="auto"/>
            <w:right w:val="none" w:sz="0" w:space="0" w:color="auto"/>
          </w:divBdr>
          <w:divsChild>
            <w:div w:id="1009452622">
              <w:marLeft w:val="0"/>
              <w:marRight w:val="0"/>
              <w:marTop w:val="0"/>
              <w:marBottom w:val="0"/>
              <w:divBdr>
                <w:top w:val="none" w:sz="0" w:space="0" w:color="auto"/>
                <w:left w:val="none" w:sz="0" w:space="0" w:color="auto"/>
                <w:bottom w:val="none" w:sz="0" w:space="0" w:color="auto"/>
                <w:right w:val="none" w:sz="0" w:space="0" w:color="auto"/>
              </w:divBdr>
            </w:div>
            <w:div w:id="1059667236">
              <w:marLeft w:val="0"/>
              <w:marRight w:val="0"/>
              <w:marTop w:val="0"/>
              <w:marBottom w:val="0"/>
              <w:divBdr>
                <w:top w:val="none" w:sz="0" w:space="0" w:color="auto"/>
                <w:left w:val="none" w:sz="0" w:space="0" w:color="auto"/>
                <w:bottom w:val="none" w:sz="0" w:space="0" w:color="auto"/>
                <w:right w:val="none" w:sz="0" w:space="0" w:color="auto"/>
              </w:divBdr>
              <w:divsChild>
                <w:div w:id="909001098">
                  <w:marLeft w:val="0"/>
                  <w:marRight w:val="0"/>
                  <w:marTop w:val="0"/>
                  <w:marBottom w:val="300"/>
                  <w:divBdr>
                    <w:top w:val="none" w:sz="0" w:space="0" w:color="auto"/>
                    <w:left w:val="none" w:sz="0" w:space="0" w:color="auto"/>
                    <w:bottom w:val="none" w:sz="0" w:space="0" w:color="auto"/>
                    <w:right w:val="none" w:sz="0" w:space="0" w:color="auto"/>
                  </w:divBdr>
                  <w:divsChild>
                    <w:div w:id="891886902">
                      <w:marLeft w:val="0"/>
                      <w:marRight w:val="0"/>
                      <w:marTop w:val="0"/>
                      <w:marBottom w:val="0"/>
                      <w:divBdr>
                        <w:top w:val="none" w:sz="0" w:space="0" w:color="auto"/>
                        <w:left w:val="none" w:sz="0" w:space="0" w:color="auto"/>
                        <w:bottom w:val="none" w:sz="0" w:space="0" w:color="auto"/>
                        <w:right w:val="none" w:sz="0" w:space="0" w:color="auto"/>
                      </w:divBdr>
                      <w:divsChild>
                        <w:div w:id="1228682505">
                          <w:marLeft w:val="0"/>
                          <w:marRight w:val="0"/>
                          <w:marTop w:val="240"/>
                          <w:marBottom w:val="240"/>
                          <w:divBdr>
                            <w:top w:val="none" w:sz="0" w:space="0" w:color="auto"/>
                            <w:left w:val="none" w:sz="0" w:space="0" w:color="auto"/>
                            <w:bottom w:val="none" w:sz="0" w:space="0" w:color="auto"/>
                            <w:right w:val="none" w:sz="0" w:space="0" w:color="auto"/>
                          </w:divBdr>
                          <w:divsChild>
                            <w:div w:id="14254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4035">
                  <w:marLeft w:val="0"/>
                  <w:marRight w:val="0"/>
                  <w:marTop w:val="0"/>
                  <w:marBottom w:val="300"/>
                  <w:divBdr>
                    <w:top w:val="single" w:sz="6" w:space="0" w:color="F1D5D0"/>
                    <w:left w:val="single" w:sz="6" w:space="0" w:color="F1D5D0"/>
                    <w:bottom w:val="single" w:sz="6" w:space="0" w:color="F1D5D0"/>
                    <w:right w:val="single" w:sz="6" w:space="0" w:color="F1D5D0"/>
                  </w:divBdr>
                  <w:divsChild>
                    <w:div w:id="921111241">
                      <w:marLeft w:val="0"/>
                      <w:marRight w:val="0"/>
                      <w:marTop w:val="0"/>
                      <w:marBottom w:val="0"/>
                      <w:divBdr>
                        <w:top w:val="none" w:sz="0" w:space="0" w:color="auto"/>
                        <w:left w:val="none" w:sz="0" w:space="0" w:color="auto"/>
                        <w:bottom w:val="none" w:sz="0" w:space="0" w:color="auto"/>
                        <w:right w:val="none" w:sz="0" w:space="0" w:color="auto"/>
                      </w:divBdr>
                      <w:divsChild>
                        <w:div w:id="1409692127">
                          <w:marLeft w:val="0"/>
                          <w:marRight w:val="0"/>
                          <w:marTop w:val="0"/>
                          <w:marBottom w:val="0"/>
                          <w:divBdr>
                            <w:top w:val="none" w:sz="0" w:space="0" w:color="auto"/>
                            <w:left w:val="none" w:sz="0" w:space="0" w:color="auto"/>
                            <w:bottom w:val="none" w:sz="0" w:space="0" w:color="auto"/>
                            <w:right w:val="none" w:sz="0" w:space="0" w:color="auto"/>
                          </w:divBdr>
                        </w:div>
                        <w:div w:id="884369891">
                          <w:marLeft w:val="0"/>
                          <w:marRight w:val="0"/>
                          <w:marTop w:val="0"/>
                          <w:marBottom w:val="240"/>
                          <w:divBdr>
                            <w:top w:val="none" w:sz="0" w:space="0" w:color="auto"/>
                            <w:left w:val="none" w:sz="0" w:space="0" w:color="auto"/>
                            <w:bottom w:val="none" w:sz="0" w:space="0" w:color="auto"/>
                            <w:right w:val="none" w:sz="0" w:space="0" w:color="auto"/>
                          </w:divBdr>
                          <w:divsChild>
                            <w:div w:id="1397818430">
                              <w:marLeft w:val="0"/>
                              <w:marRight w:val="0"/>
                              <w:marTop w:val="0"/>
                              <w:marBottom w:val="0"/>
                              <w:divBdr>
                                <w:top w:val="none" w:sz="0" w:space="0" w:color="auto"/>
                                <w:left w:val="none" w:sz="0" w:space="0" w:color="auto"/>
                                <w:bottom w:val="none" w:sz="0" w:space="0" w:color="auto"/>
                                <w:right w:val="none" w:sz="0" w:space="0" w:color="auto"/>
                              </w:divBdr>
                            </w:div>
                          </w:divsChild>
                        </w:div>
                        <w:div w:id="310140499">
                          <w:marLeft w:val="0"/>
                          <w:marRight w:val="0"/>
                          <w:marTop w:val="0"/>
                          <w:marBottom w:val="423"/>
                          <w:divBdr>
                            <w:top w:val="none" w:sz="0" w:space="0" w:color="auto"/>
                            <w:left w:val="none" w:sz="0" w:space="0" w:color="auto"/>
                            <w:bottom w:val="none" w:sz="0" w:space="0" w:color="auto"/>
                            <w:right w:val="none" w:sz="0" w:space="0" w:color="auto"/>
                          </w:divBdr>
                          <w:divsChild>
                            <w:div w:id="11035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0186">
                  <w:marLeft w:val="0"/>
                  <w:marRight w:val="0"/>
                  <w:marTop w:val="0"/>
                  <w:marBottom w:val="300"/>
                  <w:divBdr>
                    <w:top w:val="single" w:sz="6" w:space="0" w:color="CCCCCC"/>
                    <w:left w:val="single" w:sz="6" w:space="0" w:color="CCCCCC"/>
                    <w:bottom w:val="single" w:sz="6" w:space="0" w:color="CCCCCC"/>
                    <w:right w:val="single" w:sz="6" w:space="0" w:color="CCCCCC"/>
                  </w:divBdr>
                  <w:divsChild>
                    <w:div w:id="304824148">
                      <w:marLeft w:val="0"/>
                      <w:marRight w:val="0"/>
                      <w:marTop w:val="0"/>
                      <w:marBottom w:val="0"/>
                      <w:divBdr>
                        <w:top w:val="single" w:sz="6" w:space="6" w:color="FFFFFF"/>
                        <w:left w:val="single" w:sz="6" w:space="9" w:color="FFFFFF"/>
                        <w:bottom w:val="single" w:sz="6" w:space="6" w:color="FFFFFF"/>
                        <w:right w:val="single" w:sz="6" w:space="9" w:color="FFFFFF"/>
                      </w:divBdr>
                      <w:divsChild>
                        <w:div w:id="1341857939">
                          <w:marLeft w:val="0"/>
                          <w:marRight w:val="0"/>
                          <w:marTop w:val="0"/>
                          <w:marBottom w:val="0"/>
                          <w:divBdr>
                            <w:top w:val="none" w:sz="0" w:space="0" w:color="auto"/>
                            <w:left w:val="none" w:sz="0" w:space="0" w:color="auto"/>
                            <w:bottom w:val="none" w:sz="0" w:space="0" w:color="auto"/>
                            <w:right w:val="none" w:sz="0" w:space="0" w:color="auto"/>
                          </w:divBdr>
                        </w:div>
                        <w:div w:id="1249577271">
                          <w:marLeft w:val="0"/>
                          <w:marRight w:val="0"/>
                          <w:marTop w:val="0"/>
                          <w:marBottom w:val="240"/>
                          <w:divBdr>
                            <w:top w:val="none" w:sz="0" w:space="0" w:color="auto"/>
                            <w:left w:val="none" w:sz="0" w:space="0" w:color="auto"/>
                            <w:bottom w:val="none" w:sz="0" w:space="0" w:color="auto"/>
                            <w:right w:val="none" w:sz="0" w:space="0" w:color="auto"/>
                          </w:divBdr>
                          <w:divsChild>
                            <w:div w:id="9181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345674">
      <w:bodyDiv w:val="1"/>
      <w:marLeft w:val="0"/>
      <w:marRight w:val="0"/>
      <w:marTop w:val="0"/>
      <w:marBottom w:val="0"/>
      <w:divBdr>
        <w:top w:val="none" w:sz="0" w:space="0" w:color="auto"/>
        <w:left w:val="none" w:sz="0" w:space="0" w:color="auto"/>
        <w:bottom w:val="none" w:sz="0" w:space="0" w:color="auto"/>
        <w:right w:val="none" w:sz="0" w:space="0" w:color="auto"/>
      </w:divBdr>
      <w:divsChild>
        <w:div w:id="1603370896">
          <w:marLeft w:val="0"/>
          <w:marRight w:val="0"/>
          <w:marTop w:val="0"/>
          <w:marBottom w:val="120"/>
          <w:divBdr>
            <w:top w:val="none" w:sz="0" w:space="0" w:color="auto"/>
            <w:left w:val="none" w:sz="0" w:space="0" w:color="auto"/>
            <w:bottom w:val="single" w:sz="48" w:space="6" w:color="B72C16"/>
            <w:right w:val="none" w:sz="0" w:space="0" w:color="auto"/>
          </w:divBdr>
        </w:div>
        <w:div w:id="215745622">
          <w:marLeft w:val="195"/>
          <w:marRight w:val="195"/>
          <w:marTop w:val="240"/>
          <w:marBottom w:val="600"/>
          <w:divBdr>
            <w:top w:val="none" w:sz="0" w:space="0" w:color="auto"/>
            <w:left w:val="none" w:sz="0" w:space="0" w:color="auto"/>
            <w:bottom w:val="none" w:sz="0" w:space="0" w:color="auto"/>
            <w:right w:val="none" w:sz="0" w:space="0" w:color="auto"/>
          </w:divBdr>
          <w:divsChild>
            <w:div w:id="115803300">
              <w:marLeft w:val="0"/>
              <w:marRight w:val="0"/>
              <w:marTop w:val="0"/>
              <w:marBottom w:val="0"/>
              <w:divBdr>
                <w:top w:val="none" w:sz="0" w:space="0" w:color="auto"/>
                <w:left w:val="none" w:sz="0" w:space="0" w:color="auto"/>
                <w:bottom w:val="none" w:sz="0" w:space="0" w:color="auto"/>
                <w:right w:val="none" w:sz="0" w:space="0" w:color="auto"/>
              </w:divBdr>
              <w:divsChild>
                <w:div w:id="19248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6308">
      <w:bodyDiv w:val="1"/>
      <w:marLeft w:val="0"/>
      <w:marRight w:val="0"/>
      <w:marTop w:val="0"/>
      <w:marBottom w:val="0"/>
      <w:divBdr>
        <w:top w:val="none" w:sz="0" w:space="0" w:color="auto"/>
        <w:left w:val="none" w:sz="0" w:space="0" w:color="auto"/>
        <w:bottom w:val="none" w:sz="0" w:space="0" w:color="auto"/>
        <w:right w:val="none" w:sz="0" w:space="0" w:color="auto"/>
      </w:divBdr>
      <w:divsChild>
        <w:div w:id="1671133533">
          <w:marLeft w:val="0"/>
          <w:marRight w:val="0"/>
          <w:marTop w:val="0"/>
          <w:marBottom w:val="120"/>
          <w:divBdr>
            <w:top w:val="none" w:sz="0" w:space="0" w:color="auto"/>
            <w:left w:val="none" w:sz="0" w:space="0" w:color="auto"/>
            <w:bottom w:val="single" w:sz="48" w:space="6" w:color="B72C16"/>
            <w:right w:val="none" w:sz="0" w:space="0" w:color="auto"/>
          </w:divBdr>
        </w:div>
        <w:div w:id="1893349192">
          <w:marLeft w:val="195"/>
          <w:marRight w:val="195"/>
          <w:marTop w:val="240"/>
          <w:marBottom w:val="600"/>
          <w:divBdr>
            <w:top w:val="none" w:sz="0" w:space="0" w:color="auto"/>
            <w:left w:val="none" w:sz="0" w:space="0" w:color="auto"/>
            <w:bottom w:val="none" w:sz="0" w:space="0" w:color="auto"/>
            <w:right w:val="none" w:sz="0" w:space="0" w:color="auto"/>
          </w:divBdr>
          <w:divsChild>
            <w:div w:id="1801681420">
              <w:marLeft w:val="0"/>
              <w:marRight w:val="0"/>
              <w:marTop w:val="0"/>
              <w:marBottom w:val="0"/>
              <w:divBdr>
                <w:top w:val="none" w:sz="0" w:space="0" w:color="auto"/>
                <w:left w:val="none" w:sz="0" w:space="0" w:color="auto"/>
                <w:bottom w:val="none" w:sz="0" w:space="0" w:color="auto"/>
                <w:right w:val="none" w:sz="0" w:space="0" w:color="auto"/>
              </w:divBdr>
              <w:divsChild>
                <w:div w:id="454638125">
                  <w:marLeft w:val="0"/>
                  <w:marRight w:val="0"/>
                  <w:marTop w:val="0"/>
                  <w:marBottom w:val="0"/>
                  <w:divBdr>
                    <w:top w:val="none" w:sz="0" w:space="0" w:color="auto"/>
                    <w:left w:val="none" w:sz="0" w:space="0" w:color="auto"/>
                    <w:bottom w:val="none" w:sz="0" w:space="0" w:color="auto"/>
                    <w:right w:val="none" w:sz="0" w:space="0" w:color="auto"/>
                  </w:divBdr>
                </w:div>
              </w:divsChild>
            </w:div>
            <w:div w:id="893395109">
              <w:marLeft w:val="0"/>
              <w:marRight w:val="0"/>
              <w:marTop w:val="0"/>
              <w:marBottom w:val="0"/>
              <w:divBdr>
                <w:top w:val="none" w:sz="0" w:space="0" w:color="auto"/>
                <w:left w:val="none" w:sz="0" w:space="0" w:color="auto"/>
                <w:bottom w:val="none" w:sz="0" w:space="0" w:color="auto"/>
                <w:right w:val="none" w:sz="0" w:space="0" w:color="auto"/>
              </w:divBdr>
              <w:divsChild>
                <w:div w:id="896016915">
                  <w:marLeft w:val="0"/>
                  <w:marRight w:val="0"/>
                  <w:marTop w:val="240"/>
                  <w:marBottom w:val="240"/>
                  <w:divBdr>
                    <w:top w:val="none" w:sz="0" w:space="0" w:color="auto"/>
                    <w:left w:val="none" w:sz="0" w:space="0" w:color="auto"/>
                    <w:bottom w:val="none" w:sz="0" w:space="0" w:color="auto"/>
                    <w:right w:val="none" w:sz="0" w:space="0" w:color="auto"/>
                  </w:divBdr>
                  <w:divsChild>
                    <w:div w:id="955021021">
                      <w:marLeft w:val="0"/>
                      <w:marRight w:val="0"/>
                      <w:marTop w:val="100"/>
                      <w:marBottom w:val="100"/>
                      <w:divBdr>
                        <w:top w:val="none" w:sz="0" w:space="0" w:color="auto"/>
                        <w:left w:val="none" w:sz="0" w:space="0" w:color="auto"/>
                        <w:bottom w:val="none" w:sz="0" w:space="0" w:color="auto"/>
                        <w:right w:val="none" w:sz="0" w:space="0" w:color="auto"/>
                      </w:divBdr>
                      <w:divsChild>
                        <w:div w:id="1300913887">
                          <w:marLeft w:val="0"/>
                          <w:marRight w:val="0"/>
                          <w:marTop w:val="0"/>
                          <w:marBottom w:val="0"/>
                          <w:divBdr>
                            <w:top w:val="none" w:sz="0" w:space="0" w:color="auto"/>
                            <w:left w:val="none" w:sz="0" w:space="0" w:color="auto"/>
                            <w:bottom w:val="none" w:sz="0" w:space="0" w:color="auto"/>
                            <w:right w:val="none" w:sz="0" w:space="0" w:color="auto"/>
                          </w:divBdr>
                        </w:div>
                        <w:div w:id="793404117">
                          <w:marLeft w:val="0"/>
                          <w:marRight w:val="0"/>
                          <w:marTop w:val="96"/>
                          <w:marBottom w:val="96"/>
                          <w:divBdr>
                            <w:top w:val="none" w:sz="0" w:space="0" w:color="auto"/>
                            <w:left w:val="none" w:sz="0" w:space="0" w:color="auto"/>
                            <w:bottom w:val="none" w:sz="0" w:space="0" w:color="auto"/>
                            <w:right w:val="none" w:sz="0" w:space="0" w:color="auto"/>
                          </w:divBdr>
                          <w:divsChild>
                            <w:div w:id="10729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73869">
      <w:bodyDiv w:val="1"/>
      <w:marLeft w:val="0"/>
      <w:marRight w:val="0"/>
      <w:marTop w:val="0"/>
      <w:marBottom w:val="0"/>
      <w:divBdr>
        <w:top w:val="none" w:sz="0" w:space="0" w:color="auto"/>
        <w:left w:val="none" w:sz="0" w:space="0" w:color="auto"/>
        <w:bottom w:val="none" w:sz="0" w:space="0" w:color="auto"/>
        <w:right w:val="none" w:sz="0" w:space="0" w:color="auto"/>
      </w:divBdr>
      <w:divsChild>
        <w:div w:id="1388606874">
          <w:marLeft w:val="0"/>
          <w:marRight w:val="0"/>
          <w:marTop w:val="0"/>
          <w:marBottom w:val="120"/>
          <w:divBdr>
            <w:top w:val="none" w:sz="0" w:space="0" w:color="auto"/>
            <w:left w:val="none" w:sz="0" w:space="0" w:color="auto"/>
            <w:bottom w:val="single" w:sz="48" w:space="6" w:color="B72C16"/>
            <w:right w:val="none" w:sz="0" w:space="0" w:color="auto"/>
          </w:divBdr>
        </w:div>
        <w:div w:id="2059619172">
          <w:marLeft w:val="195"/>
          <w:marRight w:val="195"/>
          <w:marTop w:val="240"/>
          <w:marBottom w:val="600"/>
          <w:divBdr>
            <w:top w:val="none" w:sz="0" w:space="0" w:color="auto"/>
            <w:left w:val="none" w:sz="0" w:space="0" w:color="auto"/>
            <w:bottom w:val="none" w:sz="0" w:space="0" w:color="auto"/>
            <w:right w:val="none" w:sz="0" w:space="0" w:color="auto"/>
          </w:divBdr>
          <w:divsChild>
            <w:div w:id="327290043">
              <w:marLeft w:val="0"/>
              <w:marRight w:val="0"/>
              <w:marTop w:val="0"/>
              <w:marBottom w:val="0"/>
              <w:divBdr>
                <w:top w:val="none" w:sz="0" w:space="0" w:color="auto"/>
                <w:left w:val="none" w:sz="0" w:space="0" w:color="auto"/>
                <w:bottom w:val="none" w:sz="0" w:space="0" w:color="auto"/>
                <w:right w:val="none" w:sz="0" w:space="0" w:color="auto"/>
              </w:divBdr>
              <w:divsChild>
                <w:div w:id="1281495128">
                  <w:marLeft w:val="0"/>
                  <w:marRight w:val="0"/>
                  <w:marTop w:val="0"/>
                  <w:marBottom w:val="0"/>
                  <w:divBdr>
                    <w:top w:val="none" w:sz="0" w:space="0" w:color="auto"/>
                    <w:left w:val="none" w:sz="0" w:space="0" w:color="auto"/>
                    <w:bottom w:val="none" w:sz="0" w:space="0" w:color="auto"/>
                    <w:right w:val="none" w:sz="0" w:space="0" w:color="auto"/>
                  </w:divBdr>
                </w:div>
              </w:divsChild>
            </w:div>
            <w:div w:id="503783897">
              <w:marLeft w:val="0"/>
              <w:marRight w:val="0"/>
              <w:marTop w:val="0"/>
              <w:marBottom w:val="0"/>
              <w:divBdr>
                <w:top w:val="none" w:sz="0" w:space="0" w:color="auto"/>
                <w:left w:val="none" w:sz="0" w:space="0" w:color="auto"/>
                <w:bottom w:val="none" w:sz="0" w:space="0" w:color="auto"/>
                <w:right w:val="none" w:sz="0" w:space="0" w:color="auto"/>
              </w:divBdr>
              <w:divsChild>
                <w:div w:id="2080013538">
                  <w:marLeft w:val="0"/>
                  <w:marRight w:val="0"/>
                  <w:marTop w:val="240"/>
                  <w:marBottom w:val="240"/>
                  <w:divBdr>
                    <w:top w:val="none" w:sz="0" w:space="0" w:color="auto"/>
                    <w:left w:val="none" w:sz="0" w:space="0" w:color="auto"/>
                    <w:bottom w:val="none" w:sz="0" w:space="0" w:color="auto"/>
                    <w:right w:val="none" w:sz="0" w:space="0" w:color="auto"/>
                  </w:divBdr>
                  <w:divsChild>
                    <w:div w:id="335574601">
                      <w:marLeft w:val="0"/>
                      <w:marRight w:val="0"/>
                      <w:marTop w:val="100"/>
                      <w:marBottom w:val="100"/>
                      <w:divBdr>
                        <w:top w:val="none" w:sz="0" w:space="0" w:color="auto"/>
                        <w:left w:val="none" w:sz="0" w:space="0" w:color="auto"/>
                        <w:bottom w:val="none" w:sz="0" w:space="0" w:color="auto"/>
                        <w:right w:val="none" w:sz="0" w:space="0" w:color="auto"/>
                      </w:divBdr>
                      <w:divsChild>
                        <w:div w:id="1859805470">
                          <w:marLeft w:val="0"/>
                          <w:marRight w:val="0"/>
                          <w:marTop w:val="0"/>
                          <w:marBottom w:val="0"/>
                          <w:divBdr>
                            <w:top w:val="none" w:sz="0" w:space="0" w:color="auto"/>
                            <w:left w:val="none" w:sz="0" w:space="0" w:color="auto"/>
                            <w:bottom w:val="none" w:sz="0" w:space="0" w:color="auto"/>
                            <w:right w:val="none" w:sz="0" w:space="0" w:color="auto"/>
                          </w:divBdr>
                        </w:div>
                        <w:div w:id="1583493834">
                          <w:marLeft w:val="0"/>
                          <w:marRight w:val="0"/>
                          <w:marTop w:val="96"/>
                          <w:marBottom w:val="96"/>
                          <w:divBdr>
                            <w:top w:val="none" w:sz="0" w:space="0" w:color="auto"/>
                            <w:left w:val="none" w:sz="0" w:space="0" w:color="auto"/>
                            <w:bottom w:val="none" w:sz="0" w:space="0" w:color="auto"/>
                            <w:right w:val="none" w:sz="0" w:space="0" w:color="auto"/>
                          </w:divBdr>
                          <w:divsChild>
                            <w:div w:id="14458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8801">
              <w:marLeft w:val="0"/>
              <w:marRight w:val="0"/>
              <w:marTop w:val="0"/>
              <w:marBottom w:val="0"/>
              <w:divBdr>
                <w:top w:val="none" w:sz="0" w:space="0" w:color="auto"/>
                <w:left w:val="none" w:sz="0" w:space="0" w:color="auto"/>
                <w:bottom w:val="none" w:sz="0" w:space="0" w:color="auto"/>
                <w:right w:val="none" w:sz="0" w:space="0" w:color="auto"/>
              </w:divBdr>
              <w:divsChild>
                <w:div w:id="1007246742">
                  <w:marLeft w:val="0"/>
                  <w:marRight w:val="0"/>
                  <w:marTop w:val="240"/>
                  <w:marBottom w:val="240"/>
                  <w:divBdr>
                    <w:top w:val="none" w:sz="0" w:space="0" w:color="auto"/>
                    <w:left w:val="none" w:sz="0" w:space="0" w:color="auto"/>
                    <w:bottom w:val="none" w:sz="0" w:space="0" w:color="auto"/>
                    <w:right w:val="none" w:sz="0" w:space="0" w:color="auto"/>
                  </w:divBdr>
                  <w:divsChild>
                    <w:div w:id="361517630">
                      <w:marLeft w:val="0"/>
                      <w:marRight w:val="0"/>
                      <w:marTop w:val="100"/>
                      <w:marBottom w:val="100"/>
                      <w:divBdr>
                        <w:top w:val="none" w:sz="0" w:space="0" w:color="auto"/>
                        <w:left w:val="none" w:sz="0" w:space="0" w:color="auto"/>
                        <w:bottom w:val="none" w:sz="0" w:space="0" w:color="auto"/>
                        <w:right w:val="none" w:sz="0" w:space="0" w:color="auto"/>
                      </w:divBdr>
                      <w:divsChild>
                        <w:div w:id="203833115">
                          <w:marLeft w:val="0"/>
                          <w:marRight w:val="0"/>
                          <w:marTop w:val="0"/>
                          <w:marBottom w:val="0"/>
                          <w:divBdr>
                            <w:top w:val="none" w:sz="0" w:space="0" w:color="auto"/>
                            <w:left w:val="none" w:sz="0" w:space="0" w:color="auto"/>
                            <w:bottom w:val="none" w:sz="0" w:space="0" w:color="auto"/>
                            <w:right w:val="none" w:sz="0" w:space="0" w:color="auto"/>
                          </w:divBdr>
                        </w:div>
                        <w:div w:id="1226330442">
                          <w:marLeft w:val="0"/>
                          <w:marRight w:val="0"/>
                          <w:marTop w:val="96"/>
                          <w:marBottom w:val="96"/>
                          <w:divBdr>
                            <w:top w:val="none" w:sz="0" w:space="0" w:color="auto"/>
                            <w:left w:val="none" w:sz="0" w:space="0" w:color="auto"/>
                            <w:bottom w:val="none" w:sz="0" w:space="0" w:color="auto"/>
                            <w:right w:val="none" w:sz="0" w:space="0" w:color="auto"/>
                          </w:divBdr>
                          <w:divsChild>
                            <w:div w:id="10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0867">
      <w:bodyDiv w:val="1"/>
      <w:marLeft w:val="0"/>
      <w:marRight w:val="0"/>
      <w:marTop w:val="0"/>
      <w:marBottom w:val="0"/>
      <w:divBdr>
        <w:top w:val="none" w:sz="0" w:space="0" w:color="auto"/>
        <w:left w:val="none" w:sz="0" w:space="0" w:color="auto"/>
        <w:bottom w:val="none" w:sz="0" w:space="0" w:color="auto"/>
        <w:right w:val="none" w:sz="0" w:space="0" w:color="auto"/>
      </w:divBdr>
      <w:divsChild>
        <w:div w:id="1662929742">
          <w:marLeft w:val="0"/>
          <w:marRight w:val="0"/>
          <w:marTop w:val="0"/>
          <w:marBottom w:val="120"/>
          <w:divBdr>
            <w:top w:val="none" w:sz="0" w:space="0" w:color="auto"/>
            <w:left w:val="none" w:sz="0" w:space="0" w:color="auto"/>
            <w:bottom w:val="single" w:sz="48" w:space="6" w:color="B72C16"/>
            <w:right w:val="none" w:sz="0" w:space="0" w:color="auto"/>
          </w:divBdr>
        </w:div>
        <w:div w:id="600065338">
          <w:marLeft w:val="195"/>
          <w:marRight w:val="195"/>
          <w:marTop w:val="240"/>
          <w:marBottom w:val="600"/>
          <w:divBdr>
            <w:top w:val="none" w:sz="0" w:space="0" w:color="auto"/>
            <w:left w:val="none" w:sz="0" w:space="0" w:color="auto"/>
            <w:bottom w:val="none" w:sz="0" w:space="0" w:color="auto"/>
            <w:right w:val="none" w:sz="0" w:space="0" w:color="auto"/>
          </w:divBdr>
          <w:divsChild>
            <w:div w:id="1376537523">
              <w:marLeft w:val="0"/>
              <w:marRight w:val="0"/>
              <w:marTop w:val="0"/>
              <w:marBottom w:val="0"/>
              <w:divBdr>
                <w:top w:val="none" w:sz="0" w:space="0" w:color="auto"/>
                <w:left w:val="none" w:sz="0" w:space="0" w:color="auto"/>
                <w:bottom w:val="none" w:sz="0" w:space="0" w:color="auto"/>
                <w:right w:val="none" w:sz="0" w:space="0" w:color="auto"/>
              </w:divBdr>
              <w:divsChild>
                <w:div w:id="229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62016">
      <w:bodyDiv w:val="1"/>
      <w:marLeft w:val="0"/>
      <w:marRight w:val="0"/>
      <w:marTop w:val="0"/>
      <w:marBottom w:val="0"/>
      <w:divBdr>
        <w:top w:val="none" w:sz="0" w:space="0" w:color="auto"/>
        <w:left w:val="none" w:sz="0" w:space="0" w:color="auto"/>
        <w:bottom w:val="none" w:sz="0" w:space="0" w:color="auto"/>
        <w:right w:val="none" w:sz="0" w:space="0" w:color="auto"/>
      </w:divBdr>
      <w:divsChild>
        <w:div w:id="2122452945">
          <w:marLeft w:val="0"/>
          <w:marRight w:val="0"/>
          <w:marTop w:val="0"/>
          <w:marBottom w:val="120"/>
          <w:divBdr>
            <w:top w:val="none" w:sz="0" w:space="0" w:color="auto"/>
            <w:left w:val="none" w:sz="0" w:space="0" w:color="auto"/>
            <w:bottom w:val="single" w:sz="48" w:space="6" w:color="B72C16"/>
            <w:right w:val="none" w:sz="0" w:space="0" w:color="auto"/>
          </w:divBdr>
        </w:div>
        <w:div w:id="361127092">
          <w:marLeft w:val="195"/>
          <w:marRight w:val="195"/>
          <w:marTop w:val="240"/>
          <w:marBottom w:val="600"/>
          <w:divBdr>
            <w:top w:val="none" w:sz="0" w:space="0" w:color="auto"/>
            <w:left w:val="none" w:sz="0" w:space="0" w:color="auto"/>
            <w:bottom w:val="none" w:sz="0" w:space="0" w:color="auto"/>
            <w:right w:val="none" w:sz="0" w:space="0" w:color="auto"/>
          </w:divBdr>
          <w:divsChild>
            <w:div w:id="980109714">
              <w:marLeft w:val="0"/>
              <w:marRight w:val="0"/>
              <w:marTop w:val="0"/>
              <w:marBottom w:val="0"/>
              <w:divBdr>
                <w:top w:val="none" w:sz="0" w:space="0" w:color="auto"/>
                <w:left w:val="none" w:sz="0" w:space="0" w:color="auto"/>
                <w:bottom w:val="none" w:sz="0" w:space="0" w:color="auto"/>
                <w:right w:val="none" w:sz="0" w:space="0" w:color="auto"/>
              </w:divBdr>
              <w:divsChild>
                <w:div w:id="10581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ologi.systime.dk/fileadmin/_processed_/e/a/csm_24568608_b261a65941.jpg"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ologi.systime.dk/fileadmin/_processed_/2/2/csm_24593442_282a7609dc.jp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ideologi.systime.dk/fileadmin/_processed_/e/5/csm_24524871_d48f75b902.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deologi.systime.dk/fileadmin/_processed_/d/7/csm_19950829-105416-7_7Mb_e27074c611.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deologi.systime.dk/fileadmin/_processed_/d/8/csm_ho_chi_minh_stien_88bd03e715.pn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FB6FA-7730-466E-AF49-8013CC4F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4131</Words>
  <Characters>25206</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Gosvig Milling</cp:lastModifiedBy>
  <cp:revision>2</cp:revision>
  <dcterms:created xsi:type="dcterms:W3CDTF">2024-11-04T10:58:00Z</dcterms:created>
  <dcterms:modified xsi:type="dcterms:W3CDTF">2024-11-04T10:58:00Z</dcterms:modified>
</cp:coreProperties>
</file>