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B0" w:rsidRPr="001B162D" w:rsidRDefault="001A791A">
      <w:pPr>
        <w:pStyle w:val="Standard"/>
        <w:spacing w:before="0" w:line="240" w:lineRule="auto"/>
        <w:rPr>
          <w:rFonts w:ascii="Arial" w:eastAsia="Arial" w:hAnsi="Arial" w:cs="Arial"/>
        </w:rPr>
      </w:pPr>
      <w:r w:rsidRPr="001B162D">
        <w:rPr>
          <w:rFonts w:ascii="Arial" w:hAnsi="Arial" w:cs="Arial"/>
        </w:rPr>
        <w:t>L</w:t>
      </w:r>
      <w:r w:rsidRPr="001B162D">
        <w:rPr>
          <w:rFonts w:ascii="Arial" w:hAnsi="Arial" w:cs="Arial"/>
        </w:rPr>
        <w:t>æ</w:t>
      </w:r>
      <w:r w:rsidRPr="001B162D">
        <w:rPr>
          <w:rFonts w:ascii="Arial" w:hAnsi="Arial" w:cs="Arial"/>
        </w:rPr>
        <w:t xml:space="preserve">sning af </w:t>
      </w:r>
      <w:r w:rsidRPr="001B162D">
        <w:rPr>
          <w:rFonts w:ascii="Arial" w:hAnsi="Arial" w:cs="Arial"/>
          <w:i/>
          <w:iCs/>
          <w:lang w:val="it-IT"/>
        </w:rPr>
        <w:t xml:space="preserve">Satyricon </w:t>
      </w:r>
      <w:r w:rsidRPr="001B162D">
        <w:rPr>
          <w:rFonts w:ascii="Arial" w:hAnsi="Arial" w:cs="Arial"/>
          <w:lang w:val="it-IT"/>
        </w:rPr>
        <w:t>41-42, 1. del</w:t>
      </w:r>
    </w:p>
    <w:p w:rsidR="00C074B0" w:rsidRPr="001B162D" w:rsidRDefault="00C074B0">
      <w:pPr>
        <w:pStyle w:val="Brdtekst"/>
        <w:rPr>
          <w:rFonts w:ascii="Arial" w:hAnsi="Arial" w:cs="Arial"/>
        </w:rPr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18"/>
        <w:gridCol w:w="1618"/>
        <w:gridCol w:w="1618"/>
        <w:gridCol w:w="1618"/>
        <w:gridCol w:w="1618"/>
        <w:gridCol w:w="1618"/>
      </w:tblGrid>
      <w:tr w:rsidR="00C074B0" w:rsidRPr="001B162D">
        <w:trPr>
          <w:trHeight w:val="721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Oplysninger om ordet ud fra endelsen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  <w:tr w:rsidR="00C074B0" w:rsidRPr="001B162D">
        <w:trPr>
          <w:trHeight w:val="292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“</w:t>
            </w:r>
            <w:r w:rsidRPr="001B162D">
              <w:rPr>
                <w:rFonts w:ascii="Arial" w:eastAsia="Arial Unicode MS" w:hAnsi="Arial" w:cs="Arial"/>
              </w:rPr>
              <w:t>Dies</w:t>
            </w:r>
            <w:r w:rsidRPr="001B162D">
              <w:rPr>
                <w:rFonts w:ascii="Arial" w:eastAsia="Arial Unicode MS" w:hAnsi="Arial" w:cs="Arial"/>
              </w:rPr>
              <w:t>”</w:t>
            </w:r>
            <w:r w:rsidRPr="001B162D">
              <w:rPr>
                <w:rFonts w:ascii="Arial" w:eastAsia="Arial Unicode MS" w:hAnsi="Arial" w:cs="Arial"/>
              </w:rPr>
              <w:t>,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inquit</w:t>
            </w:r>
            <w:proofErr w:type="spellEnd"/>
            <w:r w:rsidRPr="001B162D">
              <w:rPr>
                <w:rFonts w:ascii="Arial" w:eastAsia="Arial Unicode MS" w:hAnsi="Arial" w:cs="Arial"/>
              </w:rPr>
              <w:t>,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 “</w:t>
            </w:r>
            <w:r w:rsidRPr="001B162D">
              <w:rPr>
                <w:rFonts w:ascii="Arial" w:eastAsia="Arial Unicode MS" w:hAnsi="Arial" w:cs="Arial"/>
              </w:rPr>
              <w:t>nihil est.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Dum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versas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te</w:t>
            </w:r>
            <w:proofErr w:type="spellEnd"/>
            <w:r w:rsidRPr="001B162D">
              <w:rPr>
                <w:rFonts w:ascii="Arial" w:eastAsia="Arial Unicode MS" w:hAnsi="Arial" w:cs="Arial"/>
              </w:rPr>
              <w:t>,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nox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gramStart"/>
            <w:r w:rsidRPr="001B162D">
              <w:rPr>
                <w:rFonts w:ascii="Arial" w:eastAsia="Arial Unicode MS" w:hAnsi="Arial" w:cs="Arial"/>
              </w:rPr>
              <w:t>fit</w:t>
            </w:r>
            <w:proofErr w:type="gramEnd"/>
            <w:r w:rsidRPr="001B162D">
              <w:rPr>
                <w:rFonts w:ascii="Arial" w:eastAsia="Arial Unicode MS" w:hAnsi="Arial" w:cs="Arial"/>
              </w:rPr>
              <w:t>.</w:t>
            </w:r>
            <w:r w:rsidRPr="001B162D">
              <w:rPr>
                <w:rFonts w:ascii="Arial" w:eastAsia="Arial Unicode MS" w:hAnsi="Arial" w:cs="Arial"/>
              </w:rPr>
              <w:t> </w:t>
            </w:r>
          </w:p>
        </w:tc>
      </w:tr>
      <w:tr w:rsidR="00C074B0" w:rsidRPr="001B162D">
        <w:trPr>
          <w:trHeight w:val="292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</w:t>
            </w:r>
            <w:r w:rsidRPr="001B162D">
              <w:rPr>
                <w:rFonts w:ascii="Arial" w:eastAsia="Arial Unicode MS" w:hAnsi="Arial" w:cs="Arial"/>
              </w:rPr>
              <w:t>æ</w:t>
            </w:r>
            <w:r w:rsidRPr="001B162D">
              <w:rPr>
                <w:rFonts w:ascii="Arial" w:eastAsia="Arial Unicode MS" w:hAnsi="Arial" w:cs="Arial"/>
              </w:rPr>
              <w:t>tningsled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K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</w:tr>
      <w:tr w:rsidR="00C074B0" w:rsidRPr="001B162D">
        <w:trPr>
          <w:trHeight w:val="721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Betydning af ordet fra gloserne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  <w:gridCol w:w="1457"/>
        <w:gridCol w:w="1457"/>
        <w:gridCol w:w="1457"/>
        <w:gridCol w:w="1457"/>
      </w:tblGrid>
      <w:tr w:rsidR="00C074B0" w:rsidRPr="001B162D">
        <w:trPr>
          <w:trHeight w:val="721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Oplysninger om ordet ud fra endelsen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  <w:tr w:rsidR="00C074B0" w:rsidRPr="001B162D">
        <w:trPr>
          <w:trHeight w:val="292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Itaque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nihil</w:t>
            </w:r>
            <w:r w:rsidRPr="001B162D"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1B162D">
              <w:rPr>
                <w:rFonts w:ascii="Arial" w:eastAsia="Arial Unicode MS" w:hAnsi="Arial" w:cs="Arial"/>
              </w:rPr>
              <w:t>est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melius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quam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de </w:t>
            </w:r>
            <w:proofErr w:type="spellStart"/>
            <w:r w:rsidRPr="001B162D">
              <w:rPr>
                <w:rFonts w:ascii="Arial" w:eastAsia="Arial Unicode MS" w:hAnsi="Arial" w:cs="Arial"/>
              </w:rPr>
              <w:t>cubiculo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recta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 in triclinium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Pr="001B162D">
              <w:rPr>
                <w:rFonts w:ascii="Arial" w:eastAsia="Arial Unicode MS" w:hAnsi="Arial" w:cs="Arial"/>
              </w:rPr>
              <w:t>ire</w:t>
            </w:r>
            <w:proofErr w:type="gramEnd"/>
            <w:r w:rsidRPr="001B162D">
              <w:rPr>
                <w:rFonts w:ascii="Arial" w:eastAsia="Arial Unicode MS" w:hAnsi="Arial" w:cs="Arial"/>
              </w:rPr>
              <w:t>.</w:t>
            </w:r>
          </w:p>
        </w:tc>
      </w:tr>
      <w:tr w:rsidR="00C074B0" w:rsidRPr="001B162D">
        <w:trPr>
          <w:trHeight w:val="292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</w:t>
            </w:r>
            <w:r w:rsidRPr="001B162D">
              <w:rPr>
                <w:rFonts w:ascii="Arial" w:eastAsia="Arial Unicode MS" w:hAnsi="Arial" w:cs="Arial"/>
              </w:rPr>
              <w:t>æ</w:t>
            </w:r>
            <w:r w:rsidRPr="001B162D">
              <w:rPr>
                <w:rFonts w:ascii="Arial" w:eastAsia="Arial Unicode MS" w:hAnsi="Arial" w:cs="Arial"/>
              </w:rPr>
              <w:t>tningsled</w:t>
            </w:r>
            <w:proofErr w:type="spellEnd"/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</w:tr>
      <w:tr w:rsidR="00C074B0" w:rsidRPr="001B162D">
        <w:trPr>
          <w:trHeight w:val="721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Betydning af ordet fra gloserne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18"/>
        <w:gridCol w:w="1618"/>
        <w:gridCol w:w="1618"/>
        <w:gridCol w:w="1618"/>
        <w:gridCol w:w="1618"/>
        <w:gridCol w:w="1618"/>
      </w:tblGrid>
      <w:tr w:rsidR="00C074B0" w:rsidRPr="001B162D">
        <w:trPr>
          <w:trHeight w:val="721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Oplysninger om ordet ud fra endelsen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  <w:bookmarkStart w:id="0" w:name="_GoBack"/>
            <w:bookmarkEnd w:id="0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  <w:tr w:rsidR="00C074B0" w:rsidRPr="001B162D">
        <w:trPr>
          <w:trHeight w:val="292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Et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mundum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frigus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proofErr w:type="gramStart"/>
            <w:r w:rsidRPr="001B162D">
              <w:rPr>
                <w:rFonts w:ascii="Arial" w:eastAsia="Arial Unicode MS" w:hAnsi="Arial" w:cs="Arial"/>
              </w:rPr>
              <w:t>habuimus</w:t>
            </w:r>
            <w:proofErr w:type="spellEnd"/>
            <w:proofErr w:type="gramEnd"/>
            <w:r w:rsidRPr="001B16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Vix</w:t>
            </w:r>
            <w:proofErr w:type="spellEnd"/>
            <w:r w:rsidRPr="001B162D"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me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balneus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proofErr w:type="gramStart"/>
            <w:r w:rsidRPr="001B162D">
              <w:rPr>
                <w:rFonts w:ascii="Arial" w:eastAsia="Arial Unicode MS" w:hAnsi="Arial" w:cs="Arial"/>
              </w:rPr>
              <w:t>calfecit</w:t>
            </w:r>
            <w:proofErr w:type="spellEnd"/>
            <w:proofErr w:type="gramEnd"/>
            <w:r w:rsidRPr="001B162D">
              <w:rPr>
                <w:rFonts w:ascii="Arial" w:eastAsia="Arial Unicode MS" w:hAnsi="Arial" w:cs="Arial"/>
              </w:rPr>
              <w:t>.</w:t>
            </w:r>
          </w:p>
        </w:tc>
      </w:tr>
      <w:tr w:rsidR="00C074B0" w:rsidRPr="001B162D">
        <w:trPr>
          <w:trHeight w:val="292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</w:t>
            </w:r>
            <w:r w:rsidRPr="001B162D">
              <w:rPr>
                <w:rFonts w:ascii="Arial" w:eastAsia="Arial Unicode MS" w:hAnsi="Arial" w:cs="Arial"/>
              </w:rPr>
              <w:t>æ</w:t>
            </w:r>
            <w:r w:rsidRPr="001B162D">
              <w:rPr>
                <w:rFonts w:ascii="Arial" w:eastAsia="Arial Unicode MS" w:hAnsi="Arial" w:cs="Arial"/>
              </w:rPr>
              <w:t>tningsled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</w:tr>
      <w:tr w:rsidR="00C074B0" w:rsidRPr="001B162D">
        <w:trPr>
          <w:trHeight w:val="721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lastRenderedPageBreak/>
              <w:t>Betydning af ordet fra gloserne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119"/>
        <w:gridCol w:w="1213"/>
        <w:gridCol w:w="1213"/>
        <w:gridCol w:w="1214"/>
        <w:gridCol w:w="1214"/>
        <w:gridCol w:w="1214"/>
        <w:gridCol w:w="1214"/>
        <w:gridCol w:w="1214"/>
        <w:gridCol w:w="1214"/>
        <w:gridCol w:w="1214"/>
        <w:gridCol w:w="1214"/>
      </w:tblGrid>
      <w:tr w:rsidR="00C074B0" w:rsidRPr="001B162D">
        <w:trPr>
          <w:trHeight w:val="72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Oplysninger om ordet ud fra endelsen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  <w:tr w:rsidR="00C074B0" w:rsidRPr="001B162D">
        <w:trPr>
          <w:trHeight w:val="292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Tamen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calda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potio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vestiarius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 est.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Staminatas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duxi</w:t>
            </w:r>
            <w:proofErr w:type="spellEnd"/>
            <w:r w:rsidRPr="001B162D">
              <w:rPr>
                <w:rFonts w:ascii="Arial" w:eastAsia="Arial Unicode MS" w:hAnsi="Arial" w:cs="Arial"/>
              </w:rPr>
              <w:t>,</w:t>
            </w:r>
            <w:r w:rsidRPr="001B162D"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 et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plane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matus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gramStart"/>
            <w:r w:rsidRPr="001B162D">
              <w:rPr>
                <w:rFonts w:ascii="Arial" w:eastAsia="Arial Unicode MS" w:hAnsi="Arial" w:cs="Arial"/>
              </w:rPr>
              <w:t>sum</w:t>
            </w:r>
            <w:proofErr w:type="gramEnd"/>
            <w:r w:rsidRPr="001B162D">
              <w:rPr>
                <w:rFonts w:ascii="Arial" w:eastAsia="Arial Unicode MS" w:hAnsi="Arial" w:cs="Arial"/>
              </w:rPr>
              <w:t>.</w:t>
            </w:r>
          </w:p>
        </w:tc>
      </w:tr>
      <w:tr w:rsidR="00C074B0" w:rsidRPr="001B162D">
        <w:trPr>
          <w:trHeight w:val="292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</w:t>
            </w:r>
            <w:r w:rsidRPr="001B162D">
              <w:rPr>
                <w:rFonts w:ascii="Arial" w:eastAsia="Arial Unicode MS" w:hAnsi="Arial" w:cs="Arial"/>
              </w:rPr>
              <w:t>æ</w:t>
            </w:r>
            <w:r w:rsidRPr="001B162D">
              <w:rPr>
                <w:rFonts w:ascii="Arial" w:eastAsia="Arial Unicode MS" w:hAnsi="Arial" w:cs="Arial"/>
              </w:rPr>
              <w:t>tningsled</w:t>
            </w:r>
            <w:proofErr w:type="spellEnd"/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</w:tr>
      <w:tr w:rsidR="00C074B0" w:rsidRPr="001B162D">
        <w:trPr>
          <w:trHeight w:val="72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Betydning af ordet fra gloserne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2913"/>
        <w:gridCol w:w="2913"/>
        <w:gridCol w:w="2913"/>
        <w:gridCol w:w="2913"/>
      </w:tblGrid>
      <w:tr w:rsidR="00C074B0" w:rsidRPr="001B162D">
        <w:trPr>
          <w:trHeight w:val="481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 xml:space="preserve">Oplysninger </w:t>
            </w:r>
            <w:r w:rsidRPr="001B162D">
              <w:rPr>
                <w:rFonts w:ascii="Arial" w:eastAsia="Arial Unicode MS" w:hAnsi="Arial" w:cs="Arial"/>
                <w:lang w:val="da-DK"/>
              </w:rPr>
              <w:t>om ordet ud fra endelsen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  <w:tr w:rsidR="00C074B0" w:rsidRPr="001B162D">
        <w:trPr>
          <w:trHeight w:val="292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Vinus</w:t>
            </w:r>
            <w:proofErr w:type="spellEnd"/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mihi</w:t>
            </w:r>
            <w:proofErr w:type="spellEnd"/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in cerebrum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proofErr w:type="gramStart"/>
            <w:r w:rsidRPr="001B162D">
              <w:rPr>
                <w:rFonts w:ascii="Arial" w:eastAsia="Arial Unicode MS" w:hAnsi="Arial" w:cs="Arial"/>
              </w:rPr>
              <w:t>abiit</w:t>
            </w:r>
            <w:proofErr w:type="spellEnd"/>
            <w:proofErr w:type="gramEnd"/>
            <w:r w:rsidRPr="001B162D">
              <w:rPr>
                <w:rFonts w:ascii="Arial" w:eastAsia="Arial Unicode MS" w:hAnsi="Arial" w:cs="Arial"/>
              </w:rPr>
              <w:t>.</w:t>
            </w:r>
            <w:r w:rsidRPr="001B162D">
              <w:rPr>
                <w:rFonts w:ascii="Arial" w:eastAsia="Arial Unicode MS" w:hAnsi="Arial" w:cs="Arial"/>
              </w:rPr>
              <w:t>”</w:t>
            </w:r>
          </w:p>
        </w:tc>
      </w:tr>
      <w:tr w:rsidR="00C074B0" w:rsidRPr="001B162D">
        <w:trPr>
          <w:trHeight w:val="292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</w:t>
            </w:r>
            <w:r w:rsidRPr="001B162D">
              <w:rPr>
                <w:rFonts w:ascii="Arial" w:eastAsia="Arial Unicode MS" w:hAnsi="Arial" w:cs="Arial"/>
              </w:rPr>
              <w:t>æ</w:t>
            </w:r>
            <w:r w:rsidRPr="001B162D">
              <w:rPr>
                <w:rFonts w:ascii="Arial" w:eastAsia="Arial Unicode MS" w:hAnsi="Arial" w:cs="Arial"/>
              </w:rPr>
              <w:t>tningsled</w:t>
            </w:r>
            <w:proofErr w:type="spellEnd"/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</w:tr>
      <w:tr w:rsidR="00C074B0" w:rsidRPr="001B162D">
        <w:trPr>
          <w:trHeight w:val="481"/>
        </w:trPr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Betydning af ordet fra gloserne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C074B0" w:rsidRPr="001B162D">
        <w:trPr>
          <w:trHeight w:val="721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Oplysninger om ordet ud fra endelsen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  <w:tr w:rsidR="00C074B0" w:rsidRPr="001B162D">
        <w:trPr>
          <w:trHeight w:val="292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Excepit</w:t>
            </w:r>
            <w:proofErr w:type="spellEnd"/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Seleucus</w:t>
            </w:r>
            <w:proofErr w:type="spellEnd"/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fabulae</w:t>
            </w:r>
            <w:proofErr w:type="spellEnd"/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1B162D">
              <w:rPr>
                <w:rFonts w:ascii="Arial" w:eastAsia="Arial Unicode MS" w:hAnsi="Arial" w:cs="Arial"/>
              </w:rPr>
              <w:t>partem</w:t>
            </w:r>
            <w:proofErr w:type="spellEnd"/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et: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“</w:t>
            </w:r>
            <w:r w:rsidRPr="001B162D">
              <w:rPr>
                <w:rFonts w:ascii="Arial" w:eastAsia="Arial Unicode MS" w:hAnsi="Arial" w:cs="Arial"/>
              </w:rPr>
              <w:t>Ego</w:t>
            </w:r>
            <w:r w:rsidRPr="001B162D">
              <w:rPr>
                <w:rFonts w:ascii="Arial" w:eastAsia="Arial Unicode MS" w:hAnsi="Arial" w:cs="Arial"/>
              </w:rPr>
              <w:t>”</w:t>
            </w:r>
            <w:r w:rsidRPr="001B162D">
              <w:rPr>
                <w:rFonts w:ascii="Arial" w:eastAsia="Arial Unicode MS" w:hAnsi="Arial" w:cs="Arial"/>
              </w:rPr>
              <w:t>,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inquit</w:t>
            </w:r>
            <w:proofErr w:type="spellEnd"/>
            <w:r w:rsidRPr="001B162D">
              <w:rPr>
                <w:rFonts w:ascii="Arial" w:eastAsia="Arial Unicode MS" w:hAnsi="Arial" w:cs="Arial"/>
              </w:rPr>
              <w:t>,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“</w:t>
            </w:r>
            <w:r w:rsidRPr="001B162D">
              <w:rPr>
                <w:rFonts w:ascii="Arial" w:eastAsia="Arial Unicode MS" w:hAnsi="Arial" w:cs="Arial"/>
              </w:rPr>
              <w:t>non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cotidie</w:t>
            </w:r>
            <w:proofErr w:type="spellEnd"/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lavor</w:t>
            </w:r>
            <w:proofErr w:type="spellEnd"/>
            <w:r w:rsidRPr="001B162D">
              <w:rPr>
                <w:rFonts w:ascii="Arial" w:eastAsia="Arial Unicode MS" w:hAnsi="Arial" w:cs="Arial"/>
              </w:rPr>
              <w:t>;</w:t>
            </w:r>
            <w:r w:rsidRPr="001B162D">
              <w:rPr>
                <w:rFonts w:ascii="Arial" w:eastAsia="Arial Unicode MS" w:hAnsi="Arial" w:cs="Arial"/>
              </w:rPr>
              <w:t> </w:t>
            </w:r>
          </w:p>
        </w:tc>
      </w:tr>
      <w:tr w:rsidR="00C074B0" w:rsidRPr="001B162D">
        <w:trPr>
          <w:trHeight w:val="292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</w:t>
            </w:r>
            <w:r w:rsidRPr="001B162D">
              <w:rPr>
                <w:rFonts w:ascii="Arial" w:eastAsia="Arial Unicode MS" w:hAnsi="Arial" w:cs="Arial"/>
              </w:rPr>
              <w:t>æ</w:t>
            </w:r>
            <w:r w:rsidRPr="001B162D">
              <w:rPr>
                <w:rFonts w:ascii="Arial" w:eastAsia="Arial Unicode MS" w:hAnsi="Arial" w:cs="Arial"/>
              </w:rPr>
              <w:t>tningsled</w:t>
            </w:r>
            <w:proofErr w:type="spellEnd"/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</w:tr>
      <w:tr w:rsidR="00C074B0" w:rsidRPr="001B162D">
        <w:trPr>
          <w:trHeight w:val="721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lastRenderedPageBreak/>
              <w:t>Betydning af ordet fra gloserne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955"/>
        <w:gridCol w:w="1121"/>
        <w:gridCol w:w="1121"/>
        <w:gridCol w:w="1121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C074B0" w:rsidRPr="001B162D">
        <w:trPr>
          <w:trHeight w:val="721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Oplysninger om ordet ud fra endelsen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  <w:tr w:rsidR="00C074B0" w:rsidRPr="001B162D">
        <w:trPr>
          <w:trHeight w:val="292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baliscus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enim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fullo</w:t>
            </w:r>
            <w:proofErr w:type="spellEnd"/>
            <w:r w:rsidRPr="001B162D">
              <w:rPr>
                <w:rFonts w:ascii="Arial" w:eastAsia="Arial Unicode MS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est</w:t>
            </w:r>
            <w:proofErr w:type="spellEnd"/>
            <w:r w:rsidRPr="001B162D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aqua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dentes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habet</w:t>
            </w:r>
            <w:proofErr w:type="spellEnd"/>
            <w:r w:rsidRPr="001B162D">
              <w:rPr>
                <w:rFonts w:ascii="Arial" w:eastAsia="Arial Unicode MS" w:hAnsi="Arial" w:cs="Arial"/>
              </w:rPr>
              <w:t>,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cor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nostrum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cotidie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proofErr w:type="gramStart"/>
            <w:r w:rsidRPr="001B162D">
              <w:rPr>
                <w:rFonts w:ascii="Arial" w:eastAsia="Arial Unicode MS" w:hAnsi="Arial" w:cs="Arial"/>
              </w:rPr>
              <w:t>liquescit</w:t>
            </w:r>
            <w:proofErr w:type="spellEnd"/>
            <w:proofErr w:type="gramEnd"/>
            <w:r w:rsidRPr="001B162D">
              <w:rPr>
                <w:rFonts w:ascii="Arial" w:eastAsia="Arial Unicode MS" w:hAnsi="Arial" w:cs="Arial"/>
              </w:rPr>
              <w:t>.</w:t>
            </w:r>
          </w:p>
        </w:tc>
      </w:tr>
      <w:tr w:rsidR="00C074B0" w:rsidRPr="001B162D">
        <w:trPr>
          <w:trHeight w:val="292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</w:t>
            </w:r>
            <w:r w:rsidRPr="001B162D">
              <w:rPr>
                <w:rFonts w:ascii="Arial" w:eastAsia="Arial Unicode MS" w:hAnsi="Arial" w:cs="Arial"/>
              </w:rPr>
              <w:t>æ</w:t>
            </w:r>
            <w:r w:rsidRPr="001B162D">
              <w:rPr>
                <w:rFonts w:ascii="Arial" w:eastAsia="Arial Unicode MS" w:hAnsi="Arial" w:cs="Arial"/>
              </w:rPr>
              <w:t>tningsled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</w:tr>
      <w:tr w:rsidR="00C074B0" w:rsidRPr="001B162D">
        <w:trPr>
          <w:trHeight w:val="721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Betydning af ordet fra gloserne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18"/>
        <w:gridCol w:w="1618"/>
        <w:gridCol w:w="1618"/>
        <w:gridCol w:w="1618"/>
        <w:gridCol w:w="1618"/>
        <w:gridCol w:w="1618"/>
      </w:tblGrid>
      <w:tr w:rsidR="00C074B0" w:rsidRPr="001B162D">
        <w:trPr>
          <w:trHeight w:val="721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Oplysninger om ordet ud fra endelsen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  <w:tr w:rsidR="00C074B0" w:rsidRPr="001B162D">
        <w:trPr>
          <w:trHeight w:val="292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Sed</w:t>
            </w:r>
            <w:proofErr w:type="spellEnd"/>
            <w:r w:rsidRPr="001B162D">
              <w:rPr>
                <w:rFonts w:ascii="Arial" w:eastAsia="Arial Unicode MS" w:hAnsi="Arial" w:cs="Arial"/>
              </w:rPr>
              <w:t>,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cum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mulsi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pultarium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obduxi</w:t>
            </w:r>
            <w:proofErr w:type="spellEnd"/>
            <w:r w:rsidRPr="001B162D">
              <w:rPr>
                <w:rFonts w:ascii="Arial" w:eastAsia="Arial Unicode MS" w:hAnsi="Arial" w:cs="Arial"/>
              </w:rPr>
              <w:t>,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frigori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>“</w:t>
            </w:r>
            <w:proofErr w:type="spellStart"/>
            <w:r w:rsidRPr="001B162D">
              <w:rPr>
                <w:rFonts w:ascii="Arial" w:eastAsia="Arial Unicode MS" w:hAnsi="Arial" w:cs="Arial"/>
              </w:rPr>
              <w:t>laecasin</w:t>
            </w:r>
            <w:proofErr w:type="spellEnd"/>
            <w:r w:rsidRPr="001B162D">
              <w:rPr>
                <w:rFonts w:ascii="Arial" w:eastAsia="Arial Unicode MS" w:hAnsi="Arial" w:cs="Arial"/>
              </w:rPr>
              <w:t>”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r w:rsidRPr="001B162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proofErr w:type="gramStart"/>
            <w:r w:rsidRPr="001B162D">
              <w:rPr>
                <w:rFonts w:ascii="Arial" w:eastAsia="Arial Unicode MS" w:hAnsi="Arial" w:cs="Arial"/>
              </w:rPr>
              <w:t>dico</w:t>
            </w:r>
            <w:proofErr w:type="spellEnd"/>
            <w:proofErr w:type="gramEnd"/>
            <w:r w:rsidRPr="001B162D">
              <w:rPr>
                <w:rFonts w:ascii="Arial" w:eastAsia="Arial Unicode MS" w:hAnsi="Arial" w:cs="Arial"/>
              </w:rPr>
              <w:t>.</w:t>
            </w:r>
          </w:p>
        </w:tc>
      </w:tr>
      <w:tr w:rsidR="00C074B0" w:rsidRPr="001B162D">
        <w:trPr>
          <w:trHeight w:val="292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</w:rPr>
            </w:pPr>
            <w:proofErr w:type="spellStart"/>
            <w:r w:rsidRPr="001B162D">
              <w:rPr>
                <w:rFonts w:ascii="Arial" w:eastAsia="Arial Unicode MS" w:hAnsi="Arial" w:cs="Arial"/>
              </w:rPr>
              <w:t>S</w:t>
            </w:r>
            <w:r w:rsidRPr="001B162D">
              <w:rPr>
                <w:rFonts w:ascii="Arial" w:eastAsia="Arial Unicode MS" w:hAnsi="Arial" w:cs="Arial"/>
              </w:rPr>
              <w:t>æ</w:t>
            </w:r>
            <w:r w:rsidRPr="001B162D">
              <w:rPr>
                <w:rFonts w:ascii="Arial" w:eastAsia="Arial Unicode MS" w:hAnsi="Arial" w:cs="Arial"/>
              </w:rPr>
              <w:t>tningsled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</w:rPr>
            </w:pPr>
          </w:p>
        </w:tc>
      </w:tr>
      <w:tr w:rsidR="00C074B0" w:rsidRPr="001B162D">
        <w:trPr>
          <w:trHeight w:val="721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1A791A">
            <w:pPr>
              <w:pStyle w:val="Tabelformat2"/>
              <w:rPr>
                <w:rFonts w:ascii="Arial" w:hAnsi="Arial" w:cs="Arial"/>
                <w:lang w:val="da-DK"/>
              </w:rPr>
            </w:pPr>
            <w:r w:rsidRPr="001B162D">
              <w:rPr>
                <w:rFonts w:ascii="Arial" w:eastAsia="Arial Unicode MS" w:hAnsi="Arial" w:cs="Arial"/>
                <w:lang w:val="da-DK"/>
              </w:rPr>
              <w:t>Betydning af ordet fra gloserne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4B0" w:rsidRPr="001B162D" w:rsidRDefault="00C074B0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Brdtekst"/>
        <w:rPr>
          <w:rFonts w:ascii="Arial" w:hAnsi="Arial" w:cs="Arial"/>
          <w:lang w:val="da-DK"/>
        </w:rPr>
      </w:pPr>
    </w:p>
    <w:p w:rsidR="00C074B0" w:rsidRPr="001B162D" w:rsidRDefault="00C074B0">
      <w:pPr>
        <w:pStyle w:val="Standard"/>
        <w:spacing w:before="0" w:line="442" w:lineRule="atLeast"/>
        <w:rPr>
          <w:rFonts w:ascii="Arial" w:eastAsia="Times Roman" w:hAnsi="Arial" w:cs="Arial"/>
          <w:shd w:val="clear" w:color="auto" w:fill="FFFFFF"/>
        </w:rPr>
      </w:pPr>
    </w:p>
    <w:p w:rsidR="00C074B0" w:rsidRPr="001B162D" w:rsidRDefault="00C074B0">
      <w:pPr>
        <w:pStyle w:val="Standard"/>
        <w:spacing w:before="0" w:line="442" w:lineRule="atLeast"/>
        <w:rPr>
          <w:rFonts w:ascii="Arial" w:eastAsia="Times Roman" w:hAnsi="Arial" w:cs="Arial"/>
          <w:shd w:val="clear" w:color="auto" w:fill="FFFFFF"/>
        </w:rPr>
      </w:pPr>
    </w:p>
    <w:p w:rsidR="00C074B0" w:rsidRPr="001B162D" w:rsidRDefault="00C074B0">
      <w:pPr>
        <w:pStyle w:val="Standard"/>
        <w:spacing w:before="0" w:line="442" w:lineRule="atLeast"/>
        <w:rPr>
          <w:rFonts w:ascii="Arial" w:eastAsia="Times Roman" w:hAnsi="Arial" w:cs="Arial"/>
          <w:shd w:val="clear" w:color="auto" w:fill="FFFFFF"/>
        </w:rPr>
      </w:pPr>
    </w:p>
    <w:p w:rsidR="00C074B0" w:rsidRPr="001B162D" w:rsidRDefault="00C074B0">
      <w:pPr>
        <w:pStyle w:val="Standard"/>
        <w:spacing w:before="0" w:line="442" w:lineRule="atLeast"/>
        <w:rPr>
          <w:rFonts w:ascii="Arial" w:eastAsia="Times Roman" w:hAnsi="Arial" w:cs="Arial"/>
          <w:shd w:val="clear" w:color="auto" w:fill="FFFFFF"/>
        </w:rPr>
      </w:pPr>
    </w:p>
    <w:p w:rsidR="00C074B0" w:rsidRPr="001B162D" w:rsidRDefault="00C074B0">
      <w:pPr>
        <w:pStyle w:val="Standard"/>
        <w:spacing w:before="0" w:line="442" w:lineRule="atLeast"/>
        <w:rPr>
          <w:rFonts w:ascii="Arial" w:eastAsia="Times Roman" w:hAnsi="Arial" w:cs="Arial"/>
          <w:shd w:val="clear" w:color="auto" w:fill="FFFFFF"/>
        </w:rPr>
      </w:pPr>
    </w:p>
    <w:p w:rsidR="00C074B0" w:rsidRPr="001B162D" w:rsidRDefault="00C074B0">
      <w:pPr>
        <w:pStyle w:val="Standard"/>
        <w:spacing w:before="0" w:line="442" w:lineRule="atLeast"/>
        <w:rPr>
          <w:rFonts w:ascii="Arial" w:hAnsi="Arial" w:cs="Arial"/>
        </w:rPr>
      </w:pPr>
    </w:p>
    <w:sectPr w:rsidR="00C074B0" w:rsidRPr="001B162D">
      <w:foot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1A" w:rsidRDefault="001A791A">
      <w:r>
        <w:separator/>
      </w:r>
    </w:p>
  </w:endnote>
  <w:endnote w:type="continuationSeparator" w:id="0">
    <w:p w:rsidR="001A791A" w:rsidRDefault="001A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B0" w:rsidRPr="001B162D" w:rsidRDefault="001B162D" w:rsidP="001B162D">
    <w:pPr>
      <w:pStyle w:val="Footer"/>
      <w:jc w:val="right"/>
      <w:rPr>
        <w:rFonts w:cs="Arial"/>
        <w:lang w:val="en-DK"/>
      </w:rPr>
    </w:pPr>
    <w:r w:rsidRPr="00B545D9">
      <w:rPr>
        <w:rFonts w:ascii="Arial" w:hAnsi="Arial" w:cs="Arial"/>
        <w:i/>
        <w:lang w:val="en-DK"/>
      </w:rPr>
      <w:t>Latinbogen</w:t>
    </w:r>
    <w:r w:rsidRPr="00B545D9">
      <w:rPr>
        <w:rFonts w:ascii="Arial" w:hAnsi="Arial" w:cs="Arial"/>
        <w:lang w:val="en-DK"/>
      </w:rPr>
      <w:t xml:space="preserve">. </w:t>
    </w:r>
    <w:r w:rsidRPr="00B545D9">
      <w:rPr>
        <w:rFonts w:ascii="Arial" w:hAnsi="Arial" w:cs="Arial"/>
        <w:lang w:val="da-DK"/>
      </w:rPr>
      <w:t>ISBN: 9788743320654. Copyright forfatterne og Systime 2022</w:t>
    </w:r>
    <w:r>
      <w:rPr>
        <w:rFonts w:cs="Arial"/>
        <w:lang w:val="en-DK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1A" w:rsidRDefault="001A791A">
      <w:r>
        <w:separator/>
      </w:r>
    </w:p>
  </w:footnote>
  <w:footnote w:type="continuationSeparator" w:id="0">
    <w:p w:rsidR="001A791A" w:rsidRDefault="001A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B0"/>
    <w:rsid w:val="001A791A"/>
    <w:rsid w:val="001B162D"/>
    <w:rsid w:val="00C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26071"/>
  <w15:docId w15:val="{FCCD06DB-5F2C-4017-8B5C-DFA1F503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a-DK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">
    <w:name w:val="Brødteks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B1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62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B1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6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Thomassen Lerche</dc:creator>
  <cp:lastModifiedBy>Chris Thomassen Lerche</cp:lastModifiedBy>
  <cp:revision>2</cp:revision>
  <dcterms:created xsi:type="dcterms:W3CDTF">2022-03-18T12:44:00Z</dcterms:created>
  <dcterms:modified xsi:type="dcterms:W3CDTF">2022-03-18T12:44:00Z</dcterms:modified>
</cp:coreProperties>
</file>