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D8ACC" w14:textId="77777777" w:rsidR="00503651" w:rsidRPr="00503651" w:rsidRDefault="00503651" w:rsidP="00503651">
      <w:pPr>
        <w:shd w:val="clear" w:color="auto" w:fill="FFFFFF"/>
        <w:spacing w:after="120" w:line="240" w:lineRule="auto"/>
        <w:ind w:left="195" w:right="195"/>
        <w:outlineLvl w:val="0"/>
        <w:rPr>
          <w:rFonts w:ascii="Arial" w:eastAsia="Times New Roman" w:hAnsi="Arial" w:cs="Arial"/>
          <w:caps/>
          <w:color w:val="AAAAAA"/>
          <w:sz w:val="15"/>
          <w:szCs w:val="15"/>
          <w:lang w:eastAsia="da-DK"/>
        </w:rPr>
      </w:pPr>
      <w:r w:rsidRPr="00503651">
        <w:rPr>
          <w:rFonts w:ascii="inherit" w:eastAsia="Times New Roman" w:hAnsi="inherit" w:cs="Arial"/>
          <w:color w:val="333333"/>
          <w:kern w:val="36"/>
          <w:sz w:val="35"/>
          <w:szCs w:val="35"/>
          <w:lang w:eastAsia="da-DK"/>
        </w:rPr>
        <w:t>Freden: idéer og virkelighed </w:t>
      </w:r>
    </w:p>
    <w:p w14:paraId="58028A5A" w14:textId="77777777" w:rsidR="00503651" w:rsidRDefault="00503651" w:rsidP="00503651">
      <w:pPr>
        <w:shd w:val="clear" w:color="auto" w:fill="FFFFFF"/>
        <w:spacing w:line="240" w:lineRule="atLeast"/>
        <w:rPr>
          <w:rFonts w:ascii="Arial" w:eastAsia="Times New Roman" w:hAnsi="Arial" w:cs="Arial"/>
          <w:color w:val="333333"/>
          <w:sz w:val="20"/>
          <w:szCs w:val="20"/>
          <w:lang w:eastAsia="da-DK"/>
        </w:rPr>
      </w:pPr>
      <w:r w:rsidRPr="00503651">
        <w:rPr>
          <w:rFonts w:ascii="Arial" w:eastAsia="Times New Roman" w:hAnsi="Arial" w:cs="Arial"/>
          <w:color w:val="333333"/>
          <w:sz w:val="20"/>
          <w:szCs w:val="20"/>
          <w:lang w:eastAsia="da-DK"/>
        </w:rPr>
        <w:t>Første Verdenskrig begyndte som en krig mellem stormagter, der hver for sig forsvarede deres interesser, men efterhånden blev den fra fransk og britisk side opfattet og fremstillet som en kamp mellem demokrati og humanitet på den ene side og diktatur og barbari på den anden. I den britiske krigspropaganda kaldtes tyskerne for ”hunner” med henvisning til det barbariske asiatiske rytterfolk, der overfaldt Europa i slutningen af 300-tallet. Den tyske krigsførelse blev fremstillet som særlig grusom og hensynsløs – der henvistes til giftgassen og til sænkning af handelsskibe med uskyldige passagerer om bord. Det blev desuden fremhævet, at hverken Tyskland eller Østrig-Ungarn var rigtigt demokratiske stater som Storbritannien og Frankrig. Deres kejsere havde ikke givet befolkningerne nogen indflydelse på udenrigspolitik eller militærpolitik. I realiteten styrede også den engelske regering under krigen uden nogen parlamentarisk kontrol, men den kunne dog påberåbe sig at være dannet på grundlag af et flertal i parlamentet. At Rusland, det tredje medlem af ententen, indtil 1917 var et enevældigt kejserrige, så man helt bort fra. Briternes fremstilling af krigen kom til at dominere i USA – det lykkedes blandt andet briterne at kappe det telegrafkabel, der forbandt Tyskland med USA, så nyhedsstrømmen fra Europa kom fra Storbritannien.</w:t>
      </w:r>
    </w:p>
    <w:p w14:paraId="74827B27" w14:textId="77777777" w:rsidR="00503651" w:rsidRDefault="00503651" w:rsidP="00503651">
      <w:pPr>
        <w:shd w:val="clear" w:color="auto" w:fill="FFFFFF"/>
        <w:spacing w:line="240" w:lineRule="atLeast"/>
        <w:rPr>
          <w:rFonts w:ascii="Arial" w:eastAsia="Times New Roman" w:hAnsi="Arial" w:cs="Arial"/>
          <w:color w:val="333333"/>
          <w:sz w:val="20"/>
          <w:szCs w:val="20"/>
          <w:lang w:eastAsia="da-DK"/>
        </w:rPr>
      </w:pPr>
    </w:p>
    <w:p w14:paraId="4CBB8CEA" w14:textId="77777777" w:rsidR="00503651" w:rsidRDefault="00503651" w:rsidP="00503651">
      <w:pPr>
        <w:pStyle w:val="Overskrift1"/>
        <w:shd w:val="clear" w:color="auto" w:fill="FFFFFF"/>
        <w:spacing w:before="0" w:beforeAutospacing="0" w:after="0" w:afterAutospacing="0"/>
        <w:ind w:left="195" w:right="195"/>
        <w:rPr>
          <w:rFonts w:ascii="Arial" w:hAnsi="Arial" w:cs="Arial"/>
          <w:b w:val="0"/>
          <w:bCs w:val="0"/>
          <w:caps/>
          <w:color w:val="AAAAAA"/>
          <w:sz w:val="15"/>
          <w:szCs w:val="15"/>
        </w:rPr>
      </w:pPr>
      <w:r>
        <w:rPr>
          <w:rFonts w:ascii="inherit" w:hAnsi="inherit" w:cs="Arial"/>
          <w:b w:val="0"/>
          <w:bCs w:val="0"/>
          <w:color w:val="333333"/>
          <w:sz w:val="35"/>
          <w:szCs w:val="35"/>
        </w:rPr>
        <w:t>Wilsons idéer</w:t>
      </w:r>
      <w:r>
        <w:rPr>
          <w:rStyle w:val="apple-converted-space"/>
          <w:rFonts w:ascii="inherit" w:hAnsi="inherit" w:cs="Arial"/>
          <w:b w:val="0"/>
          <w:bCs w:val="0"/>
          <w:color w:val="333333"/>
          <w:sz w:val="35"/>
          <w:szCs w:val="35"/>
        </w:rPr>
        <w:t> </w:t>
      </w:r>
    </w:p>
    <w:p w14:paraId="5219CFB0" w14:textId="77777777" w:rsidR="00503651" w:rsidRDefault="00503651" w:rsidP="00503651">
      <w:pPr>
        <w:pStyle w:val="Overskrift1"/>
        <w:shd w:val="clear" w:color="auto" w:fill="FFFFFF"/>
        <w:spacing w:before="0" w:beforeAutospacing="0" w:after="0" w:afterAutospacing="0"/>
        <w:jc w:val="right"/>
        <w:rPr>
          <w:rFonts w:ascii="inherit" w:hAnsi="inherit" w:cs="Arial"/>
          <w:caps/>
          <w:color w:val="FFFFFF"/>
          <w:sz w:val="17"/>
          <w:szCs w:val="17"/>
        </w:rPr>
      </w:pPr>
      <w:r>
        <w:rPr>
          <w:rFonts w:ascii="inherit" w:hAnsi="inherit" w:cs="Arial"/>
          <w:caps/>
          <w:color w:val="FFFFFF"/>
          <w:sz w:val="17"/>
          <w:szCs w:val="17"/>
        </w:rPr>
        <w:t>SIDENS INDHOLD</w:t>
      </w:r>
    </w:p>
    <w:p w14:paraId="4341753E" w14:textId="77777777" w:rsidR="00503651" w:rsidRDefault="00000000" w:rsidP="00503651">
      <w:pPr>
        <w:numPr>
          <w:ilvl w:val="0"/>
          <w:numId w:val="1"/>
        </w:numPr>
        <w:shd w:val="clear" w:color="auto" w:fill="FFFFFF"/>
        <w:spacing w:after="0" w:line="240" w:lineRule="auto"/>
        <w:ind w:left="0"/>
        <w:rPr>
          <w:rFonts w:ascii="Arial" w:hAnsi="Arial" w:cs="Arial"/>
          <w:color w:val="333333"/>
          <w:sz w:val="17"/>
          <w:szCs w:val="17"/>
        </w:rPr>
      </w:pPr>
      <w:hyperlink r:id="rId7" w:anchor="c1093" w:history="1">
        <w:r w:rsidR="00503651">
          <w:rPr>
            <w:rStyle w:val="Hyperlink"/>
            <w:rFonts w:ascii="Arial" w:hAnsi="Arial" w:cs="Arial"/>
            <w:color w:val="252525"/>
            <w:sz w:val="17"/>
            <w:szCs w:val="17"/>
          </w:rPr>
          <w:t>Wilsons 14 punkter</w:t>
        </w:r>
      </w:hyperlink>
    </w:p>
    <w:p w14:paraId="413BB15A" w14:textId="77777777" w:rsidR="00503651" w:rsidRDefault="00000000" w:rsidP="00503651">
      <w:pPr>
        <w:numPr>
          <w:ilvl w:val="0"/>
          <w:numId w:val="1"/>
        </w:numPr>
        <w:shd w:val="clear" w:color="auto" w:fill="FFFFFF"/>
        <w:spacing w:after="0" w:line="240" w:lineRule="auto"/>
        <w:ind w:left="0"/>
        <w:rPr>
          <w:rFonts w:ascii="Arial" w:hAnsi="Arial" w:cs="Arial"/>
          <w:color w:val="333333"/>
          <w:sz w:val="17"/>
          <w:szCs w:val="17"/>
        </w:rPr>
      </w:pPr>
      <w:hyperlink r:id="rId8" w:anchor="c1671" w:history="1">
        <w:r w:rsidR="00503651">
          <w:rPr>
            <w:rStyle w:val="Hyperlink"/>
            <w:rFonts w:ascii="Arial" w:hAnsi="Arial" w:cs="Arial"/>
            <w:color w:val="252525"/>
            <w:sz w:val="17"/>
            <w:szCs w:val="17"/>
          </w:rPr>
          <w:t>Arbejdsspørgsmål</w:t>
        </w:r>
      </w:hyperlink>
    </w:p>
    <w:p w14:paraId="2A0F9DC4" w14:textId="77777777" w:rsidR="00503651" w:rsidRDefault="00503651" w:rsidP="00503651">
      <w:pPr>
        <w:shd w:val="clear" w:color="auto" w:fill="FFFFFF"/>
        <w:spacing w:line="240" w:lineRule="atLeast"/>
        <w:rPr>
          <w:rFonts w:ascii="Arial" w:hAnsi="Arial" w:cs="Arial"/>
          <w:color w:val="333333"/>
          <w:sz w:val="20"/>
          <w:szCs w:val="20"/>
        </w:rPr>
      </w:pPr>
      <w:r>
        <w:rPr>
          <w:rFonts w:ascii="Arial" w:hAnsi="Arial" w:cs="Arial"/>
          <w:noProof/>
          <w:color w:val="252525"/>
          <w:sz w:val="20"/>
          <w:szCs w:val="20"/>
          <w:lang w:eastAsia="da-DK"/>
        </w:rPr>
        <w:drawing>
          <wp:inline distT="0" distB="0" distL="0" distR="0" wp14:anchorId="69C8833A" wp14:editId="4C5F3F35">
            <wp:extent cx="4572000" cy="3286125"/>
            <wp:effectExtent l="0" t="0" r="0" b="9525"/>
            <wp:docPr id="1" name="Billede 1" descr="https://ibog-verdenefter1914.systime.dk/fileadmin/_processed_/csm_016_2909611_ab9c342f1a.jpg">
              <a:hlinkClick xmlns:a="http://schemas.openxmlformats.org/drawingml/2006/main" r:id="rId9" tooltip="&quot;Wilson og hans 14 punk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og-verdenefter1914.systime.dk/fileadmin/_processed_/csm_016_2909611_ab9c342f1a.jpg">
                      <a:hlinkClick r:id="rId9" tooltip="&quot;Wilson og hans 14 punkter&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286125"/>
                    </a:xfrm>
                    <a:prstGeom prst="rect">
                      <a:avLst/>
                    </a:prstGeom>
                    <a:noFill/>
                    <a:ln>
                      <a:noFill/>
                    </a:ln>
                  </pic:spPr>
                </pic:pic>
              </a:graphicData>
            </a:graphic>
          </wp:inline>
        </w:drawing>
      </w:r>
    </w:p>
    <w:p w14:paraId="34243A67" w14:textId="77777777" w:rsidR="00503651" w:rsidRDefault="00503651" w:rsidP="00503651">
      <w:pPr>
        <w:shd w:val="clear" w:color="auto" w:fill="FFFFFF"/>
        <w:spacing w:line="240" w:lineRule="atLeast"/>
        <w:rPr>
          <w:rFonts w:ascii="Arial" w:hAnsi="Arial" w:cs="Arial"/>
          <w:color w:val="666666"/>
          <w:sz w:val="17"/>
          <w:szCs w:val="17"/>
        </w:rPr>
      </w:pPr>
      <w:r>
        <w:rPr>
          <w:rFonts w:ascii="Arial" w:hAnsi="Arial" w:cs="Arial"/>
          <w:color w:val="666666"/>
          <w:sz w:val="17"/>
          <w:szCs w:val="17"/>
        </w:rPr>
        <w:t>Wilson og hans 14 punkter – Ved ankomsten og ved afrejsen. Tegning af Alfred Schmidt. Blæksprutten 1922. Kilde: Knud Ryg Olsens billedarkiv</w:t>
      </w:r>
    </w:p>
    <w:p w14:paraId="6CE13EDB" w14:textId="77777777" w:rsidR="00503651" w:rsidRDefault="00503651" w:rsidP="00503651">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 xml:space="preserve">Da USA trådte ind i krigen, var det da også den tyske ubådskrigsførelse, der blev brugt som det centrale argument. Den amerikanske præsident Woodrow Wilson retfærdiggjorde den amerikanske krigsdeltagelse med idealistiske synspunkter. Krigen gjaldt høje principper og skulle gøre verden ”safe for democracy”. I USA betragtede man sig som repræsentant for et mere fremskredent demokrati. Det, der havde skabt katastrofen i Europa, var efter amerikansk opfattelse resterne af den gamle verdens dårligdomme – den nationale opsplitning, undertrykkelse af befolkningerne og gammeldags magtpolitik. Den amerikanske </w:t>
      </w:r>
      <w:r>
        <w:rPr>
          <w:rFonts w:ascii="Arial" w:hAnsi="Arial" w:cs="Arial"/>
          <w:color w:val="333333"/>
          <w:sz w:val="20"/>
          <w:szCs w:val="20"/>
        </w:rPr>
        <w:lastRenderedPageBreak/>
        <w:t>krigsdeltagelse skulle medvirke til at skabe en bedre verden, krigen skulle være ”the war to end all wars”. Hvis åbenhed, demokrati og respekt for national selvbestemmelse kom til at beherske det gamle Europa, ville fornuften have sejret over de overleverede strukturer, og krige ville kunne undgås. Det var den opfattelse, som præsidenten stod for.</w:t>
      </w:r>
    </w:p>
    <w:p w14:paraId="183555AA" w14:textId="77777777" w:rsidR="00503651" w:rsidRDefault="00503651" w:rsidP="00503651">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Da kommunisterne tog magten i Rusland i november 1917, offentliggjorde de en række hemmelige aftaler, der var indgået mellem ententens deltagere. Det var aftaler om, hvilke gevinster de enkelte lande skulle have efter sejren. Den slags hemmeligt diplomati, hvor ganske få personer i et lands regering indgik aftaler på hele nationens vegne, opfattede mange – også præsident Wilson – som en af årsagerne til krigen. Hvis befolkningerne havde vidst, hvad der var regeringernes ”skjulte dagsordener” og skjulte forpligtelser, ville krigen måske ikke være brudt ud.</w:t>
      </w:r>
    </w:p>
    <w:p w14:paraId="51242935" w14:textId="77777777" w:rsidR="00503651" w:rsidRDefault="00503651" w:rsidP="00503651">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I en tale i januar 1918 proklamerede præsident Wilson, at der fremover skulle være tale om ”Åbne fredsaftaler, indgået ved åbne forhandlinger, hvorefter der ikke skal være private internationale aftaler, men diplomatiet skal altid foregå åbent og under offentlighedens blik.” Præsident Wilsons idealer kom til udtryk i denne tale, hvor han fremsatte de såkaldte 14 punkter, der var hans og USAs forslag til grundlag for en almindelig fred.</w:t>
      </w:r>
    </w:p>
    <w:p w14:paraId="734DB6E9" w14:textId="77777777" w:rsidR="00503651" w:rsidRDefault="00503651" w:rsidP="00503651">
      <w:pPr>
        <w:shd w:val="clear" w:color="auto" w:fill="FFFFFF"/>
        <w:spacing w:line="240" w:lineRule="atLeast"/>
        <w:ind w:firstLine="22384"/>
        <w:rPr>
          <w:rFonts w:ascii="Arial" w:hAnsi="Arial" w:cs="Arial"/>
          <w:caps/>
          <w:color w:val="AAAAAA"/>
          <w:sz w:val="15"/>
          <w:szCs w:val="15"/>
        </w:rPr>
      </w:pPr>
      <w:r>
        <w:rPr>
          <w:rStyle w:val="label"/>
          <w:rFonts w:ascii="Arial" w:hAnsi="Arial" w:cs="Arial"/>
          <w:caps/>
          <w:color w:val="000000"/>
          <w:sz w:val="15"/>
          <w:szCs w:val="15"/>
        </w:rPr>
        <w:t>N</w:t>
      </w:r>
    </w:p>
    <w:p w14:paraId="076EEEA0" w14:textId="77777777" w:rsidR="00503651" w:rsidRDefault="00503651" w:rsidP="00503651">
      <w:pPr>
        <w:pStyle w:val="Overskrift1"/>
        <w:shd w:val="clear" w:color="auto" w:fill="F5F2EA"/>
        <w:spacing w:after="75" w:afterAutospacing="0"/>
        <w:rPr>
          <w:rFonts w:ascii="inherit" w:hAnsi="inherit" w:cs="Arial"/>
          <w:color w:val="333333"/>
          <w:sz w:val="23"/>
          <w:szCs w:val="23"/>
        </w:rPr>
      </w:pPr>
      <w:r>
        <w:rPr>
          <w:rFonts w:ascii="inherit" w:hAnsi="inherit" w:cs="Arial"/>
          <w:color w:val="333333"/>
          <w:sz w:val="23"/>
          <w:szCs w:val="23"/>
        </w:rPr>
        <w:t>Wilsons 14 punkter</w:t>
      </w:r>
      <w:r>
        <w:rPr>
          <w:rStyle w:val="apple-converted-space"/>
          <w:rFonts w:ascii="inherit" w:hAnsi="inherit" w:cs="Arial"/>
          <w:color w:val="333333"/>
          <w:sz w:val="23"/>
          <w:szCs w:val="23"/>
        </w:rPr>
        <w:t> </w:t>
      </w:r>
      <w:r>
        <w:rPr>
          <w:rStyle w:val="label"/>
          <w:rFonts w:ascii="inherit" w:hAnsi="inherit" w:cs="Arial"/>
          <w:b w:val="0"/>
          <w:bCs w:val="0"/>
          <w:caps/>
          <w:color w:val="B2B2B2"/>
          <w:position w:val="3"/>
          <w:sz w:val="12"/>
          <w:szCs w:val="12"/>
          <w:bdr w:val="single" w:sz="6" w:space="0" w:color="DADADA" w:frame="1"/>
          <w:shd w:val="clear" w:color="auto" w:fill="FFFFFF"/>
        </w:rPr>
        <w:t>ID</w:t>
      </w:r>
    </w:p>
    <w:p w14:paraId="45C52BD8" w14:textId="77777777" w:rsidR="00503651" w:rsidRDefault="00503651" w:rsidP="00503651">
      <w:pPr>
        <w:pStyle w:val="NormalWeb"/>
        <w:shd w:val="clear" w:color="auto" w:fill="F5F2EA"/>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1. Afkald på hemmeligt diplomati, hemmelige aftaler</w:t>
      </w:r>
    </w:p>
    <w:p w14:paraId="382FCE64" w14:textId="77777777" w:rsidR="00503651" w:rsidRDefault="00503651" w:rsidP="00503651">
      <w:pPr>
        <w:pStyle w:val="NormalWeb"/>
        <w:shd w:val="clear" w:color="auto" w:fill="F5F2EA"/>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2. Fri sejlads på havene</w:t>
      </w:r>
    </w:p>
    <w:p w14:paraId="1D0DB2C3" w14:textId="77777777" w:rsidR="00503651" w:rsidRDefault="00503651" w:rsidP="00503651">
      <w:pPr>
        <w:pStyle w:val="NormalWeb"/>
        <w:shd w:val="clear" w:color="auto" w:fill="F5F2EA"/>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3. Frihandel så vidt muligt</w:t>
      </w:r>
    </w:p>
    <w:p w14:paraId="318FB3EA" w14:textId="77777777" w:rsidR="00503651" w:rsidRDefault="00503651" w:rsidP="00503651">
      <w:pPr>
        <w:pStyle w:val="NormalWeb"/>
        <w:shd w:val="clear" w:color="auto" w:fill="F5F2EA"/>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4. Nedrustning</w:t>
      </w:r>
    </w:p>
    <w:p w14:paraId="70F5E003" w14:textId="77777777" w:rsidR="00503651" w:rsidRDefault="00503651" w:rsidP="00503651">
      <w:pPr>
        <w:pStyle w:val="NormalWeb"/>
        <w:shd w:val="clear" w:color="auto" w:fill="F5F2EA"/>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5. Upartisk afgørelse af fordeling af kolonier</w:t>
      </w:r>
    </w:p>
    <w:p w14:paraId="239FC249" w14:textId="77777777" w:rsidR="00503651" w:rsidRDefault="00503651" w:rsidP="00503651">
      <w:pPr>
        <w:pStyle w:val="NormalWeb"/>
        <w:shd w:val="clear" w:color="auto" w:fill="F5F2EA"/>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6. Tysk og østrigsk tilbagetrækning fra russisk territorium</w:t>
      </w:r>
    </w:p>
    <w:p w14:paraId="42ED3346" w14:textId="77777777" w:rsidR="00503651" w:rsidRDefault="00503651" w:rsidP="00503651">
      <w:pPr>
        <w:pStyle w:val="NormalWeb"/>
        <w:shd w:val="clear" w:color="auto" w:fill="F5F2EA"/>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7. Genoprettelse af Belgien</w:t>
      </w:r>
    </w:p>
    <w:p w14:paraId="20D4EC95" w14:textId="77777777" w:rsidR="00503651" w:rsidRDefault="00503651" w:rsidP="00503651">
      <w:pPr>
        <w:pStyle w:val="NormalWeb"/>
        <w:shd w:val="clear" w:color="auto" w:fill="F5F2EA"/>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8. Alsace-Lorraine afståes til Frankrig</w:t>
      </w:r>
    </w:p>
    <w:p w14:paraId="2384D60A" w14:textId="77777777" w:rsidR="00503651" w:rsidRDefault="00503651" w:rsidP="00503651">
      <w:pPr>
        <w:pStyle w:val="NormalWeb"/>
        <w:shd w:val="clear" w:color="auto" w:fill="F5F2EA"/>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9. Ændring af Italiens grænser efter nationalitetsprincippet</w:t>
      </w:r>
    </w:p>
    <w:p w14:paraId="3A14032B" w14:textId="77777777" w:rsidR="00503651" w:rsidRDefault="00503651" w:rsidP="00503651">
      <w:pPr>
        <w:pStyle w:val="NormalWeb"/>
        <w:shd w:val="clear" w:color="auto" w:fill="F5F2EA"/>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10. Selvstændig udvikling for folkene i Østrig-Ungarn (Senere udvidet til ”uafhængighed” for disse folk)</w:t>
      </w:r>
    </w:p>
    <w:p w14:paraId="2CCA51AD" w14:textId="77777777" w:rsidR="00503651" w:rsidRDefault="00503651" w:rsidP="00503651">
      <w:pPr>
        <w:pStyle w:val="NormalWeb"/>
        <w:shd w:val="clear" w:color="auto" w:fill="F5F2EA"/>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13. Oprettelse af et uafhængigt Polen med adgang til havet</w:t>
      </w:r>
    </w:p>
    <w:p w14:paraId="68AC3782" w14:textId="77777777" w:rsidR="00503651" w:rsidRDefault="00503651" w:rsidP="00503651">
      <w:pPr>
        <w:pStyle w:val="NormalWeb"/>
        <w:shd w:val="clear" w:color="auto" w:fill="F5F2EA"/>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14. Oprettelse af et ”Folkenes Forbund” som skulle garantere alle staters uafhængighed og territorielle ukrænkelighed</w:t>
      </w:r>
    </w:p>
    <w:p w14:paraId="31DA5204" w14:textId="77777777" w:rsidR="00503651" w:rsidRDefault="00503651" w:rsidP="00503651">
      <w:pPr>
        <w:shd w:val="clear" w:color="auto" w:fill="F5F2EA"/>
        <w:spacing w:line="240" w:lineRule="atLeast"/>
        <w:ind w:firstLine="22384"/>
        <w:rPr>
          <w:rFonts w:ascii="Arial" w:hAnsi="Arial" w:cs="Arial"/>
          <w:caps/>
          <w:color w:val="AAAAAA"/>
          <w:sz w:val="15"/>
          <w:szCs w:val="15"/>
        </w:rPr>
      </w:pPr>
      <w:r>
        <w:rPr>
          <w:rStyle w:val="label"/>
          <w:rFonts w:ascii="Arial" w:hAnsi="Arial" w:cs="Arial"/>
          <w:caps/>
          <w:color w:val="000000"/>
          <w:sz w:val="15"/>
          <w:szCs w:val="15"/>
        </w:rPr>
        <w:t>N</w:t>
      </w:r>
    </w:p>
    <w:p w14:paraId="1F892A7D" w14:textId="77777777" w:rsidR="00503651" w:rsidRDefault="00503651" w:rsidP="00503651">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Det centrale var her princippet om folkenes selvbestemmelsesret, altså at grænsedragningerne mellem staterne i Europa så vidt muligt skulle følge grænserne mellem de enkelte nationer. Som en garant for den fremtidige fred skulle der etableres et ”Folkenes Forbund”, der skulle kunne løse konflikter, dels ved mægling, dels ved om nødvendigt at sætte magt bag ordene.</w:t>
      </w:r>
    </w:p>
    <w:p w14:paraId="6C2FB860" w14:textId="77777777" w:rsidR="00503651" w:rsidRDefault="00503651" w:rsidP="00503651">
      <w:pPr>
        <w:pStyle w:val="Overskrift1"/>
        <w:shd w:val="clear" w:color="auto" w:fill="FFFFFF"/>
        <w:spacing w:after="75" w:afterAutospacing="0"/>
        <w:rPr>
          <w:rFonts w:ascii="inherit" w:hAnsi="inherit" w:cs="Arial"/>
          <w:caps/>
          <w:color w:val="333333"/>
          <w:sz w:val="18"/>
          <w:szCs w:val="18"/>
        </w:rPr>
      </w:pPr>
      <w:r>
        <w:rPr>
          <w:rFonts w:ascii="inherit" w:hAnsi="inherit" w:cs="Arial"/>
          <w:caps/>
          <w:color w:val="333333"/>
          <w:sz w:val="18"/>
          <w:szCs w:val="18"/>
        </w:rPr>
        <w:t>ARBEJDSSPØRGSMÅL</w:t>
      </w:r>
      <w:r>
        <w:rPr>
          <w:rStyle w:val="apple-converted-space"/>
          <w:rFonts w:ascii="inherit" w:hAnsi="inherit" w:cs="Arial"/>
          <w:caps/>
          <w:color w:val="333333"/>
          <w:sz w:val="18"/>
          <w:szCs w:val="18"/>
        </w:rPr>
        <w:t> </w:t>
      </w:r>
      <w:r>
        <w:rPr>
          <w:rStyle w:val="label"/>
          <w:rFonts w:ascii="inherit" w:hAnsi="inherit" w:cs="Arial"/>
          <w:b w:val="0"/>
          <w:bCs w:val="0"/>
          <w:caps/>
          <w:color w:val="B2B2B2"/>
          <w:position w:val="3"/>
          <w:sz w:val="12"/>
          <w:szCs w:val="12"/>
          <w:bdr w:val="single" w:sz="6" w:space="0" w:color="DADADA" w:frame="1"/>
          <w:shd w:val="clear" w:color="auto" w:fill="FFFFFF"/>
        </w:rPr>
        <w:t>ID</w:t>
      </w:r>
    </w:p>
    <w:p w14:paraId="7DC13933" w14:textId="77777777" w:rsidR="00503651" w:rsidRDefault="00503651" w:rsidP="00503651">
      <w:pPr>
        <w:numPr>
          <w:ilvl w:val="0"/>
          <w:numId w:val="2"/>
        </w:numPr>
        <w:shd w:val="clear" w:color="auto" w:fill="FFFFFF"/>
        <w:spacing w:after="74" w:line="240" w:lineRule="atLeast"/>
        <w:ind w:left="480"/>
        <w:rPr>
          <w:rFonts w:ascii="Arial" w:hAnsi="Arial" w:cs="Arial"/>
          <w:color w:val="333333"/>
          <w:sz w:val="20"/>
          <w:szCs w:val="20"/>
        </w:rPr>
      </w:pPr>
      <w:r>
        <w:rPr>
          <w:rFonts w:ascii="Arial" w:hAnsi="Arial" w:cs="Arial"/>
          <w:color w:val="333333"/>
          <w:sz w:val="20"/>
          <w:szCs w:val="20"/>
        </w:rPr>
        <w:lastRenderedPageBreak/>
        <w:t>Hvad var grundidéerne i Wilsons fredsprogram - og hvor kommer de til udtryk?</w:t>
      </w:r>
    </w:p>
    <w:p w14:paraId="78BC6351" w14:textId="77777777" w:rsidR="00503651" w:rsidRDefault="00503651" w:rsidP="00503651">
      <w:pPr>
        <w:numPr>
          <w:ilvl w:val="0"/>
          <w:numId w:val="2"/>
        </w:numPr>
        <w:shd w:val="clear" w:color="auto" w:fill="FFFFFF"/>
        <w:spacing w:after="74" w:line="240" w:lineRule="atLeast"/>
        <w:ind w:left="480"/>
        <w:rPr>
          <w:rFonts w:ascii="Arial" w:hAnsi="Arial" w:cs="Arial"/>
          <w:color w:val="333333"/>
          <w:sz w:val="20"/>
          <w:szCs w:val="20"/>
        </w:rPr>
      </w:pPr>
      <w:r>
        <w:rPr>
          <w:rFonts w:ascii="Arial" w:hAnsi="Arial" w:cs="Arial"/>
          <w:color w:val="333333"/>
          <w:sz w:val="20"/>
          <w:szCs w:val="20"/>
        </w:rPr>
        <w:t>Hvorfor er det lige netop USAs præsident, der kan fremsætte et sådant program?</w:t>
      </w:r>
    </w:p>
    <w:p w14:paraId="6E3B1C20" w14:textId="77777777" w:rsidR="00503651" w:rsidRDefault="00503651" w:rsidP="00503651">
      <w:pPr>
        <w:numPr>
          <w:ilvl w:val="0"/>
          <w:numId w:val="2"/>
        </w:numPr>
        <w:shd w:val="clear" w:color="auto" w:fill="FFFFFF"/>
        <w:spacing w:after="74" w:line="240" w:lineRule="atLeast"/>
        <w:ind w:left="480"/>
        <w:rPr>
          <w:rFonts w:ascii="Arial" w:hAnsi="Arial" w:cs="Arial"/>
          <w:color w:val="333333"/>
          <w:sz w:val="20"/>
          <w:szCs w:val="20"/>
        </w:rPr>
      </w:pPr>
      <w:r>
        <w:rPr>
          <w:rFonts w:ascii="Arial" w:hAnsi="Arial" w:cs="Arial"/>
          <w:color w:val="333333"/>
          <w:sz w:val="20"/>
          <w:szCs w:val="20"/>
        </w:rPr>
        <w:t>Wilsons program er af eftertiden blevet opfattet som idealistisk, men naivt. Er du enig?</w:t>
      </w:r>
    </w:p>
    <w:p w14:paraId="6CB2E1A5" w14:textId="77777777" w:rsidR="00CA3E65" w:rsidRDefault="00CA3E65" w:rsidP="00CA3E65">
      <w:pPr>
        <w:shd w:val="clear" w:color="auto" w:fill="FFFFFF"/>
        <w:spacing w:after="74" w:line="240" w:lineRule="atLeast"/>
        <w:rPr>
          <w:rFonts w:ascii="Arial" w:hAnsi="Arial" w:cs="Arial"/>
          <w:color w:val="333333"/>
          <w:sz w:val="20"/>
          <w:szCs w:val="20"/>
        </w:rPr>
      </w:pPr>
    </w:p>
    <w:p w14:paraId="2587780B" w14:textId="77777777" w:rsidR="00CA3E65" w:rsidRDefault="00CA3E65" w:rsidP="00CA3E65">
      <w:pPr>
        <w:shd w:val="clear" w:color="auto" w:fill="FFFFFF"/>
        <w:spacing w:after="74" w:line="240" w:lineRule="atLeast"/>
        <w:rPr>
          <w:rFonts w:ascii="Arial" w:hAnsi="Arial" w:cs="Arial"/>
          <w:color w:val="333333"/>
          <w:sz w:val="20"/>
          <w:szCs w:val="20"/>
        </w:rPr>
      </w:pPr>
    </w:p>
    <w:p w14:paraId="591516A3" w14:textId="77777777" w:rsidR="00CA3E65" w:rsidRDefault="00CA3E65" w:rsidP="00CA3E65">
      <w:pPr>
        <w:shd w:val="clear" w:color="auto" w:fill="FFFFFF"/>
        <w:spacing w:after="74" w:line="240" w:lineRule="atLeast"/>
        <w:rPr>
          <w:rFonts w:ascii="Arial" w:hAnsi="Arial" w:cs="Arial"/>
          <w:color w:val="333333"/>
          <w:sz w:val="20"/>
          <w:szCs w:val="20"/>
        </w:rPr>
      </w:pPr>
    </w:p>
    <w:p w14:paraId="1912407C" w14:textId="77777777" w:rsidR="00CA3E65" w:rsidRPr="00CA3E65" w:rsidRDefault="00CA3E65" w:rsidP="00CA3E65">
      <w:pPr>
        <w:shd w:val="clear" w:color="auto" w:fill="FFFFFF"/>
        <w:spacing w:after="120" w:line="240" w:lineRule="auto"/>
        <w:ind w:left="195" w:right="195"/>
        <w:outlineLvl w:val="0"/>
        <w:rPr>
          <w:rFonts w:ascii="Arial" w:eastAsia="Times New Roman" w:hAnsi="Arial" w:cs="Arial"/>
          <w:caps/>
          <w:color w:val="AAAAAA"/>
          <w:sz w:val="15"/>
          <w:szCs w:val="15"/>
          <w:lang w:eastAsia="da-DK"/>
        </w:rPr>
      </w:pPr>
      <w:r w:rsidRPr="00CA3E65">
        <w:rPr>
          <w:rFonts w:ascii="inherit" w:eastAsia="Times New Roman" w:hAnsi="inherit" w:cs="Arial"/>
          <w:color w:val="333333"/>
          <w:kern w:val="36"/>
          <w:sz w:val="35"/>
          <w:szCs w:val="35"/>
          <w:lang w:eastAsia="da-DK"/>
        </w:rPr>
        <w:t>Versaillestraktaten </w:t>
      </w:r>
    </w:p>
    <w:p w14:paraId="6C40A3A5" w14:textId="77777777" w:rsidR="00CA3E65" w:rsidRPr="00CA3E65" w:rsidRDefault="00CA3E65" w:rsidP="00CA3E65">
      <w:pPr>
        <w:shd w:val="clear" w:color="auto" w:fill="FFFFFF"/>
        <w:spacing w:after="0" w:line="240" w:lineRule="atLeast"/>
        <w:rPr>
          <w:rFonts w:ascii="Arial" w:eastAsia="Times New Roman" w:hAnsi="Arial" w:cs="Arial"/>
          <w:color w:val="333333"/>
          <w:sz w:val="20"/>
          <w:szCs w:val="20"/>
          <w:lang w:eastAsia="da-DK"/>
        </w:rPr>
      </w:pPr>
      <w:r w:rsidRPr="00CA3E65">
        <w:rPr>
          <w:rFonts w:ascii="Arial" w:eastAsia="Times New Roman" w:hAnsi="Arial" w:cs="Arial"/>
          <w:noProof/>
          <w:color w:val="252525"/>
          <w:sz w:val="20"/>
          <w:szCs w:val="20"/>
          <w:lang w:eastAsia="da-DK"/>
        </w:rPr>
        <w:drawing>
          <wp:inline distT="0" distB="0" distL="0" distR="0" wp14:anchorId="7D08BDC0" wp14:editId="5364655C">
            <wp:extent cx="4572000" cy="4533900"/>
            <wp:effectExtent l="0" t="0" r="0" b="0"/>
            <wp:docPr id="2" name="Billede 2" descr="https://ibog-verdenefter1914.systime.dk/fileadmin/_processed_/csm_Kort_03_Europa-1918-after1W_c13fc7f3ec.png">
              <a:hlinkClick xmlns:a="http://schemas.openxmlformats.org/drawingml/2006/main" r:id="rId11" tooltip="&quot;Europa efter første verdenskri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bog-verdenefter1914.systime.dk/fileadmin/_processed_/csm_Kort_03_Europa-1918-after1W_c13fc7f3ec.png">
                      <a:hlinkClick r:id="rId11" tooltip="&quot;Europa efter første verdenskrig&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4533900"/>
                    </a:xfrm>
                    <a:prstGeom prst="rect">
                      <a:avLst/>
                    </a:prstGeom>
                    <a:noFill/>
                    <a:ln>
                      <a:noFill/>
                    </a:ln>
                  </pic:spPr>
                </pic:pic>
              </a:graphicData>
            </a:graphic>
          </wp:inline>
        </w:drawing>
      </w:r>
    </w:p>
    <w:p w14:paraId="06D2DF8A" w14:textId="77777777" w:rsidR="00CA3E65" w:rsidRPr="00CA3E65" w:rsidRDefault="00CA3E65" w:rsidP="00CA3E65">
      <w:pPr>
        <w:shd w:val="clear" w:color="auto" w:fill="FFFFFF"/>
        <w:spacing w:line="240" w:lineRule="atLeast"/>
        <w:rPr>
          <w:rFonts w:ascii="Arial" w:eastAsia="Times New Roman" w:hAnsi="Arial" w:cs="Arial"/>
          <w:color w:val="666666"/>
          <w:sz w:val="17"/>
          <w:szCs w:val="17"/>
          <w:lang w:eastAsia="da-DK"/>
        </w:rPr>
      </w:pPr>
      <w:r w:rsidRPr="00CA3E65">
        <w:rPr>
          <w:rFonts w:ascii="Arial" w:eastAsia="Times New Roman" w:hAnsi="Arial" w:cs="Arial"/>
          <w:color w:val="666666"/>
          <w:sz w:val="17"/>
          <w:szCs w:val="17"/>
          <w:lang w:eastAsia="da-DK"/>
        </w:rPr>
        <w:t>Kilde: udarbejdet af Publizon, Århus</w:t>
      </w:r>
    </w:p>
    <w:p w14:paraId="62D66881" w14:textId="77777777" w:rsidR="00CA3E65" w:rsidRPr="00CA3E65" w:rsidRDefault="00CA3E65" w:rsidP="00CA3E65">
      <w:pPr>
        <w:shd w:val="clear" w:color="auto" w:fill="FFFFFF"/>
        <w:spacing w:after="240" w:line="240" w:lineRule="atLeast"/>
        <w:rPr>
          <w:rFonts w:ascii="Arial" w:eastAsia="Times New Roman" w:hAnsi="Arial" w:cs="Arial"/>
          <w:color w:val="333333"/>
          <w:sz w:val="20"/>
          <w:szCs w:val="20"/>
          <w:lang w:eastAsia="da-DK"/>
        </w:rPr>
      </w:pPr>
      <w:r w:rsidRPr="00CA3E65">
        <w:rPr>
          <w:rFonts w:ascii="Arial" w:eastAsia="Times New Roman" w:hAnsi="Arial" w:cs="Arial"/>
          <w:color w:val="333333"/>
          <w:sz w:val="20"/>
          <w:szCs w:val="20"/>
          <w:lang w:eastAsia="da-DK"/>
        </w:rPr>
        <w:t>Grundlaget for </w:t>
      </w:r>
      <w:hyperlink r:id="rId13" w:history="1">
        <w:r w:rsidRPr="00CA3E65">
          <w:rPr>
            <w:rFonts w:ascii="Arial" w:eastAsia="Times New Roman" w:hAnsi="Arial" w:cs="Arial"/>
            <w:color w:val="252525"/>
            <w:sz w:val="20"/>
            <w:szCs w:val="20"/>
            <w:u w:val="single"/>
            <w:lang w:eastAsia="da-DK"/>
          </w:rPr>
          <w:t>fredstraktaten med Tyskland</w:t>
        </w:r>
      </w:hyperlink>
      <w:r w:rsidRPr="00CA3E65">
        <w:rPr>
          <w:rFonts w:ascii="Arial" w:eastAsia="Times New Roman" w:hAnsi="Arial" w:cs="Arial"/>
          <w:color w:val="333333"/>
          <w:sz w:val="20"/>
          <w:szCs w:val="20"/>
          <w:lang w:eastAsia="da-DK"/>
        </w:rPr>
        <w:t> var den af tyskerne voldsomt forhadte krigsskyldsparagraf, der pålagde Tyskland ansvaret for krigens udbrud. Den paragraf var begrundelsen for at påtvinge landet fredsbetingelser, som det kom til at opfatte som dybt uretfærdige. Hovedpunkterne i fredsslutningen med Tyskland var følgende:</w:t>
      </w:r>
    </w:p>
    <w:p w14:paraId="5673FF9E" w14:textId="77777777" w:rsidR="00CA3E65" w:rsidRPr="00CA3E65" w:rsidRDefault="00CA3E65" w:rsidP="00CA3E65">
      <w:pPr>
        <w:shd w:val="clear" w:color="auto" w:fill="FFFFFF"/>
        <w:spacing w:after="240" w:line="240" w:lineRule="atLeast"/>
        <w:rPr>
          <w:rFonts w:ascii="Arial" w:eastAsia="Times New Roman" w:hAnsi="Arial" w:cs="Arial"/>
          <w:color w:val="333333"/>
          <w:sz w:val="20"/>
          <w:szCs w:val="20"/>
          <w:lang w:eastAsia="da-DK"/>
        </w:rPr>
      </w:pPr>
      <w:r w:rsidRPr="00CA3E65">
        <w:rPr>
          <w:rFonts w:ascii="Arial" w:eastAsia="Times New Roman" w:hAnsi="Arial" w:cs="Arial"/>
          <w:b/>
          <w:bCs/>
          <w:color w:val="333333"/>
          <w:sz w:val="20"/>
          <w:szCs w:val="20"/>
          <w:lang w:eastAsia="da-DK"/>
        </w:rPr>
        <w:t>Territoriale bestemmelser:</w:t>
      </w:r>
    </w:p>
    <w:p w14:paraId="3B2239AC" w14:textId="77777777" w:rsidR="00CA3E65" w:rsidRPr="00CA3E65" w:rsidRDefault="00CA3E65" w:rsidP="00CA3E65">
      <w:pPr>
        <w:numPr>
          <w:ilvl w:val="0"/>
          <w:numId w:val="3"/>
        </w:numPr>
        <w:shd w:val="clear" w:color="auto" w:fill="FFFFFF"/>
        <w:spacing w:after="74" w:line="240" w:lineRule="atLeast"/>
        <w:ind w:left="675"/>
        <w:rPr>
          <w:rFonts w:ascii="Arial" w:eastAsia="Times New Roman" w:hAnsi="Arial" w:cs="Arial"/>
          <w:color w:val="333333"/>
          <w:sz w:val="20"/>
          <w:szCs w:val="20"/>
          <w:lang w:eastAsia="da-DK"/>
        </w:rPr>
      </w:pPr>
      <w:r w:rsidRPr="00CA3E65">
        <w:rPr>
          <w:rFonts w:ascii="Arial" w:eastAsia="Times New Roman" w:hAnsi="Arial" w:cs="Arial"/>
          <w:color w:val="333333"/>
          <w:sz w:val="20"/>
          <w:szCs w:val="20"/>
          <w:lang w:eastAsia="da-DK"/>
        </w:rPr>
        <w:t>Alsace-Lorraine blev afstået til Frankrig</w:t>
      </w:r>
    </w:p>
    <w:p w14:paraId="2B0B5D31" w14:textId="77777777" w:rsidR="00CA3E65" w:rsidRPr="00CA3E65" w:rsidRDefault="00CA3E65" w:rsidP="00CA3E65">
      <w:pPr>
        <w:numPr>
          <w:ilvl w:val="0"/>
          <w:numId w:val="3"/>
        </w:numPr>
        <w:shd w:val="clear" w:color="auto" w:fill="FFFFFF"/>
        <w:spacing w:after="74" w:line="240" w:lineRule="atLeast"/>
        <w:ind w:left="675"/>
        <w:rPr>
          <w:rFonts w:ascii="Arial" w:eastAsia="Times New Roman" w:hAnsi="Arial" w:cs="Arial"/>
          <w:color w:val="333333"/>
          <w:sz w:val="20"/>
          <w:szCs w:val="20"/>
          <w:lang w:eastAsia="da-DK"/>
        </w:rPr>
      </w:pPr>
      <w:r w:rsidRPr="00CA3E65">
        <w:rPr>
          <w:rFonts w:ascii="Arial" w:eastAsia="Times New Roman" w:hAnsi="Arial" w:cs="Arial"/>
          <w:color w:val="333333"/>
          <w:sz w:val="20"/>
          <w:szCs w:val="20"/>
          <w:lang w:eastAsia="da-DK"/>
        </w:rPr>
        <w:t>Områder i øst med polsk befolkningsflertal blev afstået til det genoprettede Polen</w:t>
      </w:r>
    </w:p>
    <w:p w14:paraId="6E02F53E" w14:textId="77777777" w:rsidR="00CA3E65" w:rsidRPr="00CA3E65" w:rsidRDefault="00CA3E65" w:rsidP="00CA3E65">
      <w:pPr>
        <w:numPr>
          <w:ilvl w:val="0"/>
          <w:numId w:val="3"/>
        </w:numPr>
        <w:shd w:val="clear" w:color="auto" w:fill="FFFFFF"/>
        <w:spacing w:after="74" w:line="240" w:lineRule="atLeast"/>
        <w:ind w:left="675"/>
        <w:rPr>
          <w:rFonts w:ascii="Arial" w:eastAsia="Times New Roman" w:hAnsi="Arial" w:cs="Arial"/>
          <w:color w:val="333333"/>
          <w:sz w:val="20"/>
          <w:szCs w:val="20"/>
          <w:lang w:eastAsia="da-DK"/>
        </w:rPr>
      </w:pPr>
      <w:r w:rsidRPr="00CA3E65">
        <w:rPr>
          <w:rFonts w:ascii="Arial" w:eastAsia="Times New Roman" w:hAnsi="Arial" w:cs="Arial"/>
          <w:color w:val="333333"/>
          <w:sz w:val="20"/>
          <w:szCs w:val="20"/>
          <w:lang w:eastAsia="da-DK"/>
        </w:rPr>
        <w:t>Byen Danzig med tysk befolkning blev overdraget til Folkeforbundet. Byen skulle fungere som Polens adgang til Østersøen</w:t>
      </w:r>
    </w:p>
    <w:p w14:paraId="02874091" w14:textId="77777777" w:rsidR="00CA3E65" w:rsidRPr="00CA3E65" w:rsidRDefault="00CA3E65" w:rsidP="00CA3E65">
      <w:pPr>
        <w:numPr>
          <w:ilvl w:val="0"/>
          <w:numId w:val="3"/>
        </w:numPr>
        <w:shd w:val="clear" w:color="auto" w:fill="FFFFFF"/>
        <w:spacing w:after="74" w:line="240" w:lineRule="atLeast"/>
        <w:ind w:left="675"/>
        <w:rPr>
          <w:rFonts w:ascii="Arial" w:eastAsia="Times New Roman" w:hAnsi="Arial" w:cs="Arial"/>
          <w:color w:val="333333"/>
          <w:sz w:val="20"/>
          <w:szCs w:val="20"/>
          <w:lang w:eastAsia="da-DK"/>
        </w:rPr>
      </w:pPr>
      <w:r w:rsidRPr="00CA3E65">
        <w:rPr>
          <w:rFonts w:ascii="Arial" w:eastAsia="Times New Roman" w:hAnsi="Arial" w:cs="Arial"/>
          <w:color w:val="333333"/>
          <w:sz w:val="20"/>
          <w:szCs w:val="20"/>
          <w:lang w:eastAsia="da-DK"/>
        </w:rPr>
        <w:t>Tyskland skulle overlade sine kolonier til Folkeforbundet</w:t>
      </w:r>
    </w:p>
    <w:p w14:paraId="19C4A3AA" w14:textId="77777777" w:rsidR="00CA3E65" w:rsidRPr="00CA3E65" w:rsidRDefault="00CA3E65" w:rsidP="00CA3E65">
      <w:pPr>
        <w:shd w:val="clear" w:color="auto" w:fill="FFFFFF"/>
        <w:spacing w:after="240" w:line="240" w:lineRule="atLeast"/>
        <w:rPr>
          <w:rFonts w:ascii="Arial" w:eastAsia="Times New Roman" w:hAnsi="Arial" w:cs="Arial"/>
          <w:color w:val="333333"/>
          <w:sz w:val="20"/>
          <w:szCs w:val="20"/>
          <w:lang w:eastAsia="da-DK"/>
        </w:rPr>
      </w:pPr>
      <w:r w:rsidRPr="00CA3E65">
        <w:rPr>
          <w:rFonts w:ascii="Arial" w:eastAsia="Times New Roman" w:hAnsi="Arial" w:cs="Arial"/>
          <w:b/>
          <w:bCs/>
          <w:color w:val="333333"/>
          <w:sz w:val="20"/>
          <w:szCs w:val="20"/>
          <w:lang w:eastAsia="da-DK"/>
        </w:rPr>
        <w:lastRenderedPageBreak/>
        <w:t>Erstatningsbestemmelser:</w:t>
      </w:r>
    </w:p>
    <w:p w14:paraId="27C771F3" w14:textId="77777777" w:rsidR="00CA3E65" w:rsidRPr="00CA3E65" w:rsidRDefault="00CA3E65" w:rsidP="00CA3E65">
      <w:pPr>
        <w:numPr>
          <w:ilvl w:val="0"/>
          <w:numId w:val="4"/>
        </w:numPr>
        <w:shd w:val="clear" w:color="auto" w:fill="FFFFFF"/>
        <w:spacing w:after="74" w:line="240" w:lineRule="atLeast"/>
        <w:ind w:left="675"/>
        <w:rPr>
          <w:rFonts w:ascii="Arial" w:eastAsia="Times New Roman" w:hAnsi="Arial" w:cs="Arial"/>
          <w:color w:val="333333"/>
          <w:sz w:val="20"/>
          <w:szCs w:val="20"/>
          <w:lang w:eastAsia="da-DK"/>
        </w:rPr>
      </w:pPr>
      <w:r w:rsidRPr="00CA3E65">
        <w:rPr>
          <w:rFonts w:ascii="Arial" w:eastAsia="Times New Roman" w:hAnsi="Arial" w:cs="Arial"/>
          <w:color w:val="333333"/>
          <w:sz w:val="20"/>
          <w:szCs w:val="20"/>
          <w:lang w:eastAsia="da-DK"/>
        </w:rPr>
        <w:t>Tysklands erstatningsforpligtelser skulle fastsættes senere af en allieret kommission. Erstatningskravet blev i 1921 opgjort til 6,6 milliarder £. (132 mia. guldmark).</w:t>
      </w:r>
    </w:p>
    <w:p w14:paraId="296B42CF" w14:textId="77777777" w:rsidR="00CA3E65" w:rsidRPr="00CA3E65" w:rsidRDefault="00CA3E65" w:rsidP="00CA3E65">
      <w:pPr>
        <w:numPr>
          <w:ilvl w:val="0"/>
          <w:numId w:val="4"/>
        </w:numPr>
        <w:shd w:val="clear" w:color="auto" w:fill="FFFFFF"/>
        <w:spacing w:after="74" w:line="240" w:lineRule="atLeast"/>
        <w:ind w:left="675"/>
        <w:rPr>
          <w:rFonts w:ascii="Arial" w:eastAsia="Times New Roman" w:hAnsi="Arial" w:cs="Arial"/>
          <w:color w:val="333333"/>
          <w:sz w:val="20"/>
          <w:szCs w:val="20"/>
          <w:lang w:eastAsia="da-DK"/>
        </w:rPr>
      </w:pPr>
      <w:r w:rsidRPr="00CA3E65">
        <w:rPr>
          <w:rFonts w:ascii="Arial" w:eastAsia="Times New Roman" w:hAnsi="Arial" w:cs="Arial"/>
          <w:color w:val="333333"/>
          <w:sz w:val="20"/>
          <w:szCs w:val="20"/>
          <w:lang w:eastAsia="da-DK"/>
        </w:rPr>
        <w:t>Frankrig skulle have Saar-området med dets rige kulminer i 15 år. Derefter skulle en folkeafstemning afgøre Saars tilhørsforhold.</w:t>
      </w:r>
    </w:p>
    <w:p w14:paraId="12EEB646" w14:textId="77777777" w:rsidR="00CA3E65" w:rsidRPr="00CA3E65" w:rsidRDefault="00CA3E65" w:rsidP="00CA3E65">
      <w:pPr>
        <w:shd w:val="clear" w:color="auto" w:fill="FFFFFF"/>
        <w:spacing w:after="240" w:line="240" w:lineRule="atLeast"/>
        <w:rPr>
          <w:rFonts w:ascii="Arial" w:eastAsia="Times New Roman" w:hAnsi="Arial" w:cs="Arial"/>
          <w:color w:val="333333"/>
          <w:sz w:val="20"/>
          <w:szCs w:val="20"/>
          <w:lang w:eastAsia="da-DK"/>
        </w:rPr>
      </w:pPr>
      <w:r w:rsidRPr="00CA3E65">
        <w:rPr>
          <w:rFonts w:ascii="Arial" w:eastAsia="Times New Roman" w:hAnsi="Arial" w:cs="Arial"/>
          <w:b/>
          <w:bCs/>
          <w:color w:val="333333"/>
          <w:sz w:val="20"/>
          <w:szCs w:val="20"/>
          <w:lang w:eastAsia="da-DK"/>
        </w:rPr>
        <w:t>Militære bestemmelser:</w:t>
      </w:r>
    </w:p>
    <w:p w14:paraId="6AD3624F" w14:textId="77777777" w:rsidR="00CA3E65" w:rsidRPr="00CA3E65" w:rsidRDefault="00CA3E65" w:rsidP="00CA3E65">
      <w:pPr>
        <w:numPr>
          <w:ilvl w:val="0"/>
          <w:numId w:val="5"/>
        </w:numPr>
        <w:shd w:val="clear" w:color="auto" w:fill="FFFFFF"/>
        <w:spacing w:after="74" w:line="240" w:lineRule="atLeast"/>
        <w:ind w:left="675"/>
        <w:rPr>
          <w:rFonts w:ascii="Arial" w:eastAsia="Times New Roman" w:hAnsi="Arial" w:cs="Arial"/>
          <w:color w:val="333333"/>
          <w:sz w:val="20"/>
          <w:szCs w:val="20"/>
          <w:lang w:eastAsia="da-DK"/>
        </w:rPr>
      </w:pPr>
      <w:r w:rsidRPr="00CA3E65">
        <w:rPr>
          <w:rFonts w:ascii="Arial" w:eastAsia="Times New Roman" w:hAnsi="Arial" w:cs="Arial"/>
          <w:color w:val="333333"/>
          <w:sz w:val="20"/>
          <w:szCs w:val="20"/>
          <w:lang w:eastAsia="da-DK"/>
        </w:rPr>
        <w:t>Tysklands hær skulle begrænses til 100.000 mand</w:t>
      </w:r>
    </w:p>
    <w:p w14:paraId="4A6F6A75" w14:textId="77777777" w:rsidR="00CA3E65" w:rsidRPr="00CA3E65" w:rsidRDefault="00CA3E65" w:rsidP="00CA3E65">
      <w:pPr>
        <w:numPr>
          <w:ilvl w:val="0"/>
          <w:numId w:val="5"/>
        </w:numPr>
        <w:shd w:val="clear" w:color="auto" w:fill="FFFFFF"/>
        <w:spacing w:after="74" w:line="240" w:lineRule="atLeast"/>
        <w:ind w:left="675"/>
        <w:rPr>
          <w:rFonts w:ascii="Arial" w:eastAsia="Times New Roman" w:hAnsi="Arial" w:cs="Arial"/>
          <w:color w:val="333333"/>
          <w:sz w:val="20"/>
          <w:szCs w:val="20"/>
          <w:lang w:eastAsia="da-DK"/>
        </w:rPr>
      </w:pPr>
      <w:r w:rsidRPr="00CA3E65">
        <w:rPr>
          <w:rFonts w:ascii="Arial" w:eastAsia="Times New Roman" w:hAnsi="Arial" w:cs="Arial"/>
          <w:color w:val="333333"/>
          <w:sz w:val="20"/>
          <w:szCs w:val="20"/>
          <w:lang w:eastAsia="da-DK"/>
        </w:rPr>
        <w:t>Almindelig værnepligt blev forbudt</w:t>
      </w:r>
    </w:p>
    <w:p w14:paraId="2F53EACA" w14:textId="77777777" w:rsidR="00CA3E65" w:rsidRPr="00CA3E65" w:rsidRDefault="00CA3E65" w:rsidP="00CA3E65">
      <w:pPr>
        <w:numPr>
          <w:ilvl w:val="0"/>
          <w:numId w:val="5"/>
        </w:numPr>
        <w:shd w:val="clear" w:color="auto" w:fill="FFFFFF"/>
        <w:spacing w:after="74" w:line="240" w:lineRule="atLeast"/>
        <w:ind w:left="675"/>
        <w:rPr>
          <w:rFonts w:ascii="Arial" w:eastAsia="Times New Roman" w:hAnsi="Arial" w:cs="Arial"/>
          <w:color w:val="333333"/>
          <w:sz w:val="20"/>
          <w:szCs w:val="20"/>
          <w:lang w:eastAsia="da-DK"/>
        </w:rPr>
      </w:pPr>
      <w:r w:rsidRPr="00CA3E65">
        <w:rPr>
          <w:rFonts w:ascii="Arial" w:eastAsia="Times New Roman" w:hAnsi="Arial" w:cs="Arial"/>
          <w:color w:val="333333"/>
          <w:sz w:val="20"/>
          <w:szCs w:val="20"/>
          <w:lang w:eastAsia="da-DK"/>
        </w:rPr>
        <w:t>Tyskland måtte ikke besidde ubåde og store krigsskibe, ej heller luftvåben, krigsgas eller kampvogne</w:t>
      </w:r>
    </w:p>
    <w:p w14:paraId="41630A85" w14:textId="77777777" w:rsidR="00CA3E65" w:rsidRPr="00CA3E65" w:rsidRDefault="00CA3E65" w:rsidP="00CA3E65">
      <w:pPr>
        <w:numPr>
          <w:ilvl w:val="0"/>
          <w:numId w:val="5"/>
        </w:numPr>
        <w:shd w:val="clear" w:color="auto" w:fill="FFFFFF"/>
        <w:spacing w:after="74" w:line="240" w:lineRule="atLeast"/>
        <w:ind w:left="675"/>
        <w:rPr>
          <w:rFonts w:ascii="Arial" w:eastAsia="Times New Roman" w:hAnsi="Arial" w:cs="Arial"/>
          <w:color w:val="333333"/>
          <w:sz w:val="20"/>
          <w:szCs w:val="20"/>
          <w:lang w:eastAsia="da-DK"/>
        </w:rPr>
      </w:pPr>
      <w:r w:rsidRPr="00CA3E65">
        <w:rPr>
          <w:rFonts w:ascii="Arial" w:eastAsia="Times New Roman" w:hAnsi="Arial" w:cs="Arial"/>
          <w:color w:val="333333"/>
          <w:sz w:val="20"/>
          <w:szCs w:val="20"/>
          <w:lang w:eastAsia="da-DK"/>
        </w:rPr>
        <w:t>Tyskland måtte ikke have militær i Rhinlandet – det skulle ”demilitariseres”</w:t>
      </w:r>
    </w:p>
    <w:p w14:paraId="0F976091" w14:textId="77777777" w:rsidR="00CA3E65" w:rsidRPr="00CA3E65" w:rsidRDefault="00CA3E65" w:rsidP="00CA3E65">
      <w:pPr>
        <w:shd w:val="clear" w:color="auto" w:fill="FFFFFF"/>
        <w:spacing w:after="240" w:line="240" w:lineRule="atLeast"/>
        <w:rPr>
          <w:rFonts w:ascii="Arial" w:eastAsia="Times New Roman" w:hAnsi="Arial" w:cs="Arial"/>
          <w:color w:val="333333"/>
          <w:sz w:val="20"/>
          <w:szCs w:val="20"/>
          <w:lang w:eastAsia="da-DK"/>
        </w:rPr>
      </w:pPr>
      <w:r w:rsidRPr="00CA3E65">
        <w:rPr>
          <w:rFonts w:ascii="Arial" w:eastAsia="Times New Roman" w:hAnsi="Arial" w:cs="Arial"/>
          <w:color w:val="333333"/>
          <w:sz w:val="20"/>
          <w:szCs w:val="20"/>
          <w:lang w:eastAsia="da-DK"/>
        </w:rPr>
        <w:t>Mens Tyskland dog bestod som en samlet stat efter fredsslutningerne, gik det værre med Østrig-Ungarn og Tyrkiet. Wilsons 14 punkter havde i virkeligheden forudsat opløsningen af Østrig-Ungarn, og dets opløsningsproces var allerede overstået, da freden blev sluttet i 1919. Det multinationale rige opløstes i en række nationale stater: Østrig, Ungarn, Tjekkoslovakiet, og andre dele af dets territorium blev indlemmet i Italien og Rumænien. Serbien, hvis konflikt med Østrig-Ungarn havde udløst verdenskrigen, fik Bosnien, Kroatien og Slovenien. På den måde fik attentatmændene fra Sarajevo 1914 deres drøm om et Storserbien opfyldt. Den nye stat kom til at hedde Jugoslavien (=Sydslavien).</w:t>
      </w:r>
    </w:p>
    <w:p w14:paraId="3D6062C2" w14:textId="77777777" w:rsidR="00CA3E65" w:rsidRPr="00CA3E65" w:rsidRDefault="00CA3E65" w:rsidP="00CA3E65">
      <w:pPr>
        <w:shd w:val="clear" w:color="auto" w:fill="FFFFFF"/>
        <w:spacing w:after="240" w:line="240" w:lineRule="atLeast"/>
        <w:rPr>
          <w:rFonts w:ascii="Arial" w:eastAsia="Times New Roman" w:hAnsi="Arial" w:cs="Arial"/>
          <w:color w:val="333333"/>
          <w:sz w:val="20"/>
          <w:szCs w:val="20"/>
          <w:lang w:eastAsia="da-DK"/>
        </w:rPr>
      </w:pPr>
      <w:r w:rsidRPr="00CA3E65">
        <w:rPr>
          <w:rFonts w:ascii="Arial" w:eastAsia="Times New Roman" w:hAnsi="Arial" w:cs="Arial"/>
          <w:color w:val="333333"/>
          <w:sz w:val="20"/>
          <w:szCs w:val="20"/>
          <w:lang w:eastAsia="da-DK"/>
        </w:rPr>
        <w:t>Det tyrkiske imperium faldt sammen, og dets besiddelser blev gjort til mandatområder under Folkeforbundet (Syrien, Libanon, Jordan, Palæstina, Irak). Under imperiets sammenbrud forsøgte Grækenland at erobre dele af det egentlige Tyrkiet, som havde en stor græsk befolkning. Det slog fejl, men krigen mellem Grækenland og Tyrkiet betød, at der først sluttedes en endelig fredstraktat med Tyrkiet i 1923.</w:t>
      </w:r>
    </w:p>
    <w:p w14:paraId="35B97C47" w14:textId="77777777" w:rsidR="00CA3E65" w:rsidRPr="00CA3E65" w:rsidRDefault="00CA3E65" w:rsidP="00CA3E65">
      <w:pPr>
        <w:shd w:val="clear" w:color="auto" w:fill="FFFFFF"/>
        <w:spacing w:after="240" w:line="240" w:lineRule="atLeast"/>
        <w:rPr>
          <w:rFonts w:ascii="Arial" w:eastAsia="Times New Roman" w:hAnsi="Arial" w:cs="Arial"/>
          <w:color w:val="333333"/>
          <w:sz w:val="20"/>
          <w:szCs w:val="20"/>
          <w:lang w:eastAsia="da-DK"/>
        </w:rPr>
      </w:pPr>
      <w:r w:rsidRPr="00CA3E65">
        <w:rPr>
          <w:rFonts w:ascii="Arial" w:eastAsia="Times New Roman" w:hAnsi="Arial" w:cs="Arial"/>
          <w:color w:val="333333"/>
          <w:sz w:val="20"/>
          <w:szCs w:val="20"/>
          <w:lang w:eastAsia="da-DK"/>
        </w:rPr>
        <w:t>Af stor betydning var det, at USA, da det kom til stykket, fralagde sig ansvaret for traktaten. Den blev ikke ratificeret af den amerikanske kongres, som således underkendte sin præsident. USA faldt tilbage i en isolationistisk politik. Først i 1921 undertegnede USA og Tyskland en separat fredsaftale.</w:t>
      </w:r>
    </w:p>
    <w:p w14:paraId="27E1746E" w14:textId="77777777" w:rsidR="00CA3E65" w:rsidRPr="00CA3E65" w:rsidRDefault="00CA3E65" w:rsidP="00CA3E65">
      <w:pPr>
        <w:shd w:val="clear" w:color="auto" w:fill="FFFFFF"/>
        <w:spacing w:before="100" w:beforeAutospacing="1" w:after="75" w:line="240" w:lineRule="auto"/>
        <w:outlineLvl w:val="0"/>
        <w:rPr>
          <w:rFonts w:ascii="inherit" w:eastAsia="Times New Roman" w:hAnsi="inherit" w:cs="Arial"/>
          <w:b/>
          <w:bCs/>
          <w:caps/>
          <w:color w:val="333333"/>
          <w:kern w:val="36"/>
          <w:sz w:val="18"/>
          <w:szCs w:val="18"/>
          <w:lang w:eastAsia="da-DK"/>
        </w:rPr>
      </w:pPr>
      <w:r w:rsidRPr="00CA3E65">
        <w:rPr>
          <w:rFonts w:ascii="inherit" w:eastAsia="Times New Roman" w:hAnsi="inherit" w:cs="Arial"/>
          <w:b/>
          <w:bCs/>
          <w:caps/>
          <w:color w:val="333333"/>
          <w:kern w:val="36"/>
          <w:sz w:val="18"/>
          <w:szCs w:val="18"/>
          <w:lang w:eastAsia="da-DK"/>
        </w:rPr>
        <w:t>ARBEJDSSPØRGSMÅL </w:t>
      </w:r>
      <w:r w:rsidRPr="00CA3E65">
        <w:rPr>
          <w:rFonts w:ascii="inherit" w:eastAsia="Times New Roman" w:hAnsi="inherit" w:cs="Arial"/>
          <w:caps/>
          <w:color w:val="B2B2B2"/>
          <w:kern w:val="36"/>
          <w:position w:val="3"/>
          <w:sz w:val="12"/>
          <w:szCs w:val="12"/>
          <w:bdr w:val="single" w:sz="6" w:space="0" w:color="DADADA" w:frame="1"/>
          <w:shd w:val="clear" w:color="auto" w:fill="FFFFFF"/>
          <w:lang w:eastAsia="da-DK"/>
        </w:rPr>
        <w:t>ID</w:t>
      </w:r>
    </w:p>
    <w:p w14:paraId="0F3C6220" w14:textId="77777777" w:rsidR="00CA3E65" w:rsidRPr="00CA3E65" w:rsidRDefault="00CA3E65" w:rsidP="00CA3E65">
      <w:pPr>
        <w:numPr>
          <w:ilvl w:val="0"/>
          <w:numId w:val="6"/>
        </w:numPr>
        <w:shd w:val="clear" w:color="auto" w:fill="FFFFFF"/>
        <w:spacing w:after="74" w:line="240" w:lineRule="atLeast"/>
        <w:ind w:left="675"/>
        <w:rPr>
          <w:rFonts w:ascii="Arial" w:eastAsia="Times New Roman" w:hAnsi="Arial" w:cs="Arial"/>
          <w:color w:val="333333"/>
          <w:sz w:val="20"/>
          <w:szCs w:val="20"/>
          <w:lang w:eastAsia="da-DK"/>
        </w:rPr>
      </w:pPr>
      <w:r w:rsidRPr="00CA3E65">
        <w:rPr>
          <w:rFonts w:ascii="Arial" w:eastAsia="Times New Roman" w:hAnsi="Arial" w:cs="Arial"/>
          <w:color w:val="333333"/>
          <w:sz w:val="20"/>
          <w:szCs w:val="20"/>
          <w:lang w:eastAsia="da-DK"/>
        </w:rPr>
        <w:t>Hvilke holdninger havde de allierede til fredsslutningen med Tyskland?</w:t>
      </w:r>
    </w:p>
    <w:p w14:paraId="1A8D2804" w14:textId="77777777" w:rsidR="00CA3E65" w:rsidRPr="00CA3E65" w:rsidRDefault="00CA3E65" w:rsidP="00CA3E65">
      <w:pPr>
        <w:numPr>
          <w:ilvl w:val="0"/>
          <w:numId w:val="6"/>
        </w:numPr>
        <w:shd w:val="clear" w:color="auto" w:fill="FFFFFF"/>
        <w:spacing w:after="74" w:line="240" w:lineRule="atLeast"/>
        <w:ind w:left="675"/>
        <w:rPr>
          <w:rFonts w:ascii="Arial" w:eastAsia="Times New Roman" w:hAnsi="Arial" w:cs="Arial"/>
          <w:color w:val="333333"/>
          <w:sz w:val="20"/>
          <w:szCs w:val="20"/>
          <w:lang w:eastAsia="da-DK"/>
        </w:rPr>
      </w:pPr>
      <w:r w:rsidRPr="00CA3E65">
        <w:rPr>
          <w:rFonts w:ascii="Arial" w:eastAsia="Times New Roman" w:hAnsi="Arial" w:cs="Arial"/>
          <w:color w:val="333333"/>
          <w:sz w:val="20"/>
          <w:szCs w:val="20"/>
          <w:lang w:eastAsia="da-DK"/>
        </w:rPr>
        <w:t>Hvad betød fredstraktaten for Tyskland som stormagt?</w:t>
      </w:r>
    </w:p>
    <w:p w14:paraId="3444D262" w14:textId="77777777" w:rsidR="00CA3E65" w:rsidRDefault="00CA3E65" w:rsidP="00CA3E65">
      <w:pPr>
        <w:numPr>
          <w:ilvl w:val="0"/>
          <w:numId w:val="6"/>
        </w:numPr>
        <w:shd w:val="clear" w:color="auto" w:fill="FFFFFF"/>
        <w:spacing w:line="240" w:lineRule="atLeast"/>
        <w:ind w:left="675"/>
        <w:rPr>
          <w:rFonts w:ascii="Arial" w:eastAsia="Times New Roman" w:hAnsi="Arial" w:cs="Arial"/>
          <w:color w:val="333333"/>
          <w:sz w:val="20"/>
          <w:szCs w:val="20"/>
          <w:lang w:eastAsia="da-DK"/>
        </w:rPr>
      </w:pPr>
      <w:r w:rsidRPr="00CA3E65">
        <w:rPr>
          <w:rFonts w:ascii="Arial" w:eastAsia="Times New Roman" w:hAnsi="Arial" w:cs="Arial"/>
          <w:color w:val="333333"/>
          <w:sz w:val="20"/>
          <w:szCs w:val="20"/>
          <w:lang w:eastAsia="da-DK"/>
        </w:rPr>
        <w:t>Hvilke bestemmelser vakte især modstand i Tyskland?</w:t>
      </w:r>
    </w:p>
    <w:p w14:paraId="4F47C487" w14:textId="77777777" w:rsidR="00CA3E65" w:rsidRDefault="00CA3E65" w:rsidP="00CA3E65">
      <w:pPr>
        <w:shd w:val="clear" w:color="auto" w:fill="FFFFFF"/>
        <w:spacing w:line="240" w:lineRule="atLeast"/>
        <w:rPr>
          <w:rFonts w:ascii="Arial" w:eastAsia="Times New Roman" w:hAnsi="Arial" w:cs="Arial"/>
          <w:color w:val="333333"/>
          <w:sz w:val="20"/>
          <w:szCs w:val="20"/>
          <w:lang w:eastAsia="da-DK"/>
        </w:rPr>
      </w:pPr>
    </w:p>
    <w:p w14:paraId="0F4B6176" w14:textId="77777777" w:rsidR="00CA3E65" w:rsidRDefault="00CA3E65" w:rsidP="00CA3E65">
      <w:pPr>
        <w:shd w:val="clear" w:color="auto" w:fill="FFFFFF"/>
        <w:spacing w:line="240" w:lineRule="atLeast"/>
        <w:rPr>
          <w:rFonts w:ascii="Arial" w:eastAsia="Times New Roman" w:hAnsi="Arial" w:cs="Arial"/>
          <w:color w:val="333333"/>
          <w:sz w:val="20"/>
          <w:szCs w:val="20"/>
          <w:lang w:eastAsia="da-DK"/>
        </w:rPr>
      </w:pPr>
    </w:p>
    <w:p w14:paraId="59E6AD5A" w14:textId="77777777" w:rsidR="00CA3E65" w:rsidRDefault="00CA3E65" w:rsidP="00CA3E65">
      <w:pPr>
        <w:shd w:val="clear" w:color="auto" w:fill="FFFFFF"/>
        <w:spacing w:line="240" w:lineRule="atLeast"/>
        <w:rPr>
          <w:rFonts w:ascii="Arial" w:eastAsia="Times New Roman" w:hAnsi="Arial" w:cs="Arial"/>
          <w:color w:val="333333"/>
          <w:sz w:val="20"/>
          <w:szCs w:val="20"/>
          <w:lang w:eastAsia="da-DK"/>
        </w:rPr>
      </w:pPr>
    </w:p>
    <w:p w14:paraId="01954C76" w14:textId="77777777" w:rsidR="00785CEC" w:rsidRPr="00785CEC" w:rsidRDefault="00785CEC" w:rsidP="00785CEC">
      <w:pPr>
        <w:shd w:val="clear" w:color="auto" w:fill="FFFFFF"/>
        <w:spacing w:after="120" w:line="240" w:lineRule="auto"/>
        <w:ind w:left="195" w:right="195"/>
        <w:outlineLvl w:val="0"/>
        <w:rPr>
          <w:rFonts w:ascii="Arial" w:eastAsia="Times New Roman" w:hAnsi="Arial" w:cs="Arial"/>
          <w:caps/>
          <w:color w:val="AAAAAA"/>
          <w:sz w:val="15"/>
          <w:szCs w:val="15"/>
          <w:lang w:eastAsia="da-DK"/>
        </w:rPr>
      </w:pPr>
      <w:r w:rsidRPr="00785CEC">
        <w:rPr>
          <w:rFonts w:ascii="inherit" w:eastAsia="Times New Roman" w:hAnsi="inherit" w:cs="Arial"/>
          <w:color w:val="333333"/>
          <w:kern w:val="36"/>
          <w:sz w:val="35"/>
          <w:szCs w:val="35"/>
          <w:lang w:eastAsia="da-DK"/>
        </w:rPr>
        <w:t>Folkeforbundet </w:t>
      </w:r>
    </w:p>
    <w:p w14:paraId="57A2FA85" w14:textId="77777777" w:rsidR="00785CEC" w:rsidRPr="00785CEC" w:rsidRDefault="00785CEC" w:rsidP="00785CEC">
      <w:pPr>
        <w:shd w:val="clear" w:color="auto" w:fill="FFFFFF"/>
        <w:spacing w:after="240" w:line="240" w:lineRule="atLeast"/>
        <w:rPr>
          <w:rFonts w:ascii="Arial" w:eastAsia="Times New Roman" w:hAnsi="Arial" w:cs="Arial"/>
          <w:color w:val="333333"/>
          <w:sz w:val="20"/>
          <w:szCs w:val="20"/>
          <w:lang w:eastAsia="da-DK"/>
        </w:rPr>
      </w:pPr>
      <w:r w:rsidRPr="00785CEC">
        <w:rPr>
          <w:rFonts w:ascii="Arial" w:eastAsia="Times New Roman" w:hAnsi="Arial" w:cs="Arial"/>
          <w:color w:val="333333"/>
          <w:sz w:val="20"/>
          <w:szCs w:val="20"/>
          <w:lang w:eastAsia="da-DK"/>
        </w:rPr>
        <w:t>Noget epokegørende nyt ved Versaillestraktaten var skabelsen af en overstatslig organisation, Folkeforbundet, hvis højtflyvende mål var at erstatte lovløsheden i staternes indbyrdes forhold med en ny retsorden, overvåget af en international myndighed, nemlig Folkeforbundet. Det skulle mægle mellem stater og i yderste konsekvens standse konflikter med magt. Selve det centrale begreb var ”kollektiv sikkerhed”, der skulle erstatte de enkelte staters stræben efter at opnå en egen, individuel sikkerhed.</w:t>
      </w:r>
    </w:p>
    <w:p w14:paraId="2271AE3D" w14:textId="77777777" w:rsidR="00785CEC" w:rsidRPr="00785CEC" w:rsidRDefault="00785CEC" w:rsidP="00785CEC">
      <w:pPr>
        <w:shd w:val="clear" w:color="auto" w:fill="FFFFFF"/>
        <w:spacing w:after="240" w:line="240" w:lineRule="atLeast"/>
        <w:rPr>
          <w:rFonts w:ascii="Arial" w:eastAsia="Times New Roman" w:hAnsi="Arial" w:cs="Arial"/>
          <w:color w:val="333333"/>
          <w:sz w:val="20"/>
          <w:szCs w:val="20"/>
          <w:lang w:eastAsia="da-DK"/>
        </w:rPr>
      </w:pPr>
      <w:r w:rsidRPr="00785CEC">
        <w:rPr>
          <w:rFonts w:ascii="Arial" w:eastAsia="Times New Roman" w:hAnsi="Arial" w:cs="Arial"/>
          <w:color w:val="333333"/>
          <w:sz w:val="20"/>
          <w:szCs w:val="20"/>
          <w:lang w:eastAsia="da-DK"/>
        </w:rPr>
        <w:t xml:space="preserve">Folkeforbundet fik formelt overdraget myndigheden over de kolonier, de besejrede måtte afstå. Denne myndighed over en koloni – mandatet – blev derefter overdraget til en af de gamle kolonimagter at forvalte. Det blev tilkendegivet fra Folkeforbundet, at disse mandatområder på et tidspunkt skulle blive selvstændige stater. Dermed var der angivet en retningslinje og en forpligtelse for mandatindehaverne, og det blev </w:t>
      </w:r>
      <w:r w:rsidRPr="00785CEC">
        <w:rPr>
          <w:rFonts w:ascii="Arial" w:eastAsia="Times New Roman" w:hAnsi="Arial" w:cs="Arial"/>
          <w:color w:val="333333"/>
          <w:sz w:val="20"/>
          <w:szCs w:val="20"/>
          <w:lang w:eastAsia="da-DK"/>
        </w:rPr>
        <w:lastRenderedPageBreak/>
        <w:t>markeret tydeligere, end man før havde set det, at også de sejrende magters kolonier på et tidspunkt skulle blive selvstændige. Folkeforbundet blev dog aldrig en autoritet, der modsvarede de høje mål. Allerede ved sin fødsel fik det et grundskud, da USAs kongres nægtede at lade landet træde ind som medlem. Folkeforbundet opnåede aldrig at have alle stormagter som medlemmer på én gang, og det blev således i høj grad reduceret til at være et uforpligtende diskussionsforum. Ideen om kollektiv sikkerhed forblev en smuk drøm.</w:t>
      </w:r>
    </w:p>
    <w:p w14:paraId="7E362B01" w14:textId="77777777" w:rsidR="00785CEC" w:rsidRPr="00785CEC" w:rsidRDefault="00785CEC" w:rsidP="00785CEC">
      <w:pPr>
        <w:shd w:val="clear" w:color="auto" w:fill="FFFFFF"/>
        <w:spacing w:before="100" w:beforeAutospacing="1" w:after="75" w:line="240" w:lineRule="auto"/>
        <w:outlineLvl w:val="0"/>
        <w:rPr>
          <w:rFonts w:ascii="inherit" w:eastAsia="Times New Roman" w:hAnsi="inherit" w:cs="Arial"/>
          <w:b/>
          <w:bCs/>
          <w:caps/>
          <w:color w:val="333333"/>
          <w:kern w:val="36"/>
          <w:sz w:val="18"/>
          <w:szCs w:val="18"/>
          <w:lang w:eastAsia="da-DK"/>
        </w:rPr>
      </w:pPr>
      <w:r w:rsidRPr="00785CEC">
        <w:rPr>
          <w:rFonts w:ascii="inherit" w:eastAsia="Times New Roman" w:hAnsi="inherit" w:cs="Arial"/>
          <w:b/>
          <w:bCs/>
          <w:caps/>
          <w:color w:val="333333"/>
          <w:kern w:val="36"/>
          <w:sz w:val="18"/>
          <w:szCs w:val="18"/>
          <w:lang w:eastAsia="da-DK"/>
        </w:rPr>
        <w:t>ARBEJDSSPØRGSMÅL </w:t>
      </w:r>
    </w:p>
    <w:p w14:paraId="7F1CC530" w14:textId="77777777" w:rsidR="00785CEC" w:rsidRPr="00785CEC" w:rsidRDefault="00785CEC" w:rsidP="00785CEC">
      <w:pPr>
        <w:numPr>
          <w:ilvl w:val="0"/>
          <w:numId w:val="7"/>
        </w:numPr>
        <w:shd w:val="clear" w:color="auto" w:fill="FFFFFF"/>
        <w:spacing w:after="74" w:line="240" w:lineRule="atLeast"/>
        <w:ind w:left="675"/>
        <w:rPr>
          <w:rFonts w:ascii="Arial" w:eastAsia="Times New Roman" w:hAnsi="Arial" w:cs="Arial"/>
          <w:color w:val="333333"/>
          <w:sz w:val="20"/>
          <w:szCs w:val="20"/>
          <w:lang w:eastAsia="da-DK"/>
        </w:rPr>
      </w:pPr>
      <w:r w:rsidRPr="00785CEC">
        <w:rPr>
          <w:rFonts w:ascii="Arial" w:eastAsia="Times New Roman" w:hAnsi="Arial" w:cs="Arial"/>
          <w:color w:val="333333"/>
          <w:sz w:val="20"/>
          <w:szCs w:val="20"/>
          <w:lang w:eastAsia="da-DK"/>
        </w:rPr>
        <w:t>Hvad var grundtanken bag Folkeforbundet?</w:t>
      </w:r>
    </w:p>
    <w:p w14:paraId="0DC5BE26" w14:textId="77777777" w:rsidR="00785CEC" w:rsidRPr="00785CEC" w:rsidRDefault="00785CEC" w:rsidP="00785CEC">
      <w:pPr>
        <w:numPr>
          <w:ilvl w:val="0"/>
          <w:numId w:val="7"/>
        </w:numPr>
        <w:shd w:val="clear" w:color="auto" w:fill="FFFFFF"/>
        <w:spacing w:after="74" w:line="240" w:lineRule="atLeast"/>
        <w:ind w:left="675"/>
        <w:rPr>
          <w:rFonts w:ascii="Arial" w:eastAsia="Times New Roman" w:hAnsi="Arial" w:cs="Arial"/>
          <w:color w:val="333333"/>
          <w:sz w:val="20"/>
          <w:szCs w:val="20"/>
          <w:lang w:eastAsia="da-DK"/>
        </w:rPr>
      </w:pPr>
      <w:r w:rsidRPr="00785CEC">
        <w:rPr>
          <w:rFonts w:ascii="Arial" w:eastAsia="Times New Roman" w:hAnsi="Arial" w:cs="Arial"/>
          <w:color w:val="333333"/>
          <w:sz w:val="20"/>
          <w:szCs w:val="20"/>
          <w:lang w:eastAsia="da-DK"/>
        </w:rPr>
        <w:t>Hvilken forbindelse er der mellem Wilsons idéer og Folkeforbundstanken?</w:t>
      </w:r>
    </w:p>
    <w:p w14:paraId="761C6715" w14:textId="77777777" w:rsidR="00785CEC" w:rsidRDefault="00785CEC" w:rsidP="00785CEC">
      <w:pPr>
        <w:numPr>
          <w:ilvl w:val="0"/>
          <w:numId w:val="7"/>
        </w:numPr>
        <w:shd w:val="clear" w:color="auto" w:fill="FFFFFF"/>
        <w:spacing w:line="240" w:lineRule="atLeast"/>
        <w:ind w:left="675"/>
        <w:rPr>
          <w:rFonts w:ascii="Arial" w:eastAsia="Times New Roman" w:hAnsi="Arial" w:cs="Arial"/>
          <w:color w:val="333333"/>
          <w:sz w:val="20"/>
          <w:szCs w:val="20"/>
          <w:lang w:eastAsia="da-DK"/>
        </w:rPr>
      </w:pPr>
      <w:r w:rsidRPr="00785CEC">
        <w:rPr>
          <w:rFonts w:ascii="Arial" w:eastAsia="Times New Roman" w:hAnsi="Arial" w:cs="Arial"/>
          <w:color w:val="333333"/>
          <w:sz w:val="20"/>
          <w:szCs w:val="20"/>
          <w:lang w:eastAsia="da-DK"/>
        </w:rPr>
        <w:t>Hvilke vanskeligheder var forbundet med realiseringen af idéen?</w:t>
      </w:r>
    </w:p>
    <w:p w14:paraId="3AAB8212" w14:textId="77777777" w:rsidR="00785CEC" w:rsidRDefault="00785CEC" w:rsidP="00785CEC">
      <w:pPr>
        <w:shd w:val="clear" w:color="auto" w:fill="FFFFFF"/>
        <w:spacing w:line="240" w:lineRule="atLeast"/>
        <w:rPr>
          <w:rFonts w:ascii="Arial" w:eastAsia="Times New Roman" w:hAnsi="Arial" w:cs="Arial"/>
          <w:color w:val="333333"/>
          <w:sz w:val="20"/>
          <w:szCs w:val="20"/>
          <w:lang w:eastAsia="da-DK"/>
        </w:rPr>
      </w:pPr>
    </w:p>
    <w:p w14:paraId="60A9C6AD" w14:textId="77777777" w:rsidR="00785CEC" w:rsidRDefault="00785CEC" w:rsidP="00785CEC">
      <w:pPr>
        <w:shd w:val="clear" w:color="auto" w:fill="FFFFFF"/>
        <w:spacing w:line="240" w:lineRule="atLeast"/>
        <w:rPr>
          <w:rFonts w:ascii="Arial" w:eastAsia="Times New Roman" w:hAnsi="Arial" w:cs="Arial"/>
          <w:color w:val="333333"/>
          <w:sz w:val="20"/>
          <w:szCs w:val="20"/>
          <w:lang w:eastAsia="da-DK"/>
        </w:rPr>
      </w:pPr>
    </w:p>
    <w:p w14:paraId="6C37C864" w14:textId="77777777" w:rsidR="00785CEC" w:rsidRDefault="00785CEC" w:rsidP="00785CEC">
      <w:pPr>
        <w:shd w:val="clear" w:color="auto" w:fill="FFFFFF"/>
        <w:spacing w:line="240" w:lineRule="atLeast"/>
        <w:rPr>
          <w:rFonts w:ascii="Arial" w:eastAsia="Times New Roman" w:hAnsi="Arial" w:cs="Arial"/>
          <w:color w:val="333333"/>
          <w:sz w:val="20"/>
          <w:szCs w:val="20"/>
          <w:lang w:eastAsia="da-DK"/>
        </w:rPr>
      </w:pPr>
    </w:p>
    <w:p w14:paraId="330F9399"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779E2461"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08E6883D"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0F054E53"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599A888A"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1874ED6D"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58C53986"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213CBC19"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3208CC92"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169CCD71"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188217B5"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51D4424F"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5700BC72"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524A42E5"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05F53119"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2A6940C2"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22E6208E"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717BA566"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2F8534A4"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2441315A"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740EFEE4"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7E556FAE" w14:textId="77777777" w:rsidR="00CB49AF" w:rsidRDefault="00CB49AF" w:rsidP="00785CEC">
      <w:pPr>
        <w:shd w:val="clear" w:color="auto" w:fill="FFFFFF"/>
        <w:spacing w:line="240" w:lineRule="atLeast"/>
        <w:rPr>
          <w:rFonts w:ascii="Arial" w:eastAsia="Times New Roman" w:hAnsi="Arial" w:cs="Arial"/>
          <w:color w:val="333333"/>
          <w:sz w:val="20"/>
          <w:szCs w:val="20"/>
          <w:lang w:eastAsia="da-DK"/>
        </w:rPr>
      </w:pPr>
    </w:p>
    <w:p w14:paraId="2EAA53FB" w14:textId="77777777" w:rsidR="00CB49AF" w:rsidRDefault="00CB49AF" w:rsidP="00CB49AF">
      <w:pPr>
        <w:pStyle w:val="Overskrift1"/>
        <w:shd w:val="clear" w:color="auto" w:fill="FFFFFF"/>
        <w:spacing w:before="0" w:beforeAutospacing="0" w:after="0" w:afterAutospacing="0"/>
        <w:ind w:left="195" w:right="195"/>
        <w:rPr>
          <w:rFonts w:ascii="Arial" w:hAnsi="Arial" w:cs="Arial"/>
          <w:b w:val="0"/>
          <w:bCs w:val="0"/>
          <w:caps/>
          <w:color w:val="AAAAAA"/>
          <w:sz w:val="15"/>
          <w:szCs w:val="15"/>
        </w:rPr>
      </w:pPr>
      <w:r>
        <w:rPr>
          <w:rFonts w:ascii="inherit" w:hAnsi="inherit" w:cs="Arial"/>
          <w:b w:val="0"/>
          <w:bCs w:val="0"/>
          <w:color w:val="333333"/>
          <w:sz w:val="35"/>
          <w:szCs w:val="35"/>
        </w:rPr>
        <w:lastRenderedPageBreak/>
        <w:t>Revolution i Europa</w:t>
      </w:r>
      <w:r>
        <w:rPr>
          <w:rStyle w:val="apple-converted-space"/>
          <w:rFonts w:ascii="inherit" w:hAnsi="inherit" w:cs="Arial"/>
          <w:b w:val="0"/>
          <w:bCs w:val="0"/>
          <w:color w:val="333333"/>
          <w:sz w:val="35"/>
          <w:szCs w:val="35"/>
        </w:rPr>
        <w:t> </w:t>
      </w:r>
    </w:p>
    <w:p w14:paraId="5764A211" w14:textId="77777777" w:rsidR="00CB49AF" w:rsidRDefault="00CB49AF" w:rsidP="00CB49AF">
      <w:pPr>
        <w:shd w:val="clear" w:color="auto" w:fill="FFFFFF"/>
        <w:spacing w:line="240" w:lineRule="atLeast"/>
        <w:rPr>
          <w:rFonts w:ascii="Arial" w:hAnsi="Arial" w:cs="Arial"/>
          <w:color w:val="333333"/>
          <w:sz w:val="20"/>
          <w:szCs w:val="20"/>
        </w:rPr>
      </w:pPr>
      <w:r>
        <w:rPr>
          <w:rFonts w:ascii="Arial" w:hAnsi="Arial" w:cs="Arial"/>
          <w:noProof/>
          <w:color w:val="252525"/>
          <w:sz w:val="20"/>
          <w:szCs w:val="20"/>
          <w:lang w:eastAsia="da-DK"/>
        </w:rPr>
        <w:drawing>
          <wp:inline distT="0" distB="0" distL="0" distR="0" wp14:anchorId="4D9168F1" wp14:editId="5E73BC51">
            <wp:extent cx="2857500" cy="4448175"/>
            <wp:effectExtent l="0" t="0" r="0" b="9525"/>
            <wp:docPr id="3" name="Billede 3" descr="https://ibog-verdenefter1914.systime.dk/fileadmin/_processed_/csm_018_2909611_35f0953886.jpg">
              <a:hlinkClick xmlns:a="http://schemas.openxmlformats.org/drawingml/2006/main" r:id="rId14" tooltip="&quot;Udsnit fra en plakat i anledning af etårs-dagen for den russiske revolution i 19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bog-verdenefter1914.systime.dk/fileadmin/_processed_/csm_018_2909611_35f0953886.jpg">
                      <a:hlinkClick r:id="rId14" tooltip="&quot;Udsnit fra en plakat i anledning af etårs-dagen for den russiske revolution i 1917.&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4448175"/>
                    </a:xfrm>
                    <a:prstGeom prst="rect">
                      <a:avLst/>
                    </a:prstGeom>
                    <a:noFill/>
                    <a:ln>
                      <a:noFill/>
                    </a:ln>
                  </pic:spPr>
                </pic:pic>
              </a:graphicData>
            </a:graphic>
          </wp:inline>
        </w:drawing>
      </w:r>
    </w:p>
    <w:p w14:paraId="4AAA56DE" w14:textId="77777777" w:rsidR="00CB49AF" w:rsidRDefault="00CB49AF" w:rsidP="00CB49AF">
      <w:pPr>
        <w:shd w:val="clear" w:color="auto" w:fill="FFFFFF"/>
        <w:spacing w:line="240" w:lineRule="atLeast"/>
        <w:rPr>
          <w:rFonts w:ascii="Arial" w:hAnsi="Arial" w:cs="Arial"/>
          <w:color w:val="666666"/>
          <w:sz w:val="17"/>
          <w:szCs w:val="17"/>
        </w:rPr>
      </w:pPr>
      <w:r>
        <w:rPr>
          <w:rFonts w:ascii="Arial" w:hAnsi="Arial" w:cs="Arial"/>
          <w:color w:val="666666"/>
          <w:sz w:val="17"/>
          <w:szCs w:val="17"/>
        </w:rPr>
        <w:t>”Proletarer i alle lande, foren jer”. ”Det proletariske diktaturs år”. Udsnit fra en plakat i anledning af etårs-dagen for den russiske revolution i 1917. Arbejderen står ved porten til idealsamfundet, mens symbolerne på den magt, der er styrtet, ligger ved hans fødder. Kilde: courtesy of Russian and Soviet Poster Collection, Hoover Institution Archives, Stanford, California</w:t>
      </w:r>
    </w:p>
    <w:p w14:paraId="03D363AF" w14:textId="77777777" w:rsidR="00CB49AF" w:rsidRDefault="00CB49AF" w:rsidP="00CB49AF">
      <w:pPr>
        <w:shd w:val="clear" w:color="auto" w:fill="FFFFFF"/>
        <w:spacing w:line="240" w:lineRule="atLeast"/>
        <w:ind w:firstLine="22384"/>
        <w:rPr>
          <w:rFonts w:ascii="Arial" w:hAnsi="Arial" w:cs="Arial"/>
          <w:caps/>
          <w:color w:val="AAAAAA"/>
          <w:sz w:val="15"/>
          <w:szCs w:val="15"/>
        </w:rPr>
      </w:pPr>
      <w:r>
        <w:rPr>
          <w:rStyle w:val="label"/>
          <w:rFonts w:ascii="Arial" w:hAnsi="Arial" w:cs="Arial"/>
          <w:caps/>
          <w:color w:val="000000"/>
          <w:sz w:val="15"/>
          <w:szCs w:val="15"/>
        </w:rPr>
        <w:t>N</w:t>
      </w:r>
    </w:p>
    <w:p w14:paraId="5FA3ECAA" w14:textId="77777777" w:rsidR="00CB49AF" w:rsidRDefault="00CB49AF" w:rsidP="00CB49AF">
      <w:pPr>
        <w:pStyle w:val="Overskrift1"/>
        <w:shd w:val="clear" w:color="auto" w:fill="FFFFFF"/>
        <w:spacing w:after="75" w:afterAutospacing="0"/>
        <w:rPr>
          <w:rFonts w:ascii="inherit" w:hAnsi="inherit" w:cs="Arial"/>
          <w:color w:val="333333"/>
          <w:sz w:val="23"/>
          <w:szCs w:val="23"/>
        </w:rPr>
      </w:pPr>
      <w:r>
        <w:rPr>
          <w:rFonts w:ascii="inherit" w:hAnsi="inherit" w:cs="Arial"/>
          <w:color w:val="333333"/>
          <w:sz w:val="23"/>
          <w:szCs w:val="23"/>
        </w:rPr>
        <w:t>Sovjetunionens étpartisystem</w:t>
      </w:r>
      <w:r>
        <w:rPr>
          <w:rStyle w:val="apple-converted-space"/>
          <w:rFonts w:ascii="inherit" w:hAnsi="inherit" w:cs="Arial"/>
          <w:color w:val="333333"/>
          <w:sz w:val="23"/>
          <w:szCs w:val="23"/>
        </w:rPr>
        <w:t> </w:t>
      </w:r>
      <w:r>
        <w:rPr>
          <w:rStyle w:val="label"/>
          <w:rFonts w:ascii="inherit" w:hAnsi="inherit" w:cs="Arial"/>
          <w:b w:val="0"/>
          <w:bCs w:val="0"/>
          <w:caps/>
          <w:color w:val="B2B2B2"/>
          <w:position w:val="3"/>
          <w:sz w:val="12"/>
          <w:szCs w:val="12"/>
          <w:bdr w:val="single" w:sz="6" w:space="0" w:color="DADADA" w:frame="1"/>
          <w:shd w:val="clear" w:color="auto" w:fill="FFFFFF"/>
        </w:rPr>
        <w:t>ID</w:t>
      </w:r>
    </w:p>
    <w:p w14:paraId="2EBB2986" w14:textId="77777777" w:rsidR="00CB49AF" w:rsidRDefault="00CB49AF" w:rsidP="00CB49AF">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En af de mest betydningsfulde følger af Første Verdenskrig var den kommunistiske revolution i 1917. Den var udgangspunktet for det mest omfattende samfundseksperiment i det 20. århundrede. Her blev et vældigt samfund forsøgt omformet og opbygget efter en bestemt ideologis principper. Det havde man ikke set før.</w:t>
      </w:r>
    </w:p>
    <w:p w14:paraId="5D34C581" w14:textId="77777777" w:rsidR="00CB49AF" w:rsidRDefault="00CB49AF" w:rsidP="00CB49AF">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Et meget vigtigt spørgsmål er selvfølgelig, hvad der forårsagede den kommunistiske revolution i Rusland - en revolution, der ifølge marxistisk tænkning egentlig ikke skulle kunne finde sted lige netop der, hvor kapitalismen var svagt udviklet og arbejderklassen fåtallig.</w:t>
      </w:r>
    </w:p>
    <w:p w14:paraId="4C89DF2C" w14:textId="77777777" w:rsidR="00CB49AF" w:rsidRDefault="00CB49AF" w:rsidP="00CB49AF">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Et andet påtrængende spørgsmål er, hvorfor den russiske revolution udviklede sig til et så grusomt og undertrykkende system? Var det noget, der var indbygget i selve den kommunistiske ideologi? Var det diktatoren, Josef Stalins, personlige ansvar? Eller må revolutionens far, Lenin, tage sin del af skylden?</w:t>
      </w:r>
    </w:p>
    <w:p w14:paraId="604377BE" w14:textId="77777777" w:rsidR="00CB49AF" w:rsidRDefault="00CB49AF" w:rsidP="00CB49AF">
      <w:pPr>
        <w:pStyle w:val="NormalWeb"/>
        <w:shd w:val="clear" w:color="auto" w:fill="FFFFFF"/>
        <w:spacing w:before="0" w:beforeAutospacing="0" w:after="240" w:afterAutospacing="0" w:line="240" w:lineRule="atLeast"/>
        <w:rPr>
          <w:rFonts w:ascii="Arial" w:hAnsi="Arial" w:cs="Arial"/>
          <w:color w:val="333333"/>
          <w:sz w:val="20"/>
          <w:szCs w:val="20"/>
        </w:rPr>
      </w:pPr>
    </w:p>
    <w:p w14:paraId="1755AF49" w14:textId="77777777" w:rsidR="007A5FA5" w:rsidRDefault="007A5FA5" w:rsidP="00CB49AF">
      <w:pPr>
        <w:pStyle w:val="NormalWeb"/>
        <w:shd w:val="clear" w:color="auto" w:fill="FFFFFF"/>
        <w:spacing w:before="0" w:beforeAutospacing="0" w:after="240" w:afterAutospacing="0" w:line="240" w:lineRule="atLeast"/>
        <w:rPr>
          <w:rFonts w:ascii="Arial" w:hAnsi="Arial" w:cs="Arial"/>
          <w:color w:val="333333"/>
          <w:sz w:val="20"/>
          <w:szCs w:val="20"/>
        </w:rPr>
      </w:pPr>
    </w:p>
    <w:p w14:paraId="4D322F47" w14:textId="77777777" w:rsidR="007A5FA5" w:rsidRPr="007A5FA5" w:rsidRDefault="007A5FA5" w:rsidP="007A5FA5">
      <w:pPr>
        <w:shd w:val="clear" w:color="auto" w:fill="FFFFFF"/>
        <w:spacing w:after="120" w:line="240" w:lineRule="auto"/>
        <w:ind w:left="195" w:right="195"/>
        <w:outlineLvl w:val="0"/>
        <w:rPr>
          <w:rFonts w:ascii="inherit" w:eastAsia="Times New Roman" w:hAnsi="inherit" w:cs="Arial"/>
          <w:color w:val="333333"/>
          <w:kern w:val="36"/>
          <w:sz w:val="35"/>
          <w:szCs w:val="35"/>
          <w:lang w:eastAsia="da-DK"/>
        </w:rPr>
      </w:pPr>
      <w:r w:rsidRPr="007A5FA5">
        <w:rPr>
          <w:rFonts w:ascii="inherit" w:eastAsia="Times New Roman" w:hAnsi="inherit" w:cs="Arial"/>
          <w:color w:val="333333"/>
          <w:kern w:val="36"/>
          <w:sz w:val="35"/>
          <w:szCs w:val="35"/>
          <w:lang w:eastAsia="da-DK"/>
        </w:rPr>
        <w:lastRenderedPageBreak/>
        <w:t>Rusland - Europas ustabile kæmpe </w:t>
      </w:r>
    </w:p>
    <w:p w14:paraId="194C93A2" w14:textId="77777777" w:rsidR="007A5FA5" w:rsidRPr="007A5FA5" w:rsidRDefault="007A5FA5" w:rsidP="007A5FA5">
      <w:pPr>
        <w:spacing w:after="0" w:line="240" w:lineRule="atLeast"/>
        <w:ind w:firstLine="22384"/>
        <w:rPr>
          <w:rFonts w:ascii="Arial" w:eastAsia="Times New Roman" w:hAnsi="Arial" w:cs="Arial"/>
          <w:caps/>
          <w:color w:val="AAAAAA"/>
          <w:sz w:val="15"/>
          <w:szCs w:val="15"/>
          <w:lang w:eastAsia="da-DK"/>
        </w:rPr>
      </w:pPr>
      <w:r w:rsidRPr="007A5FA5">
        <w:rPr>
          <w:rFonts w:ascii="Arial" w:eastAsia="Times New Roman" w:hAnsi="Arial" w:cs="Arial"/>
          <w:caps/>
          <w:color w:val="000000"/>
          <w:sz w:val="15"/>
          <w:szCs w:val="15"/>
          <w:lang w:eastAsia="da-DK"/>
        </w:rPr>
        <w:t>N</w:t>
      </w:r>
    </w:p>
    <w:p w14:paraId="29C8635A" w14:textId="77777777" w:rsidR="007A5FA5" w:rsidRPr="007A5FA5" w:rsidRDefault="007A5FA5" w:rsidP="007A5FA5">
      <w:pPr>
        <w:shd w:val="clear" w:color="auto" w:fill="FFFFFF"/>
        <w:spacing w:after="240" w:line="240" w:lineRule="atLeast"/>
        <w:rPr>
          <w:rFonts w:ascii="Arial" w:eastAsia="Times New Roman" w:hAnsi="Arial" w:cs="Arial"/>
          <w:color w:val="333333"/>
          <w:sz w:val="20"/>
          <w:szCs w:val="20"/>
          <w:lang w:eastAsia="da-DK"/>
        </w:rPr>
      </w:pPr>
      <w:r w:rsidRPr="007A5FA5">
        <w:rPr>
          <w:rFonts w:ascii="Arial" w:eastAsia="Times New Roman" w:hAnsi="Arial" w:cs="Arial"/>
          <w:color w:val="333333"/>
          <w:sz w:val="20"/>
          <w:szCs w:val="20"/>
          <w:lang w:eastAsia="da-DK"/>
        </w:rPr>
        <w:t>Første Verdenskrig bragte store omvæltninger i Europa. Tre kejserriger faldt: Det tyske, det østrig-ungarske og det russiske. Men mens de to førstnævnte blev afløst af politiske regimer, som lignede de vesteuropæiske, gik magten i Rusland over til det revolutionære kommunistparti, der skabte verdens første socialistiske stat og verdens første étpartistat. Det fik afgørende betydning for den videre udvikling i det 20. århundrede.</w:t>
      </w:r>
    </w:p>
    <w:p w14:paraId="079841B3" w14:textId="77777777" w:rsidR="007A5FA5" w:rsidRPr="007A5FA5" w:rsidRDefault="007A5FA5" w:rsidP="007A5FA5">
      <w:pPr>
        <w:shd w:val="clear" w:color="auto" w:fill="FFFFFF"/>
        <w:spacing w:after="240" w:line="240" w:lineRule="atLeast"/>
        <w:rPr>
          <w:rFonts w:ascii="Arial" w:eastAsia="Times New Roman" w:hAnsi="Arial" w:cs="Arial"/>
          <w:color w:val="333333"/>
          <w:sz w:val="20"/>
          <w:szCs w:val="20"/>
          <w:lang w:eastAsia="da-DK"/>
        </w:rPr>
      </w:pPr>
      <w:r w:rsidRPr="007A5FA5">
        <w:rPr>
          <w:rFonts w:ascii="Arial" w:eastAsia="Times New Roman" w:hAnsi="Arial" w:cs="Arial"/>
          <w:color w:val="333333"/>
          <w:sz w:val="20"/>
          <w:szCs w:val="20"/>
          <w:lang w:eastAsia="da-DK"/>
        </w:rPr>
        <w:t>Rusland adskilte sig på mange måder fra de øvrige europæiske stater. Dets befolkning var ligeså stor som Storbritanniens, Frankrigs og Tysklands tilsammen, og dets territorium var enormt – spændende over hele 11 tidszoner. Den industrielle udvikling haltede langt bagefter Central- og Vesteuropa, og dets politiske system var helt utidssvarende. I praksis var zaren enehersker. Ganske vist havde zaren i 1905 givet nogle små demokratiske indrømmelser, og der var blevet oprettet en slags parlament, en Duma, men der var ikke lige stemmeret til Dumaen – godsejeres og rige borgeres stemmer talte langt mere end bøndernes og arbejdernes – og desuden var forsamlingens indflydelse meget ringe. Et rigtigt parlament var det ikke.</w:t>
      </w:r>
    </w:p>
    <w:p w14:paraId="771D26DF" w14:textId="77777777" w:rsidR="007A5FA5" w:rsidRPr="007A5FA5" w:rsidRDefault="007A5FA5" w:rsidP="007A5FA5">
      <w:pPr>
        <w:shd w:val="clear" w:color="auto" w:fill="FFFFFF"/>
        <w:spacing w:after="240" w:line="240" w:lineRule="atLeast"/>
        <w:rPr>
          <w:rFonts w:ascii="Arial" w:eastAsia="Times New Roman" w:hAnsi="Arial" w:cs="Arial"/>
          <w:color w:val="333333"/>
          <w:sz w:val="20"/>
          <w:szCs w:val="20"/>
          <w:lang w:eastAsia="da-DK"/>
        </w:rPr>
      </w:pPr>
      <w:r w:rsidRPr="007A5FA5">
        <w:rPr>
          <w:rFonts w:ascii="Arial" w:eastAsia="Times New Roman" w:hAnsi="Arial" w:cs="Arial"/>
          <w:color w:val="333333"/>
          <w:sz w:val="20"/>
          <w:szCs w:val="20"/>
          <w:lang w:eastAsia="da-DK"/>
        </w:rPr>
        <w:t>Statens svaghed viste sig under krigen. For Rusland begyndte den katastrofalt med store nederlag til tyskerne og med tabet af fire millioner soldater i løbet af det første krigsår. Den tyske hær var moderne, velorganiseret og godt ledet. Det var den russiske ikke. Det viste sig, at det russiske transportsystem var helt utilstrækkeligt, tropperne var dårligt udrustede, og organisationen og ledelsen var mangelfuld. Det svækkede selvfølgelig regeringens prestige, og værre blev det af, at zaren rejste til fronten og personligt overtog ledelsen af de væbnede styrker – rent formelt, selvfølgelig. Nu stod han selv som ansvarlig for de militære tilbageslag. Samtidig nægtede zaren fuldstændig at inddrage de valgte organer – først og fremmest Dumaen, men også de lokale råd – i organiseringen af krigsindsatsen. Det betød, at selv moderate politiske kræfter vendte sig mod zardømmet. Kunne det ikke reformere sig selv, kunne det ikke overleve. (Se </w:t>
      </w:r>
      <w:hyperlink r:id="rId16" w:history="1">
        <w:r w:rsidRPr="007A5FA5">
          <w:rPr>
            <w:rFonts w:ascii="Arial" w:eastAsia="Times New Roman" w:hAnsi="Arial" w:cs="Arial"/>
            <w:color w:val="252525"/>
            <w:sz w:val="20"/>
            <w:szCs w:val="20"/>
            <w:u w:val="single"/>
            <w:lang w:eastAsia="da-DK"/>
          </w:rPr>
          <w:t>video om Zarens fald</w:t>
        </w:r>
      </w:hyperlink>
      <w:r w:rsidRPr="007A5FA5">
        <w:rPr>
          <w:rFonts w:ascii="Arial" w:eastAsia="Times New Roman" w:hAnsi="Arial" w:cs="Arial"/>
          <w:color w:val="333333"/>
          <w:sz w:val="20"/>
          <w:szCs w:val="20"/>
          <w:lang w:eastAsia="da-DK"/>
        </w:rPr>
        <w:t>).</w:t>
      </w:r>
    </w:p>
    <w:p w14:paraId="346937B7" w14:textId="77777777" w:rsidR="007A5FA5" w:rsidRPr="007A5FA5" w:rsidRDefault="007A5FA5" w:rsidP="007A5FA5">
      <w:pPr>
        <w:shd w:val="clear" w:color="auto" w:fill="FFFFFF"/>
        <w:spacing w:after="240" w:line="240" w:lineRule="atLeast"/>
        <w:rPr>
          <w:rFonts w:ascii="Arial" w:eastAsia="Times New Roman" w:hAnsi="Arial" w:cs="Arial"/>
          <w:color w:val="333333"/>
          <w:sz w:val="20"/>
          <w:szCs w:val="20"/>
          <w:lang w:eastAsia="da-DK"/>
        </w:rPr>
      </w:pPr>
      <w:r w:rsidRPr="007A5FA5">
        <w:rPr>
          <w:rFonts w:ascii="Arial" w:eastAsia="Times New Roman" w:hAnsi="Arial" w:cs="Arial"/>
          <w:color w:val="333333"/>
          <w:sz w:val="20"/>
          <w:szCs w:val="20"/>
          <w:lang w:eastAsia="da-DK"/>
        </w:rPr>
        <w:t>I marts 1917 brød der uroligheder ud i hovedstaden Skt. Petersborg. Årsagen var den almindelige sult og nød, og selve optakten var en kvindedemonstration d 8. marts (23. februar efter den russiske kalender). Demonstrationen fik først tilslutning af strejkende arbejdere og derefter af soldater, der nægtede at skyde på de demonstrerende. I løbet af få dage mistede zaren kontrollen med hovedstaden, og han abdicerede. Magten blev nu overtaget af en foreløbig – provisorisk – regering, som Dumaen udpegede. Denne regering skulle søge at vinde befolkningens tillid og føre krigen videre. Det skulle vise sig at være en umulig opgave, for det politiske initiativ gled nu uimodståeligt over til socialistiske revolutionære grupperinger, heriblandt til bolsjevikkerne, der senere kaldte sig kommunister.</w:t>
      </w:r>
    </w:p>
    <w:p w14:paraId="438B4750" w14:textId="77777777" w:rsidR="007A5FA5" w:rsidRPr="007A5FA5" w:rsidRDefault="007A5FA5" w:rsidP="007A5FA5">
      <w:pPr>
        <w:shd w:val="clear" w:color="auto" w:fill="FFFFFF"/>
        <w:spacing w:before="100" w:beforeAutospacing="1" w:after="75" w:line="240" w:lineRule="auto"/>
        <w:outlineLvl w:val="0"/>
        <w:rPr>
          <w:rFonts w:ascii="inherit" w:eastAsia="Times New Roman" w:hAnsi="inherit" w:cs="Arial"/>
          <w:b/>
          <w:bCs/>
          <w:caps/>
          <w:color w:val="333333"/>
          <w:kern w:val="36"/>
          <w:sz w:val="18"/>
          <w:szCs w:val="18"/>
          <w:lang w:eastAsia="da-DK"/>
        </w:rPr>
      </w:pPr>
      <w:r w:rsidRPr="007A5FA5">
        <w:rPr>
          <w:rFonts w:ascii="inherit" w:eastAsia="Times New Roman" w:hAnsi="inherit" w:cs="Arial"/>
          <w:b/>
          <w:bCs/>
          <w:caps/>
          <w:color w:val="333333"/>
          <w:kern w:val="36"/>
          <w:sz w:val="18"/>
          <w:szCs w:val="18"/>
          <w:lang w:eastAsia="da-DK"/>
        </w:rPr>
        <w:t>ARBEJDSSPØRGSMÅL </w:t>
      </w:r>
      <w:r w:rsidRPr="007A5FA5">
        <w:rPr>
          <w:rFonts w:ascii="inherit" w:eastAsia="Times New Roman" w:hAnsi="inherit" w:cs="Arial"/>
          <w:caps/>
          <w:color w:val="B2B2B2"/>
          <w:kern w:val="36"/>
          <w:position w:val="3"/>
          <w:sz w:val="12"/>
          <w:szCs w:val="12"/>
          <w:bdr w:val="single" w:sz="6" w:space="0" w:color="DADADA" w:frame="1"/>
          <w:shd w:val="clear" w:color="auto" w:fill="FFFFFF"/>
          <w:lang w:eastAsia="da-DK"/>
        </w:rPr>
        <w:t>ID</w:t>
      </w:r>
    </w:p>
    <w:p w14:paraId="513BAE1D" w14:textId="77777777" w:rsidR="007A5FA5" w:rsidRPr="007A5FA5" w:rsidRDefault="007A5FA5" w:rsidP="007A5FA5">
      <w:pPr>
        <w:numPr>
          <w:ilvl w:val="0"/>
          <w:numId w:val="8"/>
        </w:numPr>
        <w:shd w:val="clear" w:color="auto" w:fill="FFFFFF"/>
        <w:spacing w:after="74" w:line="240" w:lineRule="atLeast"/>
        <w:ind w:left="675"/>
        <w:rPr>
          <w:rFonts w:ascii="Arial" w:eastAsia="Times New Roman" w:hAnsi="Arial" w:cs="Arial"/>
          <w:color w:val="333333"/>
          <w:sz w:val="20"/>
          <w:szCs w:val="20"/>
          <w:lang w:eastAsia="da-DK"/>
        </w:rPr>
      </w:pPr>
      <w:r w:rsidRPr="007A5FA5">
        <w:rPr>
          <w:rFonts w:ascii="Arial" w:eastAsia="Times New Roman" w:hAnsi="Arial" w:cs="Arial"/>
          <w:color w:val="333333"/>
          <w:sz w:val="20"/>
          <w:szCs w:val="20"/>
          <w:lang w:eastAsia="da-DK"/>
        </w:rPr>
        <w:t>Hvordan forklarer bogen det rusiske zar-dømmes svaghed?</w:t>
      </w:r>
    </w:p>
    <w:p w14:paraId="79937782" w14:textId="77777777" w:rsidR="007A5FA5" w:rsidRPr="007A5FA5" w:rsidRDefault="007A5FA5" w:rsidP="007A5FA5">
      <w:pPr>
        <w:numPr>
          <w:ilvl w:val="0"/>
          <w:numId w:val="8"/>
        </w:numPr>
        <w:shd w:val="clear" w:color="auto" w:fill="FFFFFF"/>
        <w:spacing w:after="74" w:line="240" w:lineRule="atLeast"/>
        <w:ind w:left="675"/>
        <w:rPr>
          <w:rFonts w:ascii="Arial" w:eastAsia="Times New Roman" w:hAnsi="Arial" w:cs="Arial"/>
          <w:color w:val="333333"/>
          <w:sz w:val="20"/>
          <w:szCs w:val="20"/>
          <w:lang w:eastAsia="da-DK"/>
        </w:rPr>
      </w:pPr>
      <w:r w:rsidRPr="007A5FA5">
        <w:rPr>
          <w:rFonts w:ascii="Arial" w:eastAsia="Times New Roman" w:hAnsi="Arial" w:cs="Arial"/>
          <w:color w:val="333333"/>
          <w:sz w:val="20"/>
          <w:szCs w:val="20"/>
          <w:lang w:eastAsia="da-DK"/>
        </w:rPr>
        <w:t>Hvad var årsagerne til dets fald i marts 1917?</w:t>
      </w:r>
    </w:p>
    <w:p w14:paraId="295CA26D" w14:textId="77777777" w:rsidR="007A5FA5" w:rsidRDefault="007A5FA5" w:rsidP="007A5FA5">
      <w:pPr>
        <w:numPr>
          <w:ilvl w:val="0"/>
          <w:numId w:val="8"/>
        </w:numPr>
        <w:shd w:val="clear" w:color="auto" w:fill="FFFFFF"/>
        <w:spacing w:line="240" w:lineRule="atLeast"/>
        <w:ind w:left="675"/>
        <w:rPr>
          <w:rFonts w:ascii="Arial" w:eastAsia="Times New Roman" w:hAnsi="Arial" w:cs="Arial"/>
          <w:color w:val="333333"/>
          <w:sz w:val="20"/>
          <w:szCs w:val="20"/>
          <w:lang w:eastAsia="da-DK"/>
        </w:rPr>
      </w:pPr>
      <w:r w:rsidRPr="007A5FA5">
        <w:rPr>
          <w:rFonts w:ascii="Arial" w:eastAsia="Times New Roman" w:hAnsi="Arial" w:cs="Arial"/>
          <w:color w:val="333333"/>
          <w:sz w:val="20"/>
          <w:szCs w:val="20"/>
          <w:lang w:eastAsia="da-DK"/>
        </w:rPr>
        <w:t>Hvem overtog magten efter zar-styrets fald?</w:t>
      </w:r>
    </w:p>
    <w:p w14:paraId="61CFEE29" w14:textId="77777777" w:rsidR="007A5FA5" w:rsidRDefault="007A5FA5" w:rsidP="007A5FA5">
      <w:pPr>
        <w:shd w:val="clear" w:color="auto" w:fill="FFFFFF"/>
        <w:spacing w:line="240" w:lineRule="atLeast"/>
        <w:ind w:left="675"/>
        <w:rPr>
          <w:rFonts w:ascii="Arial" w:eastAsia="Times New Roman" w:hAnsi="Arial" w:cs="Arial"/>
          <w:color w:val="333333"/>
          <w:sz w:val="20"/>
          <w:szCs w:val="20"/>
          <w:lang w:eastAsia="da-DK"/>
        </w:rPr>
      </w:pPr>
    </w:p>
    <w:p w14:paraId="00F08E70" w14:textId="77777777" w:rsidR="007A5FA5" w:rsidRDefault="007A5FA5" w:rsidP="007A5FA5">
      <w:pPr>
        <w:shd w:val="clear" w:color="auto" w:fill="FFFFFF"/>
        <w:spacing w:line="240" w:lineRule="atLeast"/>
        <w:ind w:left="675"/>
        <w:rPr>
          <w:rFonts w:ascii="Arial" w:eastAsia="Times New Roman" w:hAnsi="Arial" w:cs="Arial"/>
          <w:color w:val="333333"/>
          <w:sz w:val="20"/>
          <w:szCs w:val="20"/>
          <w:lang w:eastAsia="da-DK"/>
        </w:rPr>
      </w:pPr>
    </w:p>
    <w:p w14:paraId="2795159D" w14:textId="77777777" w:rsidR="007A5FA5" w:rsidRDefault="007A5FA5" w:rsidP="007A5FA5">
      <w:pPr>
        <w:pStyle w:val="Overskrift1"/>
        <w:shd w:val="clear" w:color="auto" w:fill="FFFFFF"/>
        <w:spacing w:before="0" w:beforeAutospacing="0" w:after="0" w:afterAutospacing="0"/>
        <w:ind w:left="195" w:right="195"/>
        <w:rPr>
          <w:rFonts w:ascii="inherit" w:hAnsi="inherit" w:cs="Arial"/>
          <w:b w:val="0"/>
          <w:bCs w:val="0"/>
          <w:color w:val="333333"/>
          <w:sz w:val="35"/>
          <w:szCs w:val="35"/>
        </w:rPr>
      </w:pPr>
    </w:p>
    <w:p w14:paraId="1D6AE0FC" w14:textId="77777777" w:rsidR="007A5FA5" w:rsidRDefault="007A5FA5" w:rsidP="007A5FA5">
      <w:pPr>
        <w:pStyle w:val="Overskrift1"/>
        <w:shd w:val="clear" w:color="auto" w:fill="FFFFFF"/>
        <w:spacing w:before="0" w:beforeAutospacing="0" w:after="0" w:afterAutospacing="0"/>
        <w:ind w:left="195" w:right="195"/>
        <w:rPr>
          <w:rFonts w:ascii="inherit" w:hAnsi="inherit" w:cs="Arial"/>
          <w:b w:val="0"/>
          <w:bCs w:val="0"/>
          <w:color w:val="333333"/>
          <w:sz w:val="35"/>
          <w:szCs w:val="35"/>
        </w:rPr>
      </w:pPr>
    </w:p>
    <w:p w14:paraId="2845E453" w14:textId="77777777" w:rsidR="007A5FA5" w:rsidRDefault="007A5FA5" w:rsidP="007A5FA5">
      <w:pPr>
        <w:pStyle w:val="Overskrift1"/>
        <w:shd w:val="clear" w:color="auto" w:fill="FFFFFF"/>
        <w:spacing w:before="0" w:beforeAutospacing="0" w:after="0" w:afterAutospacing="0"/>
        <w:ind w:left="195" w:right="195"/>
        <w:rPr>
          <w:rFonts w:ascii="inherit" w:hAnsi="inherit" w:cs="Arial"/>
          <w:b w:val="0"/>
          <w:bCs w:val="0"/>
          <w:color w:val="333333"/>
          <w:sz w:val="35"/>
          <w:szCs w:val="35"/>
        </w:rPr>
      </w:pPr>
    </w:p>
    <w:p w14:paraId="1C550BE6" w14:textId="77777777" w:rsidR="007A5FA5" w:rsidRDefault="007A5FA5" w:rsidP="007A5FA5">
      <w:pPr>
        <w:pStyle w:val="Overskrift1"/>
        <w:shd w:val="clear" w:color="auto" w:fill="FFFFFF"/>
        <w:spacing w:before="0" w:beforeAutospacing="0" w:after="0" w:afterAutospacing="0"/>
        <w:ind w:left="195" w:right="195"/>
        <w:rPr>
          <w:rFonts w:ascii="inherit" w:hAnsi="inherit" w:cs="Arial"/>
          <w:b w:val="0"/>
          <w:bCs w:val="0"/>
          <w:color w:val="333333"/>
          <w:sz w:val="35"/>
          <w:szCs w:val="35"/>
        </w:rPr>
      </w:pPr>
    </w:p>
    <w:p w14:paraId="05B63A2E" w14:textId="77777777" w:rsidR="007A5FA5" w:rsidRDefault="007A5FA5" w:rsidP="007A5FA5">
      <w:pPr>
        <w:pStyle w:val="Overskrift1"/>
        <w:shd w:val="clear" w:color="auto" w:fill="FFFFFF"/>
        <w:spacing w:before="0" w:beforeAutospacing="0" w:after="0" w:afterAutospacing="0"/>
        <w:ind w:left="195" w:right="195"/>
        <w:rPr>
          <w:rFonts w:ascii="inherit" w:hAnsi="inherit" w:cs="Arial"/>
          <w:b w:val="0"/>
          <w:bCs w:val="0"/>
          <w:color w:val="333333"/>
          <w:sz w:val="35"/>
          <w:szCs w:val="35"/>
        </w:rPr>
      </w:pPr>
    </w:p>
    <w:p w14:paraId="3AE2BAB6" w14:textId="4245B5CE" w:rsidR="007A5FA5" w:rsidRDefault="007A5FA5" w:rsidP="007A5FA5">
      <w:pPr>
        <w:spacing w:line="240" w:lineRule="atLeast"/>
        <w:ind w:firstLine="22384"/>
        <w:rPr>
          <w:rFonts w:ascii="Arial" w:hAnsi="Arial" w:cs="Arial"/>
          <w:caps/>
          <w:color w:val="AAAAAA"/>
          <w:sz w:val="15"/>
          <w:szCs w:val="15"/>
        </w:rPr>
      </w:pPr>
      <w:r>
        <w:rPr>
          <w:rFonts w:ascii="inherit" w:hAnsi="inherit" w:cs="Arial"/>
          <w:b/>
          <w:bCs/>
          <w:color w:val="333333"/>
          <w:sz w:val="35"/>
          <w:szCs w:val="35"/>
        </w:rPr>
        <w:lastRenderedPageBreak/>
        <w:t>T</w:t>
      </w:r>
      <w:r w:rsidR="00E57885">
        <w:rPr>
          <w:rFonts w:ascii="inherit" w:hAnsi="inherit" w:cs="Arial"/>
          <w:b/>
          <w:bCs/>
          <w:color w:val="333333"/>
          <w:sz w:val="35"/>
          <w:szCs w:val="35"/>
        </w:rPr>
        <w:t>T</w:t>
      </w:r>
      <w:r>
        <w:rPr>
          <w:rFonts w:ascii="inherit" w:hAnsi="inherit" w:cs="Arial"/>
          <w:b/>
          <w:bCs/>
          <w:color w:val="333333"/>
          <w:sz w:val="35"/>
          <w:szCs w:val="35"/>
        </w:rPr>
        <w:t>idstavle - Den russiske revolution</w:t>
      </w:r>
      <w:r>
        <w:rPr>
          <w:rStyle w:val="apple-converted-space"/>
          <w:rFonts w:ascii="inherit" w:hAnsi="inherit" w:cs="Arial"/>
          <w:b/>
          <w:bCs/>
          <w:color w:val="333333"/>
          <w:sz w:val="35"/>
          <w:szCs w:val="35"/>
        </w:rPr>
        <w:t> </w:t>
      </w:r>
    </w:p>
    <w:tbl>
      <w:tblPr>
        <w:tblW w:w="0" w:type="auto"/>
        <w:tblCellMar>
          <w:top w:w="15" w:type="dxa"/>
          <w:left w:w="15" w:type="dxa"/>
          <w:bottom w:w="15" w:type="dxa"/>
          <w:right w:w="15" w:type="dxa"/>
        </w:tblCellMar>
        <w:tblLook w:val="04A0" w:firstRow="1" w:lastRow="0" w:firstColumn="1" w:lastColumn="0" w:noHBand="0" w:noVBand="1"/>
      </w:tblPr>
      <w:tblGrid>
        <w:gridCol w:w="834"/>
        <w:gridCol w:w="4008"/>
        <w:gridCol w:w="4780"/>
      </w:tblGrid>
      <w:tr w:rsidR="007A5FA5" w14:paraId="308745B2" w14:textId="77777777" w:rsidTr="007A5FA5">
        <w:trPr>
          <w:tblHeader/>
        </w:trPr>
        <w:tc>
          <w:tcPr>
            <w:tcW w:w="0" w:type="auto"/>
            <w:tcBorders>
              <w:top w:val="single" w:sz="6" w:space="0" w:color="DBDBDB"/>
              <w:left w:val="single" w:sz="6" w:space="0" w:color="DBDBDB"/>
              <w:bottom w:val="single" w:sz="6" w:space="0" w:color="DBDBDB"/>
              <w:right w:val="single" w:sz="6" w:space="0" w:color="DBDBDB"/>
            </w:tcBorders>
            <w:shd w:val="clear" w:color="auto" w:fill="DED2B5"/>
            <w:tcMar>
              <w:top w:w="120" w:type="dxa"/>
              <w:left w:w="120" w:type="dxa"/>
              <w:bottom w:w="120" w:type="dxa"/>
              <w:right w:w="120" w:type="dxa"/>
            </w:tcMar>
            <w:vAlign w:val="bottom"/>
            <w:hideMark/>
          </w:tcPr>
          <w:p w14:paraId="27219898" w14:textId="77777777" w:rsidR="007A5FA5" w:rsidRDefault="007A5FA5">
            <w:pPr>
              <w:spacing w:line="240" w:lineRule="atLeast"/>
              <w:ind w:firstLine="22384"/>
              <w:rPr>
                <w:rFonts w:ascii="Arial" w:hAnsi="Arial" w:cs="Arial"/>
                <w:caps/>
                <w:color w:val="AAAAAA"/>
                <w:sz w:val="15"/>
                <w:szCs w:val="15"/>
              </w:rPr>
            </w:pPr>
          </w:p>
        </w:tc>
        <w:tc>
          <w:tcPr>
            <w:tcW w:w="0" w:type="auto"/>
            <w:tcBorders>
              <w:top w:val="single" w:sz="6" w:space="0" w:color="DBDBDB"/>
              <w:left w:val="single" w:sz="6" w:space="0" w:color="DBDBDB"/>
              <w:bottom w:val="single" w:sz="6" w:space="0" w:color="DBDBDB"/>
              <w:right w:val="single" w:sz="6" w:space="0" w:color="DBDBDB"/>
            </w:tcBorders>
            <w:shd w:val="clear" w:color="auto" w:fill="DED2B5"/>
            <w:tcMar>
              <w:top w:w="120" w:type="dxa"/>
              <w:left w:w="120" w:type="dxa"/>
              <w:bottom w:w="120" w:type="dxa"/>
              <w:right w:w="120" w:type="dxa"/>
            </w:tcMar>
            <w:vAlign w:val="bottom"/>
            <w:hideMark/>
          </w:tcPr>
          <w:p w14:paraId="4EE7D17D" w14:textId="77777777" w:rsidR="007A5FA5" w:rsidRDefault="007A5FA5">
            <w:pPr>
              <w:jc w:val="center"/>
              <w:rPr>
                <w:b/>
                <w:bCs/>
                <w:sz w:val="19"/>
                <w:szCs w:val="19"/>
              </w:rPr>
            </w:pPr>
            <w:r>
              <w:rPr>
                <w:b/>
                <w:bCs/>
                <w:sz w:val="19"/>
                <w:szCs w:val="19"/>
              </w:rPr>
              <w:t>Rusland/Sovjetunionen</w:t>
            </w:r>
          </w:p>
        </w:tc>
        <w:tc>
          <w:tcPr>
            <w:tcW w:w="0" w:type="auto"/>
            <w:tcBorders>
              <w:top w:val="single" w:sz="6" w:space="0" w:color="DBDBDB"/>
              <w:left w:val="single" w:sz="6" w:space="0" w:color="DBDBDB"/>
              <w:bottom w:val="single" w:sz="6" w:space="0" w:color="DBDBDB"/>
              <w:right w:val="single" w:sz="6" w:space="0" w:color="DBDBDB"/>
            </w:tcBorders>
            <w:shd w:val="clear" w:color="auto" w:fill="DED2B5"/>
            <w:tcMar>
              <w:top w:w="120" w:type="dxa"/>
              <w:left w:w="120" w:type="dxa"/>
              <w:bottom w:w="120" w:type="dxa"/>
              <w:right w:w="120" w:type="dxa"/>
            </w:tcMar>
            <w:vAlign w:val="bottom"/>
            <w:hideMark/>
          </w:tcPr>
          <w:p w14:paraId="2E5C932F" w14:textId="77777777" w:rsidR="007A5FA5" w:rsidRDefault="007A5FA5">
            <w:pPr>
              <w:jc w:val="center"/>
              <w:rPr>
                <w:b/>
                <w:bCs/>
                <w:sz w:val="19"/>
                <w:szCs w:val="19"/>
              </w:rPr>
            </w:pPr>
            <w:r>
              <w:rPr>
                <w:b/>
                <w:bCs/>
                <w:sz w:val="19"/>
                <w:szCs w:val="19"/>
              </w:rPr>
              <w:t>Europa</w:t>
            </w:r>
          </w:p>
        </w:tc>
      </w:tr>
      <w:tr w:rsidR="007A5FA5" w14:paraId="618C0A79" w14:textId="77777777" w:rsidTr="007A5FA5">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0898C6A" w14:textId="77777777" w:rsidR="007A5FA5" w:rsidRDefault="007A5FA5">
            <w:pPr>
              <w:rPr>
                <w:sz w:val="19"/>
                <w:szCs w:val="19"/>
              </w:rPr>
            </w:pPr>
            <w:r>
              <w:rPr>
                <w:sz w:val="19"/>
                <w:szCs w:val="19"/>
              </w:rPr>
              <w:t>1898-1905</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7DC94AD" w14:textId="77777777" w:rsidR="007A5FA5" w:rsidRDefault="007A5FA5">
            <w:pPr>
              <w:pStyle w:val="NormalWeb"/>
              <w:spacing w:before="0" w:beforeAutospacing="0" w:after="240" w:afterAutospacing="0"/>
              <w:rPr>
                <w:sz w:val="19"/>
                <w:szCs w:val="19"/>
              </w:rPr>
            </w:pPr>
            <w:r>
              <w:rPr>
                <w:sz w:val="19"/>
                <w:szCs w:val="19"/>
              </w:rPr>
              <w:t>1898 Det russiske Socialdemokrati stiftes</w:t>
            </w:r>
          </w:p>
          <w:p w14:paraId="74408657" w14:textId="77777777" w:rsidR="007A5FA5" w:rsidRDefault="007A5FA5">
            <w:pPr>
              <w:pStyle w:val="NormalWeb"/>
              <w:spacing w:before="0" w:beforeAutospacing="0" w:after="240" w:afterAutospacing="0"/>
              <w:rPr>
                <w:sz w:val="19"/>
                <w:szCs w:val="19"/>
              </w:rPr>
            </w:pPr>
            <w:r>
              <w:rPr>
                <w:sz w:val="19"/>
                <w:szCs w:val="19"/>
              </w:rPr>
              <w:t>1903 Pogromer- jødeforfølgelser</w:t>
            </w:r>
          </w:p>
          <w:p w14:paraId="6A6E9B1C" w14:textId="77777777" w:rsidR="007A5FA5" w:rsidRDefault="007A5FA5">
            <w:pPr>
              <w:pStyle w:val="NormalWeb"/>
              <w:spacing w:before="0" w:beforeAutospacing="0" w:after="240" w:afterAutospacing="0"/>
              <w:rPr>
                <w:sz w:val="19"/>
                <w:szCs w:val="19"/>
              </w:rPr>
            </w:pPr>
            <w:r>
              <w:rPr>
                <w:sz w:val="19"/>
                <w:szCs w:val="19"/>
              </w:rPr>
              <w:t>1903 Det russiske socialdemokrati deles i Bolsjevikker og Mensjevikker</w:t>
            </w:r>
          </w:p>
          <w:p w14:paraId="30416367" w14:textId="77777777" w:rsidR="007A5FA5" w:rsidRDefault="007A5FA5">
            <w:pPr>
              <w:pStyle w:val="NormalWeb"/>
              <w:spacing w:before="0" w:beforeAutospacing="0" w:after="240" w:afterAutospacing="0"/>
              <w:rPr>
                <w:sz w:val="19"/>
                <w:szCs w:val="19"/>
              </w:rPr>
            </w:pPr>
            <w:r>
              <w:rPr>
                <w:sz w:val="19"/>
                <w:szCs w:val="19"/>
              </w:rPr>
              <w:t>1904-5 Rusland lider nederlag i russisk-japansk krig</w:t>
            </w:r>
          </w:p>
          <w:p w14:paraId="578F4547" w14:textId="77777777" w:rsidR="007A5FA5" w:rsidRDefault="007A5FA5">
            <w:pPr>
              <w:pStyle w:val="NormalWeb"/>
              <w:spacing w:before="0" w:beforeAutospacing="0" w:after="240" w:afterAutospacing="0"/>
              <w:rPr>
                <w:sz w:val="19"/>
                <w:szCs w:val="19"/>
              </w:rPr>
            </w:pPr>
            <w:r>
              <w:rPr>
                <w:sz w:val="19"/>
                <w:szCs w:val="19"/>
              </w:rPr>
              <w:t>1905 Revolution mod Zaren slås ned</w:t>
            </w:r>
          </w:p>
          <w:p w14:paraId="2E618CFC" w14:textId="77777777" w:rsidR="007A5FA5" w:rsidRDefault="007A5FA5">
            <w:pPr>
              <w:pStyle w:val="NormalWeb"/>
              <w:spacing w:before="0" w:beforeAutospacing="0" w:after="0" w:afterAutospacing="0"/>
              <w:rPr>
                <w:sz w:val="19"/>
                <w:szCs w:val="19"/>
              </w:rPr>
            </w:pPr>
            <w:r>
              <w:rPr>
                <w:sz w:val="19"/>
                <w:szCs w:val="19"/>
              </w:rPr>
              <w:t>1905 Revolutionære terrorister myrder indenrigsminister og politichef von Plehve</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F6A715E" w14:textId="77777777" w:rsidR="007A5FA5" w:rsidRDefault="007A5FA5">
            <w:pPr>
              <w:rPr>
                <w:sz w:val="19"/>
                <w:szCs w:val="19"/>
              </w:rPr>
            </w:pPr>
          </w:p>
        </w:tc>
      </w:tr>
      <w:tr w:rsidR="007A5FA5" w14:paraId="51ED23F5" w14:textId="77777777" w:rsidTr="007A5FA5">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47AB061" w14:textId="77777777" w:rsidR="007A5FA5" w:rsidRDefault="007A5FA5">
            <w:pPr>
              <w:rPr>
                <w:sz w:val="19"/>
                <w:szCs w:val="19"/>
              </w:rPr>
            </w:pPr>
            <w:r>
              <w:rPr>
                <w:sz w:val="19"/>
                <w:szCs w:val="19"/>
              </w:rPr>
              <w:t>1905-1910</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1CD4CB6" w14:textId="77777777" w:rsidR="007A5FA5" w:rsidRDefault="007A5FA5">
            <w:pPr>
              <w:pStyle w:val="NormalWeb"/>
              <w:spacing w:before="0" w:beforeAutospacing="0" w:after="240" w:afterAutospacing="0"/>
              <w:rPr>
                <w:sz w:val="19"/>
                <w:szCs w:val="19"/>
              </w:rPr>
            </w:pPr>
            <w:r>
              <w:rPr>
                <w:sz w:val="19"/>
                <w:szCs w:val="19"/>
              </w:rPr>
              <w:t>1906 Dumaen træder sammen - en valgt, rådgivende forsamling</w:t>
            </w:r>
          </w:p>
          <w:p w14:paraId="3C04A2EE" w14:textId="77777777" w:rsidR="007A5FA5" w:rsidRDefault="007A5FA5">
            <w:pPr>
              <w:pStyle w:val="NormalWeb"/>
              <w:spacing w:before="0" w:beforeAutospacing="0" w:after="240" w:afterAutospacing="0"/>
              <w:rPr>
                <w:sz w:val="19"/>
                <w:szCs w:val="19"/>
              </w:rPr>
            </w:pPr>
            <w:r>
              <w:rPr>
                <w:sz w:val="19"/>
                <w:szCs w:val="19"/>
              </w:rPr>
              <w:t>1906 Regeringsleder Stolypin begynder jordreformer for at skabe en selvejerbondeklasse</w:t>
            </w:r>
          </w:p>
          <w:p w14:paraId="18EB62E0" w14:textId="77777777" w:rsidR="007A5FA5" w:rsidRDefault="007A5FA5">
            <w:pPr>
              <w:pStyle w:val="NormalWeb"/>
              <w:spacing w:before="0" w:beforeAutospacing="0" w:after="0" w:afterAutospacing="0"/>
              <w:rPr>
                <w:sz w:val="19"/>
                <w:szCs w:val="19"/>
              </w:rPr>
            </w:pPr>
            <w:r>
              <w:rPr>
                <w:sz w:val="19"/>
                <w:szCs w:val="19"/>
              </w:rPr>
              <w:t>1907</w:t>
            </w:r>
            <w:r>
              <w:rPr>
                <w:rStyle w:val="apple-converted-space"/>
                <w:sz w:val="19"/>
                <w:szCs w:val="19"/>
              </w:rPr>
              <w:t> </w:t>
            </w:r>
            <w:hyperlink r:id="rId17" w:history="1">
              <w:r>
                <w:rPr>
                  <w:rStyle w:val="Hyperlink"/>
                  <w:color w:val="252525"/>
                  <w:sz w:val="19"/>
                  <w:szCs w:val="19"/>
                </w:rPr>
                <w:t>Engelsk-russisk forståelse</w:t>
              </w:r>
            </w:hyperlink>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93CF0C3" w14:textId="77777777" w:rsidR="007A5FA5" w:rsidRDefault="007A5FA5">
            <w:pPr>
              <w:rPr>
                <w:sz w:val="19"/>
                <w:szCs w:val="19"/>
              </w:rPr>
            </w:pPr>
          </w:p>
        </w:tc>
      </w:tr>
      <w:tr w:rsidR="007A5FA5" w14:paraId="47DF6548" w14:textId="77777777" w:rsidTr="007A5FA5">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18953E9" w14:textId="77777777" w:rsidR="007A5FA5" w:rsidRDefault="007A5FA5">
            <w:pPr>
              <w:rPr>
                <w:sz w:val="19"/>
                <w:szCs w:val="19"/>
              </w:rPr>
            </w:pPr>
            <w:r>
              <w:rPr>
                <w:sz w:val="19"/>
                <w:szCs w:val="19"/>
              </w:rPr>
              <w:t>1910-1917</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C64C651" w14:textId="77777777" w:rsidR="007A5FA5" w:rsidRDefault="007A5FA5">
            <w:pPr>
              <w:pStyle w:val="NormalWeb"/>
              <w:spacing w:before="0" w:beforeAutospacing="0" w:after="240" w:afterAutospacing="0"/>
              <w:rPr>
                <w:sz w:val="19"/>
                <w:szCs w:val="19"/>
              </w:rPr>
            </w:pPr>
            <w:r>
              <w:rPr>
                <w:sz w:val="19"/>
                <w:szCs w:val="19"/>
              </w:rPr>
              <w:t>1911 Premierminister Stolypin myrdes af revolutionær terrorist</w:t>
            </w:r>
          </w:p>
          <w:p w14:paraId="211905DE" w14:textId="77777777" w:rsidR="007A5FA5" w:rsidRDefault="007A5FA5">
            <w:pPr>
              <w:pStyle w:val="NormalWeb"/>
              <w:spacing w:before="0" w:beforeAutospacing="0" w:after="240" w:afterAutospacing="0"/>
              <w:rPr>
                <w:sz w:val="19"/>
                <w:szCs w:val="19"/>
              </w:rPr>
            </w:pPr>
            <w:r>
              <w:rPr>
                <w:sz w:val="19"/>
                <w:szCs w:val="19"/>
              </w:rPr>
              <w:t>1912 Massakre på minearbejdere</w:t>
            </w:r>
          </w:p>
          <w:p w14:paraId="5802D377" w14:textId="77777777" w:rsidR="007A5FA5" w:rsidRDefault="007A5FA5">
            <w:pPr>
              <w:pStyle w:val="NormalWeb"/>
              <w:spacing w:before="0" w:beforeAutospacing="0" w:after="0" w:afterAutospacing="0"/>
              <w:rPr>
                <w:sz w:val="19"/>
                <w:szCs w:val="19"/>
              </w:rPr>
            </w:pPr>
            <w:r>
              <w:rPr>
                <w:sz w:val="19"/>
                <w:szCs w:val="19"/>
              </w:rPr>
              <w:t>1914-1915 Store russiske nederlag til den tyske hær</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F775072" w14:textId="77777777" w:rsidR="007A5FA5" w:rsidRDefault="007A5FA5">
            <w:pPr>
              <w:pStyle w:val="NormalWeb"/>
              <w:spacing w:before="0" w:beforeAutospacing="0" w:after="240" w:afterAutospacing="0"/>
              <w:rPr>
                <w:sz w:val="19"/>
                <w:szCs w:val="19"/>
              </w:rPr>
            </w:pPr>
            <w:r>
              <w:rPr>
                <w:sz w:val="19"/>
                <w:szCs w:val="19"/>
              </w:rPr>
              <w:t>1914</w:t>
            </w:r>
            <w:r>
              <w:rPr>
                <w:rStyle w:val="apple-converted-space"/>
                <w:sz w:val="19"/>
                <w:szCs w:val="19"/>
              </w:rPr>
              <w:t> </w:t>
            </w:r>
            <w:hyperlink r:id="rId18" w:history="1">
              <w:r>
                <w:rPr>
                  <w:rStyle w:val="Hyperlink"/>
                  <w:color w:val="252525"/>
                  <w:sz w:val="19"/>
                  <w:szCs w:val="19"/>
                </w:rPr>
                <w:t>Første Verdenskrig</w:t>
              </w:r>
            </w:hyperlink>
            <w:r>
              <w:rPr>
                <w:rStyle w:val="apple-converted-space"/>
                <w:sz w:val="19"/>
                <w:szCs w:val="19"/>
              </w:rPr>
              <w:t> </w:t>
            </w:r>
            <w:r>
              <w:rPr>
                <w:sz w:val="19"/>
                <w:szCs w:val="19"/>
              </w:rPr>
              <w:t>bryder ud.</w:t>
            </w:r>
          </w:p>
          <w:p w14:paraId="1F562BEA" w14:textId="77777777" w:rsidR="007A5FA5" w:rsidRDefault="007A5FA5">
            <w:pPr>
              <w:pStyle w:val="NormalWeb"/>
              <w:spacing w:before="0" w:beforeAutospacing="0" w:after="0" w:afterAutospacing="0"/>
              <w:rPr>
                <w:sz w:val="19"/>
                <w:szCs w:val="19"/>
              </w:rPr>
            </w:pPr>
            <w:r>
              <w:rPr>
                <w:sz w:val="19"/>
                <w:szCs w:val="19"/>
              </w:rPr>
              <w:t>Socialdemokratierne i Europa stemmer for krigsbevillinger - venstremindretal bryder ud (senere kaldet kommunister)</w:t>
            </w:r>
          </w:p>
        </w:tc>
      </w:tr>
      <w:tr w:rsidR="007A5FA5" w14:paraId="0AB6932D" w14:textId="77777777" w:rsidTr="007A5FA5">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03D5A9D" w14:textId="77777777" w:rsidR="007A5FA5" w:rsidRDefault="007A5FA5">
            <w:pPr>
              <w:rPr>
                <w:sz w:val="19"/>
                <w:szCs w:val="19"/>
              </w:rPr>
            </w:pPr>
            <w:r>
              <w:rPr>
                <w:sz w:val="19"/>
                <w:szCs w:val="19"/>
              </w:rPr>
              <w:t>1917</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CCA229C" w14:textId="77777777" w:rsidR="007A5FA5" w:rsidRDefault="007A5FA5">
            <w:pPr>
              <w:pStyle w:val="NormalWeb"/>
              <w:spacing w:before="0" w:beforeAutospacing="0" w:after="240" w:afterAutospacing="0"/>
              <w:rPr>
                <w:sz w:val="19"/>
                <w:szCs w:val="19"/>
              </w:rPr>
            </w:pPr>
            <w:r>
              <w:rPr>
                <w:sz w:val="19"/>
                <w:szCs w:val="19"/>
              </w:rPr>
              <w:t>8.3. Uroligheder i Skt. Petersborg</w:t>
            </w:r>
          </w:p>
          <w:p w14:paraId="619E91E3" w14:textId="77777777" w:rsidR="007A5FA5" w:rsidRDefault="007A5FA5">
            <w:pPr>
              <w:pStyle w:val="NormalWeb"/>
              <w:spacing w:before="0" w:beforeAutospacing="0" w:after="240" w:afterAutospacing="0"/>
              <w:rPr>
                <w:sz w:val="19"/>
                <w:szCs w:val="19"/>
              </w:rPr>
            </w:pPr>
            <w:r>
              <w:rPr>
                <w:sz w:val="19"/>
                <w:szCs w:val="19"/>
              </w:rPr>
              <w:t>12.3. En arbejdersovjet oprettes i Skt. Petersborg</w:t>
            </w:r>
          </w:p>
          <w:p w14:paraId="1B4F9BCA" w14:textId="77777777" w:rsidR="007A5FA5" w:rsidRDefault="007A5FA5">
            <w:pPr>
              <w:pStyle w:val="NormalWeb"/>
              <w:spacing w:before="0" w:beforeAutospacing="0" w:after="240" w:afterAutospacing="0"/>
              <w:rPr>
                <w:sz w:val="19"/>
                <w:szCs w:val="19"/>
              </w:rPr>
            </w:pPr>
            <w:r>
              <w:rPr>
                <w:sz w:val="19"/>
                <w:szCs w:val="19"/>
              </w:rPr>
              <w:t>15.3. Zaren</w:t>
            </w:r>
            <w:r>
              <w:rPr>
                <w:rStyle w:val="apple-converted-space"/>
                <w:sz w:val="19"/>
                <w:szCs w:val="19"/>
              </w:rPr>
              <w:t> </w:t>
            </w:r>
            <w:r>
              <w:rPr>
                <w:rStyle w:val="glossary-term"/>
                <w:sz w:val="19"/>
                <w:szCs w:val="19"/>
              </w:rPr>
              <w:t>abdicerer</w:t>
            </w:r>
            <w:r>
              <w:rPr>
                <w:rStyle w:val="apple-converted-space"/>
                <w:sz w:val="19"/>
                <w:szCs w:val="19"/>
              </w:rPr>
              <w:t> </w:t>
            </w:r>
            <w:r>
              <w:rPr>
                <w:sz w:val="19"/>
                <w:szCs w:val="19"/>
              </w:rPr>
              <w:t>- en</w:t>
            </w:r>
            <w:r>
              <w:rPr>
                <w:rStyle w:val="apple-converted-space"/>
                <w:sz w:val="19"/>
                <w:szCs w:val="19"/>
              </w:rPr>
              <w:t> </w:t>
            </w:r>
            <w:r>
              <w:rPr>
                <w:rStyle w:val="glossary-term"/>
                <w:sz w:val="19"/>
                <w:szCs w:val="19"/>
              </w:rPr>
              <w:t>provisorisk</w:t>
            </w:r>
            <w:r>
              <w:rPr>
                <w:sz w:val="19"/>
                <w:szCs w:val="19"/>
              </w:rPr>
              <w:t>regering dannes af Dumaen</w:t>
            </w:r>
          </w:p>
          <w:p w14:paraId="5818648E" w14:textId="77777777" w:rsidR="007A5FA5" w:rsidRDefault="007A5FA5">
            <w:pPr>
              <w:pStyle w:val="NormalWeb"/>
              <w:spacing w:before="0" w:beforeAutospacing="0" w:after="240" w:afterAutospacing="0"/>
              <w:rPr>
                <w:sz w:val="19"/>
                <w:szCs w:val="19"/>
              </w:rPr>
            </w:pPr>
            <w:r>
              <w:rPr>
                <w:sz w:val="19"/>
                <w:szCs w:val="19"/>
              </w:rPr>
              <w:t>4.4.</w:t>
            </w:r>
            <w:r>
              <w:rPr>
                <w:rStyle w:val="apple-converted-space"/>
                <w:sz w:val="19"/>
                <w:szCs w:val="19"/>
              </w:rPr>
              <w:t> </w:t>
            </w:r>
            <w:hyperlink r:id="rId19" w:history="1">
              <w:r>
                <w:rPr>
                  <w:rStyle w:val="Hyperlink"/>
                  <w:color w:val="252525"/>
                  <w:sz w:val="19"/>
                  <w:szCs w:val="19"/>
                </w:rPr>
                <w:t>Lenin proklamerer, at sovjetterne skal tage magten</w:t>
              </w:r>
            </w:hyperlink>
          </w:p>
          <w:p w14:paraId="3AD68310" w14:textId="77777777" w:rsidR="007A5FA5" w:rsidRDefault="007A5FA5">
            <w:pPr>
              <w:pStyle w:val="NormalWeb"/>
              <w:spacing w:before="0" w:beforeAutospacing="0" w:after="240" w:afterAutospacing="0"/>
              <w:rPr>
                <w:sz w:val="19"/>
                <w:szCs w:val="19"/>
              </w:rPr>
            </w:pPr>
            <w:r>
              <w:rPr>
                <w:sz w:val="19"/>
                <w:szCs w:val="19"/>
              </w:rPr>
              <w:t>16.6. Første Alrussiske Sovjetkongres</w:t>
            </w:r>
          </w:p>
          <w:p w14:paraId="526ED0BB" w14:textId="77777777" w:rsidR="007A5FA5" w:rsidRDefault="007A5FA5">
            <w:pPr>
              <w:pStyle w:val="NormalWeb"/>
              <w:spacing w:before="0" w:beforeAutospacing="0" w:after="240" w:afterAutospacing="0"/>
              <w:rPr>
                <w:sz w:val="19"/>
                <w:szCs w:val="19"/>
              </w:rPr>
            </w:pPr>
            <w:r>
              <w:rPr>
                <w:sz w:val="19"/>
                <w:szCs w:val="19"/>
              </w:rPr>
              <w:t>Juli: Russisk offensiv mislykkes</w:t>
            </w:r>
          </w:p>
          <w:p w14:paraId="004A8090" w14:textId="77777777" w:rsidR="007A5FA5" w:rsidRDefault="007A5FA5">
            <w:pPr>
              <w:pStyle w:val="NormalWeb"/>
              <w:spacing w:before="0" w:beforeAutospacing="0" w:after="240" w:afterAutospacing="0"/>
              <w:rPr>
                <w:sz w:val="19"/>
                <w:szCs w:val="19"/>
              </w:rPr>
            </w:pPr>
            <w:r>
              <w:rPr>
                <w:sz w:val="19"/>
                <w:szCs w:val="19"/>
              </w:rPr>
              <w:t>September: Militærkup slår fejl</w:t>
            </w:r>
          </w:p>
          <w:p w14:paraId="4532B3A2" w14:textId="77777777" w:rsidR="007A5FA5" w:rsidRDefault="007A5FA5">
            <w:pPr>
              <w:pStyle w:val="NormalWeb"/>
              <w:spacing w:before="0" w:beforeAutospacing="0" w:after="240" w:afterAutospacing="0"/>
              <w:rPr>
                <w:sz w:val="19"/>
                <w:szCs w:val="19"/>
              </w:rPr>
            </w:pPr>
            <w:r>
              <w:rPr>
                <w:sz w:val="19"/>
                <w:szCs w:val="19"/>
              </w:rPr>
              <w:lastRenderedPageBreak/>
              <w:t>8.11. Bolsjevikkerne tager magten i sovjetternes navn</w:t>
            </w:r>
          </w:p>
          <w:p w14:paraId="452224D8" w14:textId="77777777" w:rsidR="007A5FA5" w:rsidRDefault="007A5FA5">
            <w:pPr>
              <w:pStyle w:val="NormalWeb"/>
              <w:spacing w:before="0" w:beforeAutospacing="0" w:after="0" w:afterAutospacing="0"/>
              <w:rPr>
                <w:sz w:val="19"/>
                <w:szCs w:val="19"/>
              </w:rPr>
            </w:pPr>
            <w:r>
              <w:rPr>
                <w:sz w:val="19"/>
                <w:szCs w:val="19"/>
              </w:rPr>
              <w:t>9.11. Den anden Alrussiske Sovjetkongres anerkender bolsjevikkisk regering</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9EC5646" w14:textId="77777777" w:rsidR="007A5FA5" w:rsidRDefault="007A5FA5">
            <w:pPr>
              <w:pStyle w:val="NormalWeb"/>
              <w:spacing w:before="0" w:beforeAutospacing="0" w:after="0" w:afterAutospacing="0"/>
              <w:rPr>
                <w:sz w:val="19"/>
                <w:szCs w:val="19"/>
              </w:rPr>
            </w:pPr>
            <w:r>
              <w:rPr>
                <w:sz w:val="19"/>
                <w:szCs w:val="19"/>
              </w:rPr>
              <w:lastRenderedPageBreak/>
              <w:t>5.4. USA går ind i krigen mod Tyskland og Østrig-Ungarn</w:t>
            </w:r>
          </w:p>
        </w:tc>
      </w:tr>
      <w:tr w:rsidR="007A5FA5" w14:paraId="55FD27CF" w14:textId="77777777" w:rsidTr="007A5FA5">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938CD5D" w14:textId="77777777" w:rsidR="007A5FA5" w:rsidRDefault="007A5FA5">
            <w:pPr>
              <w:rPr>
                <w:sz w:val="19"/>
                <w:szCs w:val="19"/>
              </w:rPr>
            </w:pPr>
            <w:r>
              <w:rPr>
                <w:sz w:val="19"/>
                <w:szCs w:val="19"/>
              </w:rPr>
              <w:t>1918-1920</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32B1C1D" w14:textId="77777777" w:rsidR="007A5FA5" w:rsidRDefault="007A5FA5">
            <w:pPr>
              <w:pStyle w:val="NormalWeb"/>
              <w:spacing w:before="0" w:beforeAutospacing="0" w:after="240" w:afterAutospacing="0"/>
              <w:rPr>
                <w:sz w:val="19"/>
                <w:szCs w:val="19"/>
              </w:rPr>
            </w:pPr>
            <w:r>
              <w:rPr>
                <w:sz w:val="19"/>
                <w:szCs w:val="19"/>
              </w:rPr>
              <w:t>6.1. 1918</w:t>
            </w:r>
            <w:r>
              <w:rPr>
                <w:rStyle w:val="apple-converted-space"/>
                <w:sz w:val="19"/>
                <w:szCs w:val="19"/>
              </w:rPr>
              <w:t> </w:t>
            </w:r>
            <w:hyperlink r:id="rId20" w:history="1">
              <w:r>
                <w:rPr>
                  <w:rStyle w:val="Hyperlink"/>
                  <w:color w:val="252525"/>
                  <w:sz w:val="19"/>
                  <w:szCs w:val="19"/>
                </w:rPr>
                <w:t>Den bolsjevikkiske regering opløser den grundlovgivende forsamling</w:t>
              </w:r>
            </w:hyperlink>
          </w:p>
          <w:p w14:paraId="17E24846" w14:textId="77777777" w:rsidR="007A5FA5" w:rsidRDefault="007A5FA5">
            <w:pPr>
              <w:pStyle w:val="NormalWeb"/>
              <w:spacing w:before="0" w:beforeAutospacing="0" w:after="240" w:afterAutospacing="0"/>
              <w:rPr>
                <w:sz w:val="19"/>
                <w:szCs w:val="19"/>
              </w:rPr>
            </w:pPr>
            <w:r>
              <w:rPr>
                <w:sz w:val="19"/>
                <w:szCs w:val="19"/>
              </w:rPr>
              <w:t>Januar 1918: Borgerkrig mellem de røde og de hvide bryder ud.</w:t>
            </w:r>
          </w:p>
          <w:p w14:paraId="5EFB60B2" w14:textId="77777777" w:rsidR="007A5FA5" w:rsidRDefault="007A5FA5">
            <w:pPr>
              <w:pStyle w:val="NormalWeb"/>
              <w:spacing w:before="0" w:beforeAutospacing="0" w:after="240" w:afterAutospacing="0"/>
              <w:rPr>
                <w:sz w:val="19"/>
                <w:szCs w:val="19"/>
              </w:rPr>
            </w:pPr>
            <w:r>
              <w:rPr>
                <w:sz w:val="19"/>
                <w:szCs w:val="19"/>
              </w:rPr>
              <w:t>3.3. 1918 Rusland (Sovjetunionen) slutter fred på Tysklands betingelser</w:t>
            </w:r>
          </w:p>
          <w:p w14:paraId="6CB98080" w14:textId="77777777" w:rsidR="007A5FA5" w:rsidRDefault="007A5FA5">
            <w:pPr>
              <w:pStyle w:val="NormalWeb"/>
              <w:spacing w:before="0" w:beforeAutospacing="0" w:after="240" w:afterAutospacing="0"/>
              <w:rPr>
                <w:sz w:val="19"/>
                <w:szCs w:val="19"/>
              </w:rPr>
            </w:pPr>
            <w:r>
              <w:rPr>
                <w:sz w:val="19"/>
                <w:szCs w:val="19"/>
              </w:rPr>
              <w:t>17.7. 1918 Zaren og hans familie henrettes af de røde</w:t>
            </w:r>
          </w:p>
          <w:p w14:paraId="2383A7A9" w14:textId="77777777" w:rsidR="007A5FA5" w:rsidRDefault="007A5FA5">
            <w:pPr>
              <w:pStyle w:val="NormalWeb"/>
              <w:spacing w:before="0" w:beforeAutospacing="0" w:after="0" w:afterAutospacing="0"/>
              <w:rPr>
                <w:sz w:val="19"/>
                <w:szCs w:val="19"/>
              </w:rPr>
            </w:pPr>
            <w:r>
              <w:rPr>
                <w:sz w:val="19"/>
                <w:szCs w:val="19"/>
              </w:rPr>
              <w:t>1920 De hvide hære er slået</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CC3CD4C" w14:textId="77777777" w:rsidR="007A5FA5" w:rsidRDefault="007A5FA5">
            <w:pPr>
              <w:pStyle w:val="NormalWeb"/>
              <w:spacing w:before="0" w:beforeAutospacing="0" w:after="240" w:afterAutospacing="0"/>
              <w:rPr>
                <w:sz w:val="19"/>
                <w:szCs w:val="19"/>
              </w:rPr>
            </w:pPr>
            <w:r>
              <w:rPr>
                <w:sz w:val="19"/>
                <w:szCs w:val="19"/>
              </w:rPr>
              <w:t>Januar 1919: Kommunistisk oprør i Berlin slås ned</w:t>
            </w:r>
          </w:p>
          <w:p w14:paraId="4EA79A5A" w14:textId="77777777" w:rsidR="007A5FA5" w:rsidRDefault="007A5FA5">
            <w:pPr>
              <w:pStyle w:val="NormalWeb"/>
              <w:spacing w:before="0" w:beforeAutospacing="0" w:after="240" w:afterAutospacing="0"/>
              <w:rPr>
                <w:sz w:val="19"/>
                <w:szCs w:val="19"/>
              </w:rPr>
            </w:pPr>
            <w:r>
              <w:rPr>
                <w:sz w:val="19"/>
                <w:szCs w:val="19"/>
              </w:rPr>
              <w:t>Marts 1919: Komintern dannes</w:t>
            </w:r>
          </w:p>
          <w:p w14:paraId="0ED93BF3" w14:textId="77777777" w:rsidR="007A5FA5" w:rsidRDefault="007A5FA5">
            <w:pPr>
              <w:pStyle w:val="NormalWeb"/>
              <w:spacing w:before="0" w:beforeAutospacing="0" w:after="240" w:afterAutospacing="0"/>
              <w:rPr>
                <w:sz w:val="19"/>
                <w:szCs w:val="19"/>
              </w:rPr>
            </w:pPr>
            <w:r>
              <w:rPr>
                <w:sz w:val="19"/>
                <w:szCs w:val="19"/>
              </w:rPr>
              <w:t>Marts-august 1919: Rådsrepublik i Ungarn</w:t>
            </w:r>
          </w:p>
          <w:p w14:paraId="3EDD972B" w14:textId="77777777" w:rsidR="007A5FA5" w:rsidRDefault="007A5FA5">
            <w:pPr>
              <w:pStyle w:val="NormalWeb"/>
              <w:spacing w:before="0" w:beforeAutospacing="0" w:after="0" w:afterAutospacing="0"/>
              <w:rPr>
                <w:sz w:val="19"/>
                <w:szCs w:val="19"/>
              </w:rPr>
            </w:pPr>
            <w:r>
              <w:rPr>
                <w:sz w:val="19"/>
                <w:szCs w:val="19"/>
              </w:rPr>
              <w:t>April-maj 1919: Rådsrepublik i Bayern</w:t>
            </w:r>
          </w:p>
        </w:tc>
      </w:tr>
      <w:tr w:rsidR="007A5FA5" w14:paraId="4948D2BC" w14:textId="77777777" w:rsidTr="007A5FA5">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BED0C35" w14:textId="77777777" w:rsidR="007A5FA5" w:rsidRDefault="007A5FA5">
            <w:pPr>
              <w:rPr>
                <w:sz w:val="19"/>
                <w:szCs w:val="19"/>
              </w:rPr>
            </w:pPr>
            <w:r>
              <w:rPr>
                <w:sz w:val="19"/>
                <w:szCs w:val="19"/>
              </w:rPr>
              <w:t>1920-1925</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FFA4F8D" w14:textId="77777777" w:rsidR="007A5FA5" w:rsidRDefault="007A5FA5">
            <w:pPr>
              <w:pStyle w:val="NormalWeb"/>
              <w:spacing w:before="0" w:beforeAutospacing="0" w:after="240" w:afterAutospacing="0"/>
              <w:rPr>
                <w:sz w:val="19"/>
                <w:szCs w:val="19"/>
              </w:rPr>
            </w:pPr>
            <w:r>
              <w:rPr>
                <w:sz w:val="19"/>
                <w:szCs w:val="19"/>
              </w:rPr>
              <w:t>Marts 1921: Garnisonen på Kronstadt gør oprør mod sovjetstyret</w:t>
            </w:r>
          </w:p>
          <w:p w14:paraId="40CACFA1" w14:textId="77777777" w:rsidR="007A5FA5" w:rsidRDefault="007A5FA5">
            <w:pPr>
              <w:pStyle w:val="NormalWeb"/>
              <w:spacing w:before="0" w:beforeAutospacing="0" w:after="240" w:afterAutospacing="0"/>
              <w:rPr>
                <w:sz w:val="19"/>
                <w:szCs w:val="19"/>
              </w:rPr>
            </w:pPr>
            <w:r>
              <w:rPr>
                <w:sz w:val="19"/>
                <w:szCs w:val="19"/>
              </w:rPr>
              <w:t>Marts 1921:</w:t>
            </w:r>
            <w:hyperlink r:id="rId21" w:history="1">
              <w:r>
                <w:rPr>
                  <w:rStyle w:val="apple-converted-space"/>
                  <w:color w:val="252525"/>
                  <w:sz w:val="19"/>
                  <w:szCs w:val="19"/>
                  <w:u w:val="single"/>
                </w:rPr>
                <w:t> </w:t>
              </w:r>
              <w:r>
                <w:rPr>
                  <w:rStyle w:val="Hyperlink"/>
                  <w:color w:val="252525"/>
                  <w:sz w:val="19"/>
                  <w:szCs w:val="19"/>
                </w:rPr>
                <w:t>Ny Økonomisk Politik indføres (NEP)</w:t>
              </w:r>
            </w:hyperlink>
          </w:p>
          <w:p w14:paraId="3F8C339F" w14:textId="77777777" w:rsidR="007A5FA5" w:rsidRDefault="007A5FA5">
            <w:pPr>
              <w:pStyle w:val="NormalWeb"/>
              <w:spacing w:before="0" w:beforeAutospacing="0" w:after="240" w:afterAutospacing="0"/>
              <w:rPr>
                <w:sz w:val="19"/>
                <w:szCs w:val="19"/>
              </w:rPr>
            </w:pPr>
            <w:r>
              <w:rPr>
                <w:sz w:val="19"/>
                <w:szCs w:val="19"/>
              </w:rPr>
              <w:t>1921-1922: Hungersnød (5 mill. døde)</w:t>
            </w:r>
          </w:p>
          <w:p w14:paraId="00A53654" w14:textId="77777777" w:rsidR="007A5FA5" w:rsidRDefault="007A5FA5">
            <w:pPr>
              <w:pStyle w:val="NormalWeb"/>
              <w:spacing w:before="0" w:beforeAutospacing="0" w:after="240" w:afterAutospacing="0"/>
              <w:rPr>
                <w:sz w:val="19"/>
                <w:szCs w:val="19"/>
              </w:rPr>
            </w:pPr>
            <w:r>
              <w:rPr>
                <w:sz w:val="19"/>
                <w:szCs w:val="19"/>
              </w:rPr>
              <w:t>1922 Stalin bliver generalsekretær for kommunistpartiet</w:t>
            </w:r>
          </w:p>
          <w:p w14:paraId="5D21E6A4" w14:textId="77777777" w:rsidR="007A5FA5" w:rsidRDefault="007A5FA5">
            <w:pPr>
              <w:pStyle w:val="NormalWeb"/>
              <w:spacing w:before="0" w:beforeAutospacing="0" w:after="0" w:afterAutospacing="0"/>
              <w:rPr>
                <w:sz w:val="19"/>
                <w:szCs w:val="19"/>
              </w:rPr>
            </w:pPr>
            <w:r>
              <w:rPr>
                <w:sz w:val="19"/>
                <w:szCs w:val="19"/>
              </w:rPr>
              <w:t>21.1.1924</w:t>
            </w:r>
            <w:r>
              <w:rPr>
                <w:rStyle w:val="apple-converted-space"/>
                <w:sz w:val="19"/>
                <w:szCs w:val="19"/>
              </w:rPr>
              <w:t> </w:t>
            </w:r>
            <w:hyperlink r:id="rId22" w:history="1">
              <w:r>
                <w:rPr>
                  <w:rStyle w:val="Hyperlink"/>
                  <w:color w:val="252525"/>
                  <w:sz w:val="19"/>
                  <w:szCs w:val="19"/>
                </w:rPr>
                <w:t>Lenin dør</w:t>
              </w:r>
            </w:hyperlink>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89A0F45" w14:textId="77777777" w:rsidR="007A5FA5" w:rsidRDefault="007A5FA5">
            <w:pPr>
              <w:rPr>
                <w:sz w:val="19"/>
                <w:szCs w:val="19"/>
              </w:rPr>
            </w:pPr>
            <w:r>
              <w:rPr>
                <w:sz w:val="19"/>
                <w:szCs w:val="19"/>
              </w:rPr>
              <w:t>1922 Italien bliver fascistisk (Mussolini)</w:t>
            </w:r>
          </w:p>
        </w:tc>
      </w:tr>
      <w:tr w:rsidR="007A5FA5" w14:paraId="5E48AA70" w14:textId="77777777" w:rsidTr="007A5FA5">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9C95C21" w14:textId="77777777" w:rsidR="007A5FA5" w:rsidRDefault="007A5FA5">
            <w:pPr>
              <w:rPr>
                <w:sz w:val="19"/>
                <w:szCs w:val="19"/>
              </w:rPr>
            </w:pPr>
            <w:r>
              <w:rPr>
                <w:sz w:val="19"/>
                <w:szCs w:val="19"/>
              </w:rPr>
              <w:t>1925-1930</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CE00BB3" w14:textId="77777777" w:rsidR="007A5FA5" w:rsidRDefault="007A5FA5">
            <w:pPr>
              <w:pStyle w:val="NormalWeb"/>
              <w:spacing w:before="0" w:beforeAutospacing="0" w:after="240" w:afterAutospacing="0"/>
              <w:rPr>
                <w:sz w:val="19"/>
                <w:szCs w:val="19"/>
              </w:rPr>
            </w:pPr>
            <w:r>
              <w:rPr>
                <w:sz w:val="19"/>
                <w:szCs w:val="19"/>
              </w:rPr>
              <w:t>1925 Stalin vinder magtkampen om lederskabet i partiet</w:t>
            </w:r>
          </w:p>
          <w:p w14:paraId="0A2D7DDD" w14:textId="77777777" w:rsidR="007A5FA5" w:rsidRDefault="007A5FA5">
            <w:pPr>
              <w:pStyle w:val="NormalWeb"/>
              <w:spacing w:before="0" w:beforeAutospacing="0" w:after="240" w:afterAutospacing="0"/>
              <w:rPr>
                <w:sz w:val="19"/>
                <w:szCs w:val="19"/>
              </w:rPr>
            </w:pPr>
            <w:r>
              <w:rPr>
                <w:sz w:val="19"/>
                <w:szCs w:val="19"/>
              </w:rPr>
              <w:t>1929 Overgang til</w:t>
            </w:r>
            <w:r>
              <w:rPr>
                <w:rStyle w:val="apple-converted-space"/>
                <w:sz w:val="19"/>
                <w:szCs w:val="19"/>
              </w:rPr>
              <w:t> </w:t>
            </w:r>
            <w:hyperlink r:id="rId23" w:history="1">
              <w:r>
                <w:rPr>
                  <w:rStyle w:val="Hyperlink"/>
                  <w:color w:val="252525"/>
                  <w:sz w:val="19"/>
                  <w:szCs w:val="19"/>
                </w:rPr>
                <w:t>planøkonomi</w:t>
              </w:r>
            </w:hyperlink>
            <w:r>
              <w:rPr>
                <w:rStyle w:val="apple-converted-space"/>
                <w:sz w:val="19"/>
                <w:szCs w:val="19"/>
              </w:rPr>
              <w:t> </w:t>
            </w:r>
            <w:r>
              <w:rPr>
                <w:sz w:val="19"/>
                <w:szCs w:val="19"/>
              </w:rPr>
              <w:t>- femårsplaner</w:t>
            </w:r>
          </w:p>
          <w:p w14:paraId="0E4244BB" w14:textId="77777777" w:rsidR="007A5FA5" w:rsidRDefault="007A5FA5">
            <w:pPr>
              <w:pStyle w:val="NormalWeb"/>
              <w:spacing w:before="0" w:beforeAutospacing="0" w:after="0" w:afterAutospacing="0"/>
              <w:rPr>
                <w:sz w:val="19"/>
                <w:szCs w:val="19"/>
              </w:rPr>
            </w:pPr>
            <w:r>
              <w:rPr>
                <w:sz w:val="19"/>
                <w:szCs w:val="19"/>
              </w:rPr>
              <w:t>1929</w:t>
            </w:r>
            <w:r>
              <w:rPr>
                <w:rStyle w:val="apple-converted-space"/>
                <w:sz w:val="19"/>
                <w:szCs w:val="19"/>
              </w:rPr>
              <w:t> </w:t>
            </w:r>
            <w:hyperlink r:id="rId24" w:history="1">
              <w:r>
                <w:rPr>
                  <w:rStyle w:val="Hyperlink"/>
                  <w:color w:val="252525"/>
                  <w:sz w:val="19"/>
                  <w:szCs w:val="19"/>
                </w:rPr>
                <w:t>Kollektivisering af landbruget</w:t>
              </w:r>
            </w:hyperlink>
            <w:r>
              <w:rPr>
                <w:sz w:val="19"/>
                <w:szCs w:val="19"/>
              </w:rPr>
              <w:t>begynder</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F536B50" w14:textId="77777777" w:rsidR="007A5FA5" w:rsidRDefault="007A5FA5">
            <w:pPr>
              <w:rPr>
                <w:sz w:val="19"/>
                <w:szCs w:val="19"/>
              </w:rPr>
            </w:pPr>
            <w:r>
              <w:rPr>
                <w:sz w:val="19"/>
                <w:szCs w:val="19"/>
              </w:rPr>
              <w:t>1929</w:t>
            </w:r>
            <w:r>
              <w:rPr>
                <w:rStyle w:val="apple-converted-space"/>
                <w:sz w:val="19"/>
                <w:szCs w:val="19"/>
              </w:rPr>
              <w:t> </w:t>
            </w:r>
            <w:hyperlink r:id="rId25" w:history="1">
              <w:r>
                <w:rPr>
                  <w:rStyle w:val="Hyperlink"/>
                  <w:color w:val="252525"/>
                  <w:sz w:val="19"/>
                  <w:szCs w:val="19"/>
                </w:rPr>
                <w:t>Den økonomiske verdenskrise begynder</w:t>
              </w:r>
            </w:hyperlink>
          </w:p>
        </w:tc>
      </w:tr>
      <w:tr w:rsidR="007A5FA5" w14:paraId="3D2009D5" w14:textId="77777777" w:rsidTr="007A5FA5">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4BF6461" w14:textId="77777777" w:rsidR="007A5FA5" w:rsidRDefault="007A5FA5">
            <w:pPr>
              <w:rPr>
                <w:sz w:val="19"/>
                <w:szCs w:val="19"/>
              </w:rPr>
            </w:pPr>
            <w:r>
              <w:rPr>
                <w:sz w:val="19"/>
                <w:szCs w:val="19"/>
              </w:rPr>
              <w:t>1930-1935</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D7AA0F9" w14:textId="77777777" w:rsidR="007A5FA5" w:rsidRDefault="007A5FA5">
            <w:pPr>
              <w:pStyle w:val="NormalWeb"/>
              <w:spacing w:before="0" w:beforeAutospacing="0" w:after="0" w:afterAutospacing="0"/>
              <w:rPr>
                <w:sz w:val="19"/>
                <w:szCs w:val="19"/>
              </w:rPr>
            </w:pPr>
            <w:r>
              <w:rPr>
                <w:sz w:val="19"/>
                <w:szCs w:val="19"/>
              </w:rPr>
              <w:t>1932</w:t>
            </w:r>
            <w:r>
              <w:rPr>
                <w:rStyle w:val="apple-converted-space"/>
                <w:sz w:val="19"/>
                <w:szCs w:val="19"/>
              </w:rPr>
              <w:t> </w:t>
            </w:r>
            <w:hyperlink r:id="rId26" w:history="1">
              <w:r>
                <w:rPr>
                  <w:rStyle w:val="Hyperlink"/>
                  <w:color w:val="252525"/>
                  <w:sz w:val="19"/>
                  <w:szCs w:val="19"/>
                </w:rPr>
                <w:t>Hungersnød</w:t>
              </w:r>
            </w:hyperlink>
            <w:r>
              <w:rPr>
                <w:rStyle w:val="apple-converted-space"/>
                <w:sz w:val="19"/>
                <w:szCs w:val="19"/>
              </w:rPr>
              <w:t> </w:t>
            </w:r>
            <w:r>
              <w:rPr>
                <w:sz w:val="19"/>
                <w:szCs w:val="19"/>
              </w:rPr>
              <w:t>som følge af kollektiviseringen (måske 6 mill. døde)</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47E5217" w14:textId="77777777" w:rsidR="007A5FA5" w:rsidRDefault="007A5FA5">
            <w:pPr>
              <w:rPr>
                <w:sz w:val="19"/>
                <w:szCs w:val="19"/>
              </w:rPr>
            </w:pPr>
            <w:r>
              <w:rPr>
                <w:sz w:val="19"/>
                <w:szCs w:val="19"/>
              </w:rPr>
              <w:t>1933</w:t>
            </w:r>
            <w:r>
              <w:rPr>
                <w:rStyle w:val="apple-converted-space"/>
                <w:sz w:val="19"/>
                <w:szCs w:val="19"/>
              </w:rPr>
              <w:t> </w:t>
            </w:r>
            <w:hyperlink r:id="rId27" w:history="1">
              <w:r>
                <w:rPr>
                  <w:rStyle w:val="Hyperlink"/>
                  <w:color w:val="252525"/>
                  <w:sz w:val="19"/>
                  <w:szCs w:val="19"/>
                </w:rPr>
                <w:t>Nazisterne kommer til magten i Tyskland</w:t>
              </w:r>
            </w:hyperlink>
          </w:p>
        </w:tc>
      </w:tr>
      <w:tr w:rsidR="007A5FA5" w14:paraId="0A15A49A" w14:textId="77777777" w:rsidTr="007A5FA5">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126032E" w14:textId="77777777" w:rsidR="007A5FA5" w:rsidRDefault="007A5FA5">
            <w:pPr>
              <w:rPr>
                <w:sz w:val="19"/>
                <w:szCs w:val="19"/>
              </w:rPr>
            </w:pPr>
            <w:r>
              <w:rPr>
                <w:sz w:val="19"/>
                <w:szCs w:val="19"/>
              </w:rPr>
              <w:t>1935-1940</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A54A42B" w14:textId="77777777" w:rsidR="007A5FA5" w:rsidRDefault="007A5FA5">
            <w:pPr>
              <w:pStyle w:val="NormalWeb"/>
              <w:spacing w:before="0" w:beforeAutospacing="0" w:after="240" w:afterAutospacing="0"/>
              <w:rPr>
                <w:sz w:val="19"/>
                <w:szCs w:val="19"/>
              </w:rPr>
            </w:pPr>
            <w:r>
              <w:rPr>
                <w:sz w:val="19"/>
                <w:szCs w:val="19"/>
              </w:rPr>
              <w:t>1936 Kollektiviseringen afsluttes</w:t>
            </w:r>
          </w:p>
          <w:p w14:paraId="1C2B091F" w14:textId="77777777" w:rsidR="007A5FA5" w:rsidRDefault="007A5FA5">
            <w:pPr>
              <w:pStyle w:val="NormalWeb"/>
              <w:spacing w:before="0" w:beforeAutospacing="0" w:after="0" w:afterAutospacing="0"/>
              <w:rPr>
                <w:sz w:val="19"/>
                <w:szCs w:val="19"/>
              </w:rPr>
            </w:pPr>
            <w:r>
              <w:rPr>
                <w:sz w:val="19"/>
                <w:szCs w:val="19"/>
              </w:rPr>
              <w:t>1936-38</w:t>
            </w:r>
            <w:r>
              <w:rPr>
                <w:rStyle w:val="apple-converted-space"/>
                <w:sz w:val="19"/>
                <w:szCs w:val="19"/>
              </w:rPr>
              <w:t> </w:t>
            </w:r>
            <w:hyperlink r:id="rId28" w:history="1">
              <w:r>
                <w:rPr>
                  <w:rStyle w:val="Hyperlink"/>
                  <w:color w:val="252525"/>
                  <w:sz w:val="19"/>
                  <w:szCs w:val="19"/>
                </w:rPr>
                <w:t>Moskvaprocesserne. Omfattende udrensning.</w:t>
              </w:r>
            </w:hyperlink>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A09BBB6" w14:textId="77777777" w:rsidR="007A5FA5" w:rsidRDefault="007A5FA5">
            <w:pPr>
              <w:pStyle w:val="NormalWeb"/>
              <w:spacing w:before="0" w:beforeAutospacing="0" w:after="240" w:afterAutospacing="0"/>
              <w:rPr>
                <w:sz w:val="19"/>
                <w:szCs w:val="19"/>
              </w:rPr>
            </w:pPr>
            <w:r>
              <w:rPr>
                <w:sz w:val="19"/>
                <w:szCs w:val="19"/>
              </w:rPr>
              <w:t>1936-39 Den Spanske Borgerkrig</w:t>
            </w:r>
          </w:p>
          <w:p w14:paraId="2272F99B" w14:textId="77777777" w:rsidR="007A5FA5" w:rsidRDefault="007A5FA5">
            <w:pPr>
              <w:pStyle w:val="NormalWeb"/>
              <w:spacing w:before="0" w:beforeAutospacing="0" w:after="240" w:afterAutospacing="0"/>
              <w:rPr>
                <w:sz w:val="19"/>
                <w:szCs w:val="19"/>
              </w:rPr>
            </w:pPr>
            <w:r>
              <w:rPr>
                <w:sz w:val="19"/>
                <w:szCs w:val="19"/>
              </w:rPr>
              <w:t>1939</w:t>
            </w:r>
            <w:r>
              <w:rPr>
                <w:rStyle w:val="apple-converted-space"/>
                <w:sz w:val="19"/>
                <w:szCs w:val="19"/>
              </w:rPr>
              <w:t> </w:t>
            </w:r>
            <w:hyperlink r:id="rId29" w:history="1">
              <w:r>
                <w:rPr>
                  <w:rStyle w:val="Hyperlink"/>
                  <w:color w:val="252525"/>
                  <w:sz w:val="19"/>
                  <w:szCs w:val="19"/>
                </w:rPr>
                <w:t>Ikke-angrebspagt Sovjetunionen-Tyskland</w:t>
              </w:r>
            </w:hyperlink>
            <w:r>
              <w:rPr>
                <w:sz w:val="19"/>
                <w:szCs w:val="19"/>
              </w:rPr>
              <w:t>.</w:t>
            </w:r>
          </w:p>
          <w:p w14:paraId="2FDE6389" w14:textId="77777777" w:rsidR="007A5FA5" w:rsidRDefault="00000000">
            <w:pPr>
              <w:pStyle w:val="NormalWeb"/>
              <w:spacing w:before="0" w:beforeAutospacing="0" w:after="240" w:afterAutospacing="0"/>
              <w:rPr>
                <w:sz w:val="19"/>
                <w:szCs w:val="19"/>
              </w:rPr>
            </w:pPr>
            <w:hyperlink r:id="rId30" w:history="1">
              <w:r w:rsidR="007A5FA5">
                <w:rPr>
                  <w:rStyle w:val="Hyperlink"/>
                  <w:color w:val="252525"/>
                  <w:sz w:val="19"/>
                  <w:szCs w:val="19"/>
                </w:rPr>
                <w:t>Anden Verdenskrig</w:t>
              </w:r>
            </w:hyperlink>
            <w:r w:rsidR="007A5FA5">
              <w:rPr>
                <w:rStyle w:val="apple-converted-space"/>
                <w:sz w:val="19"/>
                <w:szCs w:val="19"/>
              </w:rPr>
              <w:t> </w:t>
            </w:r>
            <w:r w:rsidR="007A5FA5">
              <w:rPr>
                <w:sz w:val="19"/>
                <w:szCs w:val="19"/>
              </w:rPr>
              <w:t>begynder.</w:t>
            </w:r>
          </w:p>
          <w:p w14:paraId="019D4967" w14:textId="77777777" w:rsidR="007A5FA5" w:rsidRDefault="007A5FA5">
            <w:pPr>
              <w:pStyle w:val="NormalWeb"/>
              <w:spacing w:before="0" w:beforeAutospacing="0" w:after="0" w:afterAutospacing="0"/>
              <w:rPr>
                <w:sz w:val="19"/>
                <w:szCs w:val="19"/>
              </w:rPr>
            </w:pPr>
            <w:r>
              <w:rPr>
                <w:sz w:val="19"/>
                <w:szCs w:val="19"/>
              </w:rPr>
              <w:t>September 1939: Sovjetunionen besætter Østpolen.</w:t>
            </w:r>
          </w:p>
        </w:tc>
      </w:tr>
    </w:tbl>
    <w:p w14:paraId="7B58538D" w14:textId="77777777" w:rsidR="007A5FA5" w:rsidRPr="007A5FA5" w:rsidRDefault="007A5FA5" w:rsidP="007A5FA5">
      <w:pPr>
        <w:shd w:val="clear" w:color="auto" w:fill="FFFFFF"/>
        <w:spacing w:line="240" w:lineRule="atLeast"/>
        <w:ind w:left="675"/>
        <w:rPr>
          <w:rFonts w:ascii="Arial" w:eastAsia="Times New Roman" w:hAnsi="Arial" w:cs="Arial"/>
          <w:color w:val="333333"/>
          <w:sz w:val="20"/>
          <w:szCs w:val="20"/>
          <w:lang w:eastAsia="da-DK"/>
        </w:rPr>
      </w:pPr>
    </w:p>
    <w:p w14:paraId="068A48FE" w14:textId="77777777" w:rsidR="007A5FA5" w:rsidRDefault="007A5FA5" w:rsidP="007A5FA5">
      <w:pPr>
        <w:shd w:val="clear" w:color="auto" w:fill="FFFFFF"/>
        <w:spacing w:line="240" w:lineRule="atLeast"/>
        <w:rPr>
          <w:rFonts w:ascii="Arial" w:eastAsia="Times New Roman" w:hAnsi="Arial" w:cs="Arial"/>
          <w:color w:val="333333"/>
          <w:sz w:val="20"/>
          <w:szCs w:val="20"/>
          <w:lang w:eastAsia="da-DK"/>
        </w:rPr>
      </w:pPr>
    </w:p>
    <w:p w14:paraId="021EDE6B" w14:textId="77777777" w:rsidR="00C4344A" w:rsidRDefault="00C4344A" w:rsidP="00C4344A">
      <w:pPr>
        <w:pStyle w:val="Overskrift1"/>
        <w:shd w:val="clear" w:color="auto" w:fill="FFFFFF"/>
        <w:spacing w:before="0" w:beforeAutospacing="0" w:after="0" w:afterAutospacing="0"/>
        <w:ind w:left="195" w:right="195"/>
        <w:rPr>
          <w:rStyle w:val="label"/>
          <w:rFonts w:ascii="inherit" w:hAnsi="inherit" w:cs="Arial"/>
          <w:b w:val="0"/>
          <w:bCs w:val="0"/>
          <w:caps/>
          <w:color w:val="B2B2B2"/>
          <w:position w:val="3"/>
          <w:sz w:val="14"/>
          <w:szCs w:val="14"/>
          <w:bdr w:val="single" w:sz="6" w:space="0" w:color="DADADA" w:frame="1"/>
          <w:shd w:val="clear" w:color="auto" w:fill="FFFFFF"/>
        </w:rPr>
      </w:pPr>
      <w:r>
        <w:rPr>
          <w:rFonts w:ascii="inherit" w:hAnsi="inherit" w:cs="Arial"/>
          <w:b w:val="0"/>
          <w:bCs w:val="0"/>
          <w:color w:val="333333"/>
          <w:sz w:val="35"/>
          <w:szCs w:val="35"/>
        </w:rPr>
        <w:t>Kommunisterne tager magten</w:t>
      </w:r>
      <w:r>
        <w:rPr>
          <w:rStyle w:val="apple-converted-space"/>
          <w:rFonts w:ascii="inherit" w:hAnsi="inherit" w:cs="Arial"/>
          <w:b w:val="0"/>
          <w:bCs w:val="0"/>
          <w:color w:val="333333"/>
          <w:sz w:val="35"/>
          <w:szCs w:val="35"/>
        </w:rPr>
        <w:t> </w:t>
      </w:r>
    </w:p>
    <w:p w14:paraId="75474D70" w14:textId="77777777" w:rsidR="00C4344A" w:rsidRDefault="00C4344A" w:rsidP="00C4344A">
      <w:pPr>
        <w:pStyle w:val="Overskrift1"/>
        <w:shd w:val="clear" w:color="auto" w:fill="FFFFFF"/>
        <w:spacing w:before="0" w:beforeAutospacing="0" w:after="0" w:afterAutospacing="0"/>
        <w:ind w:left="195" w:right="195"/>
        <w:rPr>
          <w:rFonts w:ascii="Arial" w:hAnsi="Arial" w:cs="Arial"/>
          <w:b w:val="0"/>
          <w:bCs w:val="0"/>
          <w:caps/>
          <w:color w:val="AAAAAA"/>
          <w:sz w:val="15"/>
          <w:szCs w:val="15"/>
        </w:rPr>
      </w:pPr>
    </w:p>
    <w:p w14:paraId="4B72C616" w14:textId="77777777" w:rsidR="00C4344A" w:rsidRDefault="00C4344A" w:rsidP="00C4344A">
      <w:pPr>
        <w:shd w:val="clear" w:color="auto" w:fill="FFFFFF"/>
        <w:spacing w:line="240" w:lineRule="atLeast"/>
        <w:rPr>
          <w:rFonts w:ascii="Arial" w:hAnsi="Arial" w:cs="Arial"/>
          <w:color w:val="333333"/>
          <w:sz w:val="20"/>
          <w:szCs w:val="20"/>
        </w:rPr>
      </w:pPr>
      <w:r>
        <w:rPr>
          <w:rFonts w:ascii="Arial" w:hAnsi="Arial" w:cs="Arial"/>
          <w:noProof/>
          <w:color w:val="252525"/>
          <w:sz w:val="20"/>
          <w:szCs w:val="20"/>
          <w:lang w:eastAsia="da-DK"/>
        </w:rPr>
        <w:drawing>
          <wp:inline distT="0" distB="0" distL="0" distR="0" wp14:anchorId="190C564E" wp14:editId="0957B0E0">
            <wp:extent cx="2286000" cy="1762125"/>
            <wp:effectExtent l="0" t="0" r="0" b="9525"/>
            <wp:docPr id="4" name="Billede 4" descr="https://ibog-verdenefter1914.systime.dk/fileadmin/_processed_/csm_019_2909611_23741602bc.jpg">
              <a:hlinkClick xmlns:a="http://schemas.openxmlformats.org/drawingml/2006/main" r:id="rId31" tooltip="&quot;Den provisoriske regering, der kom til magten i marts 1917, søgte at føre krigen videre, men det var en umulig opg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bog-verdenefter1914.systime.dk/fileadmin/_processed_/csm_019_2909611_23741602bc.jpg">
                      <a:hlinkClick r:id="rId31" tooltip="&quot;Den provisoriske regering, der kom til magten i marts 1917, søgte at føre krigen videre, men det var en umulig opgav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1762125"/>
                    </a:xfrm>
                    <a:prstGeom prst="rect">
                      <a:avLst/>
                    </a:prstGeom>
                    <a:noFill/>
                    <a:ln>
                      <a:noFill/>
                    </a:ln>
                  </pic:spPr>
                </pic:pic>
              </a:graphicData>
            </a:graphic>
          </wp:inline>
        </w:drawing>
      </w:r>
    </w:p>
    <w:p w14:paraId="0D262944" w14:textId="77777777" w:rsidR="00C4344A" w:rsidRDefault="00C4344A" w:rsidP="00C4344A">
      <w:pPr>
        <w:shd w:val="clear" w:color="auto" w:fill="FFFFFF"/>
        <w:spacing w:line="240" w:lineRule="atLeast"/>
        <w:rPr>
          <w:rFonts w:ascii="Arial" w:hAnsi="Arial" w:cs="Arial"/>
          <w:color w:val="666666"/>
          <w:sz w:val="17"/>
          <w:szCs w:val="17"/>
        </w:rPr>
      </w:pPr>
      <w:r>
        <w:rPr>
          <w:rFonts w:ascii="Arial" w:hAnsi="Arial" w:cs="Arial"/>
          <w:color w:val="666666"/>
          <w:sz w:val="17"/>
          <w:szCs w:val="17"/>
        </w:rPr>
        <w:t>Den provisoriske regering, der kom til magten i marts 1917, søgte at føre krigen videre, men det var en umulig opgave. Det hjalp ikke meget, at man i juli opstillede en kvindebataljon, der her velsignes af den russisk-ortodokse patriark. Kvinderne, hvoraf flere er iført højhælede støvler, kom vist aldrig til fronten, men de deltog uden held i forsvaret af Vinterpaladset, da bolsjevikkerne angreb i november 1917. Kilde: Kompanija ’Novosti’</w:t>
      </w:r>
    </w:p>
    <w:p w14:paraId="0C09BF11" w14:textId="77777777" w:rsidR="00C4344A" w:rsidRDefault="00C4344A" w:rsidP="00C4344A">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De europæiske socialistiske partier havde vokset sig store og stærke i takt med væksten i industrien. Arbejderklassen fyldte mere og mere, både talmæssigt og politisk. De socialistiske partier, som kaldtes socialdemokratier, byggede først og fremmest på de teorier, der var udarbejdet af tyskeren</w:t>
      </w:r>
      <w:r>
        <w:rPr>
          <w:rStyle w:val="apple-converted-space"/>
          <w:rFonts w:ascii="Arial" w:hAnsi="Arial" w:cs="Arial"/>
          <w:color w:val="333333"/>
          <w:sz w:val="20"/>
          <w:szCs w:val="20"/>
        </w:rPr>
        <w:t> </w:t>
      </w:r>
      <w:hyperlink r:id="rId33" w:history="1">
        <w:r>
          <w:rPr>
            <w:rStyle w:val="Hyperlink"/>
            <w:rFonts w:ascii="Arial" w:hAnsi="Arial" w:cs="Arial"/>
            <w:color w:val="252525"/>
            <w:sz w:val="20"/>
            <w:szCs w:val="20"/>
          </w:rPr>
          <w:t>Karl Marx</w:t>
        </w:r>
      </w:hyperlink>
      <w:r>
        <w:rPr>
          <w:rStyle w:val="apple-converted-space"/>
          <w:rFonts w:ascii="Arial" w:hAnsi="Arial" w:cs="Arial"/>
          <w:color w:val="333333"/>
          <w:sz w:val="20"/>
          <w:szCs w:val="20"/>
        </w:rPr>
        <w:t> </w:t>
      </w:r>
      <w:r>
        <w:rPr>
          <w:rFonts w:ascii="Arial" w:hAnsi="Arial" w:cs="Arial"/>
          <w:color w:val="333333"/>
          <w:sz w:val="20"/>
          <w:szCs w:val="20"/>
        </w:rPr>
        <w:t>i perioden fra 1848 til 1883. Det var deres mål at skabe et klasseløst samfund, hvor produktionsmidlerne ejedes af fællesskabet, ikke af private kapitalister. Dermed ville man kunne skabe et klasseløst samfund med økonomisk og social lighed. Kapitalistens udbytning af arbejderen og godsejeres og storbønders udbytning af landarbejderne ville dermed være ophørt.</w:t>
      </w:r>
    </w:p>
    <w:p w14:paraId="6CF3ACD7" w14:textId="77777777" w:rsidR="00C4344A" w:rsidRDefault="00C4344A" w:rsidP="00C4344A">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Marx havde ment, at denne overgang forudsatte, at arbejderklassen tog magten ved en revolution. I begyndelsen af det 20. århundrede var det dominerende synspunkt i de</w:t>
      </w:r>
      <w:hyperlink r:id="rId34" w:history="1">
        <w:r>
          <w:rPr>
            <w:rStyle w:val="apple-converted-space"/>
            <w:rFonts w:ascii="Arial" w:hAnsi="Arial" w:cs="Arial"/>
            <w:color w:val="252525"/>
            <w:sz w:val="20"/>
            <w:szCs w:val="20"/>
            <w:u w:val="single"/>
          </w:rPr>
          <w:t> </w:t>
        </w:r>
        <w:r>
          <w:rPr>
            <w:rStyle w:val="Hyperlink"/>
            <w:rFonts w:ascii="Arial" w:hAnsi="Arial" w:cs="Arial"/>
            <w:color w:val="252525"/>
            <w:sz w:val="20"/>
            <w:szCs w:val="20"/>
          </w:rPr>
          <w:t>europæiske socialdemokratiske partier</w:t>
        </w:r>
      </w:hyperlink>
      <w:r>
        <w:rPr>
          <w:rFonts w:ascii="Arial" w:hAnsi="Arial" w:cs="Arial"/>
          <w:color w:val="333333"/>
          <w:sz w:val="20"/>
          <w:szCs w:val="20"/>
        </w:rPr>
        <w:t>, at arbejderklassen gradvist kunne nå magten og skabe et socialistisk samfund ved at arbejde inden for det almindelige demokratis rammer. Når arbejderklassen var blevet så stor, at dens parti – Socialdemokratiet – fik flertallet i et lands parlament, var døren åbnet. Det synspunkt blev kaldt reformistisk, og det syntes velbegrundet. Arbejderpartierne fik nemlig valgt et stigende antal parlamentsmedlemmer i Central- og Vesteuropa, og arbejdernes fagforeninger vandt i stigende grad styrke og anerkendelse.</w:t>
      </w:r>
    </w:p>
    <w:p w14:paraId="5B3AA0C0" w14:textId="77777777" w:rsidR="00C4344A" w:rsidRDefault="00C4344A" w:rsidP="00C4344A">
      <w:pPr>
        <w:pStyle w:val="NormalWeb"/>
        <w:shd w:val="clear" w:color="auto" w:fill="FFFFFF"/>
        <w:spacing w:before="0" w:beforeAutospacing="0" w:after="240" w:afterAutospacing="0" w:line="240" w:lineRule="atLeast"/>
        <w:rPr>
          <w:rFonts w:ascii="Arial" w:hAnsi="Arial" w:cs="Arial"/>
          <w:color w:val="333333"/>
          <w:sz w:val="20"/>
          <w:szCs w:val="20"/>
        </w:rPr>
      </w:pPr>
    </w:p>
    <w:p w14:paraId="7335CE46" w14:textId="77777777" w:rsidR="006D63F7" w:rsidRDefault="006D63F7" w:rsidP="006D63F7">
      <w:pPr>
        <w:pStyle w:val="Overskrift1"/>
        <w:shd w:val="clear" w:color="auto" w:fill="FFFFFF"/>
        <w:spacing w:before="0" w:beforeAutospacing="0" w:after="0" w:afterAutospacing="0"/>
        <w:ind w:left="195" w:right="195"/>
        <w:rPr>
          <w:rFonts w:ascii="inherit" w:hAnsi="inherit" w:cs="Arial"/>
          <w:b w:val="0"/>
          <w:bCs w:val="0"/>
          <w:color w:val="333333"/>
          <w:sz w:val="35"/>
          <w:szCs w:val="35"/>
        </w:rPr>
      </w:pPr>
    </w:p>
    <w:p w14:paraId="72373C2D" w14:textId="77777777" w:rsidR="006D63F7" w:rsidRDefault="006D63F7" w:rsidP="006D63F7">
      <w:pPr>
        <w:pStyle w:val="Overskrift1"/>
        <w:shd w:val="clear" w:color="auto" w:fill="FFFFFF"/>
        <w:spacing w:before="0" w:beforeAutospacing="0" w:after="0" w:afterAutospacing="0"/>
        <w:ind w:left="195" w:right="195"/>
        <w:rPr>
          <w:rFonts w:ascii="inherit" w:hAnsi="inherit" w:cs="Arial"/>
          <w:b w:val="0"/>
          <w:bCs w:val="0"/>
          <w:color w:val="333333"/>
          <w:sz w:val="35"/>
          <w:szCs w:val="35"/>
        </w:rPr>
      </w:pPr>
    </w:p>
    <w:p w14:paraId="4C0C8827" w14:textId="77777777" w:rsidR="006D63F7" w:rsidRDefault="006D63F7" w:rsidP="006D63F7">
      <w:pPr>
        <w:pStyle w:val="Overskrift1"/>
        <w:shd w:val="clear" w:color="auto" w:fill="FFFFFF"/>
        <w:spacing w:before="0" w:beforeAutospacing="0" w:after="0" w:afterAutospacing="0"/>
        <w:ind w:left="195" w:right="195"/>
        <w:rPr>
          <w:rFonts w:ascii="inherit" w:hAnsi="inherit" w:cs="Arial"/>
          <w:b w:val="0"/>
          <w:bCs w:val="0"/>
          <w:color w:val="333333"/>
          <w:sz w:val="35"/>
          <w:szCs w:val="35"/>
        </w:rPr>
      </w:pPr>
    </w:p>
    <w:p w14:paraId="17D0191C" w14:textId="77777777" w:rsidR="006D63F7" w:rsidRDefault="006D63F7" w:rsidP="006D63F7">
      <w:pPr>
        <w:pStyle w:val="Overskrift1"/>
        <w:shd w:val="clear" w:color="auto" w:fill="FFFFFF"/>
        <w:spacing w:before="0" w:beforeAutospacing="0" w:after="0" w:afterAutospacing="0"/>
        <w:ind w:left="195" w:right="195"/>
        <w:rPr>
          <w:rFonts w:ascii="inherit" w:hAnsi="inherit" w:cs="Arial"/>
          <w:b w:val="0"/>
          <w:bCs w:val="0"/>
          <w:color w:val="333333"/>
          <w:sz w:val="35"/>
          <w:szCs w:val="35"/>
        </w:rPr>
      </w:pPr>
    </w:p>
    <w:p w14:paraId="256011F4" w14:textId="77777777" w:rsidR="006D63F7" w:rsidRDefault="006D63F7" w:rsidP="006D63F7">
      <w:pPr>
        <w:pStyle w:val="Overskrift1"/>
        <w:shd w:val="clear" w:color="auto" w:fill="FFFFFF"/>
        <w:spacing w:before="0" w:beforeAutospacing="0" w:after="0" w:afterAutospacing="0"/>
        <w:ind w:left="195" w:right="195"/>
        <w:rPr>
          <w:rFonts w:ascii="inherit" w:hAnsi="inherit" w:cs="Arial"/>
          <w:b w:val="0"/>
          <w:bCs w:val="0"/>
          <w:color w:val="333333"/>
          <w:sz w:val="35"/>
          <w:szCs w:val="35"/>
        </w:rPr>
      </w:pPr>
    </w:p>
    <w:p w14:paraId="719D7BC1" w14:textId="77777777" w:rsidR="006D63F7" w:rsidRDefault="006D63F7" w:rsidP="006D63F7">
      <w:pPr>
        <w:pStyle w:val="Overskrift1"/>
        <w:shd w:val="clear" w:color="auto" w:fill="FFFFFF"/>
        <w:spacing w:before="0" w:beforeAutospacing="0" w:after="0" w:afterAutospacing="0"/>
        <w:ind w:left="195" w:right="195"/>
        <w:rPr>
          <w:rFonts w:ascii="inherit" w:hAnsi="inherit" w:cs="Arial"/>
          <w:b w:val="0"/>
          <w:bCs w:val="0"/>
          <w:color w:val="333333"/>
          <w:sz w:val="35"/>
          <w:szCs w:val="35"/>
        </w:rPr>
      </w:pPr>
    </w:p>
    <w:p w14:paraId="41A18B35" w14:textId="77777777" w:rsidR="006D63F7" w:rsidRDefault="006D63F7" w:rsidP="006D63F7">
      <w:pPr>
        <w:pStyle w:val="Overskrift1"/>
        <w:shd w:val="clear" w:color="auto" w:fill="FFFFFF"/>
        <w:spacing w:before="0" w:beforeAutospacing="0" w:after="0" w:afterAutospacing="0"/>
        <w:ind w:left="195" w:right="195"/>
        <w:rPr>
          <w:rFonts w:ascii="inherit" w:hAnsi="inherit" w:cs="Arial"/>
          <w:b w:val="0"/>
          <w:bCs w:val="0"/>
          <w:color w:val="333333"/>
          <w:sz w:val="35"/>
          <w:szCs w:val="35"/>
        </w:rPr>
      </w:pPr>
    </w:p>
    <w:p w14:paraId="6D663FE6" w14:textId="77777777" w:rsidR="006D63F7" w:rsidRDefault="006D63F7" w:rsidP="006D63F7">
      <w:pPr>
        <w:pStyle w:val="Overskrift1"/>
        <w:shd w:val="clear" w:color="auto" w:fill="FFFFFF"/>
        <w:spacing w:before="0" w:beforeAutospacing="0" w:after="0" w:afterAutospacing="0"/>
        <w:ind w:left="195" w:right="195"/>
        <w:rPr>
          <w:rFonts w:ascii="inherit" w:hAnsi="inherit" w:cs="Arial"/>
          <w:b w:val="0"/>
          <w:bCs w:val="0"/>
          <w:color w:val="333333"/>
          <w:sz w:val="35"/>
          <w:szCs w:val="35"/>
        </w:rPr>
      </w:pPr>
    </w:p>
    <w:p w14:paraId="06AE5DFC" w14:textId="77777777" w:rsidR="006D63F7" w:rsidRDefault="006D63F7" w:rsidP="006D63F7">
      <w:pPr>
        <w:pStyle w:val="Overskrift1"/>
        <w:shd w:val="clear" w:color="auto" w:fill="FFFFFF"/>
        <w:spacing w:before="0" w:beforeAutospacing="0" w:after="0" w:afterAutospacing="0"/>
        <w:ind w:left="195" w:right="195"/>
        <w:rPr>
          <w:rFonts w:ascii="inherit" w:hAnsi="inherit" w:cs="Arial"/>
          <w:b w:val="0"/>
          <w:bCs w:val="0"/>
          <w:color w:val="333333"/>
          <w:sz w:val="35"/>
          <w:szCs w:val="35"/>
        </w:rPr>
      </w:pPr>
    </w:p>
    <w:p w14:paraId="6A5830BC" w14:textId="77777777" w:rsidR="006D63F7" w:rsidRDefault="006D63F7" w:rsidP="006D63F7">
      <w:pPr>
        <w:pStyle w:val="Overskrift1"/>
        <w:shd w:val="clear" w:color="auto" w:fill="FFFFFF"/>
        <w:spacing w:before="0" w:beforeAutospacing="0" w:after="0" w:afterAutospacing="0"/>
        <w:ind w:left="195" w:right="195"/>
        <w:rPr>
          <w:rStyle w:val="apple-converted-space"/>
          <w:rFonts w:ascii="inherit" w:hAnsi="inherit" w:cs="Arial"/>
          <w:b w:val="0"/>
          <w:bCs w:val="0"/>
          <w:color w:val="333333"/>
          <w:sz w:val="35"/>
          <w:szCs w:val="35"/>
        </w:rPr>
      </w:pPr>
      <w:r>
        <w:rPr>
          <w:rFonts w:ascii="inherit" w:hAnsi="inherit" w:cs="Arial"/>
          <w:b w:val="0"/>
          <w:bCs w:val="0"/>
          <w:color w:val="333333"/>
          <w:sz w:val="35"/>
          <w:szCs w:val="35"/>
        </w:rPr>
        <w:lastRenderedPageBreak/>
        <w:t>Revolutionen i november</w:t>
      </w:r>
      <w:r>
        <w:rPr>
          <w:rStyle w:val="apple-converted-space"/>
          <w:rFonts w:ascii="inherit" w:hAnsi="inherit" w:cs="Arial"/>
          <w:b w:val="0"/>
          <w:bCs w:val="0"/>
          <w:color w:val="333333"/>
          <w:sz w:val="35"/>
          <w:szCs w:val="35"/>
        </w:rPr>
        <w:t> </w:t>
      </w:r>
    </w:p>
    <w:p w14:paraId="5452923C" w14:textId="77777777" w:rsidR="006D63F7" w:rsidRDefault="006D63F7" w:rsidP="006D63F7">
      <w:pPr>
        <w:pStyle w:val="Overskrift1"/>
        <w:shd w:val="clear" w:color="auto" w:fill="FFFFFF"/>
        <w:spacing w:before="0" w:beforeAutospacing="0" w:after="0" w:afterAutospacing="0"/>
        <w:ind w:left="195" w:right="195"/>
        <w:rPr>
          <w:rFonts w:ascii="Arial" w:hAnsi="Arial" w:cs="Arial"/>
          <w:b w:val="0"/>
          <w:bCs w:val="0"/>
          <w:caps/>
          <w:color w:val="AAAAAA"/>
          <w:sz w:val="15"/>
          <w:szCs w:val="15"/>
        </w:rPr>
      </w:pPr>
    </w:p>
    <w:p w14:paraId="7EC0DDE3" w14:textId="77777777" w:rsidR="006D63F7" w:rsidRDefault="006D63F7" w:rsidP="006D63F7">
      <w:pPr>
        <w:shd w:val="clear" w:color="auto" w:fill="FFFFFF"/>
        <w:spacing w:line="240" w:lineRule="atLeast"/>
        <w:rPr>
          <w:rFonts w:ascii="Arial" w:hAnsi="Arial" w:cs="Arial"/>
          <w:color w:val="333333"/>
          <w:sz w:val="20"/>
          <w:szCs w:val="20"/>
        </w:rPr>
      </w:pPr>
      <w:r>
        <w:rPr>
          <w:rFonts w:ascii="Arial" w:hAnsi="Arial" w:cs="Arial"/>
          <w:noProof/>
          <w:color w:val="252525"/>
          <w:sz w:val="20"/>
          <w:szCs w:val="20"/>
          <w:lang w:eastAsia="da-DK"/>
        </w:rPr>
        <w:drawing>
          <wp:inline distT="0" distB="0" distL="0" distR="0" wp14:anchorId="0429403E" wp14:editId="3D924D36">
            <wp:extent cx="4572000" cy="2800350"/>
            <wp:effectExtent l="0" t="0" r="0" b="0"/>
            <wp:docPr id="5" name="Billede 5" descr="https://ibog-verdenefter1914.systime.dk/fileadmin/_processed_/csm_020_2909611_6adf06cf2f.jpg">
              <a:hlinkClick xmlns:a="http://schemas.openxmlformats.org/drawingml/2006/main" r:id="rId35" tooltip="&quot;De revolutionære instrueres under magtovertagelsen i november 19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bog-verdenefter1914.systime.dk/fileadmin/_processed_/csm_020_2909611_6adf06cf2f.jpg">
                      <a:hlinkClick r:id="rId35" tooltip="&quot;De revolutionære instrueres under magtovertagelsen i november 1917.&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800350"/>
                    </a:xfrm>
                    <a:prstGeom prst="rect">
                      <a:avLst/>
                    </a:prstGeom>
                    <a:noFill/>
                    <a:ln>
                      <a:noFill/>
                    </a:ln>
                  </pic:spPr>
                </pic:pic>
              </a:graphicData>
            </a:graphic>
          </wp:inline>
        </w:drawing>
      </w:r>
    </w:p>
    <w:p w14:paraId="480D425A" w14:textId="77777777" w:rsidR="006D63F7" w:rsidRDefault="006D63F7" w:rsidP="006D63F7">
      <w:pPr>
        <w:shd w:val="clear" w:color="auto" w:fill="FFFFFF"/>
        <w:spacing w:line="240" w:lineRule="atLeast"/>
        <w:rPr>
          <w:rFonts w:ascii="Arial" w:hAnsi="Arial" w:cs="Arial"/>
          <w:color w:val="666666"/>
          <w:sz w:val="17"/>
          <w:szCs w:val="17"/>
        </w:rPr>
      </w:pPr>
      <w:r>
        <w:rPr>
          <w:rFonts w:ascii="Arial" w:hAnsi="Arial" w:cs="Arial"/>
          <w:color w:val="666666"/>
          <w:sz w:val="17"/>
          <w:szCs w:val="17"/>
        </w:rPr>
        <w:t>De revolutionære instrueres under magtovertagelsen i november 1917. Kilde: Knud Ryg Olsens billedarkiv</w:t>
      </w:r>
    </w:p>
    <w:p w14:paraId="3FB75E52" w14:textId="77777777" w:rsidR="006D63F7" w:rsidRDefault="006D63F7" w:rsidP="006D63F7">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Bolsjevikkerne modarbejdede under Lenins ledelse den provisoriske regering. Det skete gennem de</w:t>
      </w:r>
      <w:r>
        <w:rPr>
          <w:rStyle w:val="apple-converted-space"/>
          <w:rFonts w:ascii="Arial" w:hAnsi="Arial" w:cs="Arial"/>
          <w:color w:val="333333"/>
          <w:sz w:val="20"/>
          <w:szCs w:val="20"/>
        </w:rPr>
        <w:t> </w:t>
      </w:r>
      <w:hyperlink r:id="rId37" w:history="1">
        <w:r>
          <w:rPr>
            <w:rStyle w:val="Hyperlink"/>
            <w:rFonts w:ascii="Arial" w:hAnsi="Arial" w:cs="Arial"/>
            <w:color w:val="252525"/>
            <w:sz w:val="20"/>
            <w:szCs w:val="20"/>
          </w:rPr>
          <w:t>arbejder- og soldaterråd</w:t>
        </w:r>
      </w:hyperlink>
      <w:r>
        <w:rPr>
          <w:rFonts w:ascii="Arial" w:hAnsi="Arial" w:cs="Arial"/>
          <w:color w:val="333333"/>
          <w:sz w:val="20"/>
          <w:szCs w:val="20"/>
        </w:rPr>
        <w:t>, som var dukket op i forbindelse med zarens fald. De kaldes på russisk for ”sovjetter”. De bestod af repræsentanter for arbejdere fra forskellige arbejdspladser og for forskellige militære enheder rundt omkring i Rusland. Den vigtigste af dem var selvfølgelig hovedstadens sovjet, Petersborgsovjetten. I løbet af 1917 blev der gjort forsøg på at samle de mange sovjetter med en fælles kongres. To gange afholdtes der sådanne kongresser.</w:t>
      </w:r>
    </w:p>
    <w:p w14:paraId="78AA51A4" w14:textId="77777777" w:rsidR="006D63F7" w:rsidRDefault="006D63F7" w:rsidP="006D63F7">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I de første måneder havde mere moderate socialistiske partier flertal i sovjetterne, og de så det som deres opgave at sikre, at den provisoriske regering og Dumaen gennemførte en virkelig demokratisering af landet. Det skulle ske ved at lade hele folket vælge en grundlovgivende forsamling. Bolsjevikkerne mente derimod, at sovjetterne selv skulle tage magten, og bolsjevikkernes agitation skaffede dem efterhånden større og større tilslutning i befolkningen. Deres slagord var enkle: Brød – til befolkningen, jord – fra godsejerne til bønderne, og fred – for soldaterne og hele befolkningen.</w:t>
      </w:r>
    </w:p>
    <w:p w14:paraId="390B0953" w14:textId="77777777" w:rsidR="006D63F7" w:rsidRDefault="006D63F7" w:rsidP="006D63F7">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Den provisoriske regering forsøgte forgæves at fortsætte krigen og samtidig at demokratisere samfundet. Det viste sig umuligt. Dens tilslutning svandt, og ved et kup i november 1917 tog bolsjevikkerne magten og dannede en ny regering på grundlag af sovjetterne. Bolsjevikkerne fik flertal på Den Anden Sovjetkongres, der blev afholdt, da kuppet fandt sted. Nogle af de andre socialistpartier udvandrede nemlig fra kongressen. Denne sovjetregering fik Lenin som leder.</w:t>
      </w:r>
    </w:p>
    <w:p w14:paraId="77717BA8" w14:textId="77777777" w:rsidR="006D63F7" w:rsidRDefault="006D63F7" w:rsidP="006D63F7">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Landet blev fra 1922 kaldt "Sovjetunionen", eller "Unionen af Socialistiske Sovjetrepublikker", og bolsjevikkerne tog navneforandring til ”Sovjetunionens Kommunistiske Parti b”, hvor b’et pegede tilbage til det oprindelige navn.</w:t>
      </w:r>
    </w:p>
    <w:p w14:paraId="57A1D94F" w14:textId="77777777" w:rsidR="006D63F7" w:rsidRDefault="006D63F7" w:rsidP="006D63F7">
      <w:pPr>
        <w:shd w:val="clear" w:color="auto" w:fill="FFFFFF"/>
        <w:spacing w:line="240" w:lineRule="atLeast"/>
        <w:ind w:firstLine="22384"/>
        <w:rPr>
          <w:rFonts w:ascii="Arial" w:hAnsi="Arial" w:cs="Arial"/>
          <w:caps/>
          <w:color w:val="AAAAAA"/>
          <w:sz w:val="15"/>
          <w:szCs w:val="15"/>
        </w:rPr>
      </w:pPr>
      <w:r>
        <w:rPr>
          <w:rStyle w:val="label"/>
          <w:rFonts w:ascii="Arial" w:hAnsi="Arial" w:cs="Arial"/>
          <w:caps/>
          <w:color w:val="000000"/>
          <w:sz w:val="15"/>
          <w:szCs w:val="15"/>
        </w:rPr>
        <w:t>N</w:t>
      </w:r>
    </w:p>
    <w:p w14:paraId="771AA082" w14:textId="77777777" w:rsidR="006D63F7" w:rsidRDefault="006D63F7" w:rsidP="006D63F7">
      <w:pPr>
        <w:pStyle w:val="Overskrift1"/>
        <w:shd w:val="clear" w:color="auto" w:fill="F5F2EA"/>
        <w:spacing w:after="75" w:afterAutospacing="0"/>
        <w:rPr>
          <w:rFonts w:ascii="inherit" w:hAnsi="inherit" w:cs="Arial"/>
          <w:color w:val="333333"/>
          <w:sz w:val="23"/>
          <w:szCs w:val="23"/>
        </w:rPr>
      </w:pPr>
      <w:r>
        <w:rPr>
          <w:rFonts w:ascii="inherit" w:hAnsi="inherit" w:cs="Arial"/>
          <w:color w:val="333333"/>
          <w:sz w:val="23"/>
          <w:szCs w:val="23"/>
        </w:rPr>
        <w:t>Bolsjevikpartiets medlemstal i 1917</w:t>
      </w:r>
      <w:r>
        <w:rPr>
          <w:rStyle w:val="apple-converted-space"/>
          <w:rFonts w:ascii="inherit" w:hAnsi="inherit" w:cs="Arial"/>
          <w:color w:val="333333"/>
          <w:sz w:val="23"/>
          <w:szCs w:val="23"/>
        </w:rPr>
        <w:t> </w:t>
      </w:r>
      <w:r>
        <w:rPr>
          <w:rStyle w:val="label"/>
          <w:rFonts w:ascii="inherit" w:hAnsi="inherit" w:cs="Arial"/>
          <w:b w:val="0"/>
          <w:bCs w:val="0"/>
          <w:caps/>
          <w:color w:val="B2B2B2"/>
          <w:position w:val="3"/>
          <w:sz w:val="12"/>
          <w:szCs w:val="12"/>
          <w:bdr w:val="single" w:sz="6" w:space="0" w:color="DADADA" w:frame="1"/>
          <w:shd w:val="clear" w:color="auto" w:fill="FFFFFF"/>
        </w:rPr>
        <w:t>ID</w:t>
      </w:r>
    </w:p>
    <w:p w14:paraId="538CA23F" w14:textId="77777777" w:rsidR="006D63F7" w:rsidRDefault="006D63F7" w:rsidP="006D63F7">
      <w:pPr>
        <w:pStyle w:val="NormalWeb"/>
        <w:shd w:val="clear" w:color="auto" w:fill="F5F2EA"/>
        <w:spacing w:before="0" w:beforeAutospacing="0" w:after="96" w:afterAutospacing="0" w:line="240" w:lineRule="atLeast"/>
        <w:rPr>
          <w:rFonts w:ascii="Arial" w:hAnsi="Arial" w:cs="Arial"/>
          <w:color w:val="333333"/>
          <w:sz w:val="20"/>
          <w:szCs w:val="20"/>
        </w:rPr>
      </w:pPr>
      <w:r>
        <w:rPr>
          <w:rFonts w:ascii="Arial" w:hAnsi="Arial" w:cs="Arial"/>
          <w:color w:val="333333"/>
          <w:sz w:val="20"/>
          <w:szCs w:val="20"/>
        </w:rPr>
        <w:t>Februar            24.000</w:t>
      </w:r>
      <w:r>
        <w:rPr>
          <w:rFonts w:ascii="Arial" w:hAnsi="Arial" w:cs="Arial"/>
          <w:color w:val="333333"/>
          <w:sz w:val="20"/>
          <w:szCs w:val="20"/>
        </w:rPr>
        <w:br/>
        <w:t>April                 100.000</w:t>
      </w:r>
      <w:r>
        <w:rPr>
          <w:rFonts w:ascii="Arial" w:hAnsi="Arial" w:cs="Arial"/>
          <w:color w:val="333333"/>
          <w:sz w:val="20"/>
          <w:szCs w:val="20"/>
        </w:rPr>
        <w:br/>
        <w:t>Oktober            340.000   </w:t>
      </w:r>
    </w:p>
    <w:p w14:paraId="55393103" w14:textId="77777777" w:rsidR="00C4344A" w:rsidRDefault="00C4344A" w:rsidP="00C4344A">
      <w:pPr>
        <w:pStyle w:val="NormalWeb"/>
        <w:shd w:val="clear" w:color="auto" w:fill="FFFFFF"/>
        <w:spacing w:before="0" w:beforeAutospacing="0" w:after="240" w:afterAutospacing="0" w:line="240" w:lineRule="atLeast"/>
        <w:rPr>
          <w:rFonts w:ascii="Arial" w:hAnsi="Arial" w:cs="Arial"/>
          <w:color w:val="333333"/>
          <w:sz w:val="20"/>
          <w:szCs w:val="20"/>
        </w:rPr>
      </w:pPr>
    </w:p>
    <w:p w14:paraId="0E1A3009" w14:textId="77777777" w:rsidR="00186C18" w:rsidRPr="00186C18" w:rsidRDefault="00186C18" w:rsidP="00186C18">
      <w:pPr>
        <w:shd w:val="clear" w:color="auto" w:fill="FFFFFF"/>
        <w:spacing w:after="120" w:line="240" w:lineRule="auto"/>
        <w:ind w:left="195" w:right="195"/>
        <w:outlineLvl w:val="0"/>
        <w:rPr>
          <w:rFonts w:ascii="Arial" w:eastAsia="Times New Roman" w:hAnsi="Arial" w:cs="Arial"/>
          <w:caps/>
          <w:color w:val="AAAAAA"/>
          <w:sz w:val="15"/>
          <w:szCs w:val="15"/>
          <w:lang w:eastAsia="da-DK"/>
        </w:rPr>
      </w:pPr>
      <w:r w:rsidRPr="00186C18">
        <w:rPr>
          <w:rFonts w:ascii="inherit" w:eastAsia="Times New Roman" w:hAnsi="inherit" w:cs="Arial"/>
          <w:color w:val="333333"/>
          <w:kern w:val="36"/>
          <w:sz w:val="35"/>
          <w:szCs w:val="35"/>
          <w:lang w:eastAsia="da-DK"/>
        </w:rPr>
        <w:t>Etpartistyre </w:t>
      </w:r>
    </w:p>
    <w:p w14:paraId="1DB18AFC" w14:textId="77777777" w:rsidR="00186C18" w:rsidRPr="00186C18" w:rsidRDefault="00186C18" w:rsidP="00186C18">
      <w:pPr>
        <w:shd w:val="clear" w:color="auto" w:fill="FFFFFF"/>
        <w:spacing w:after="0" w:line="240" w:lineRule="auto"/>
        <w:jc w:val="right"/>
        <w:outlineLvl w:val="0"/>
        <w:rPr>
          <w:rFonts w:ascii="inherit" w:eastAsia="Times New Roman" w:hAnsi="inherit" w:cs="Arial"/>
          <w:b/>
          <w:bCs/>
          <w:caps/>
          <w:color w:val="FFFFFF"/>
          <w:kern w:val="36"/>
          <w:sz w:val="17"/>
          <w:szCs w:val="17"/>
          <w:lang w:eastAsia="da-DK"/>
        </w:rPr>
      </w:pPr>
      <w:r w:rsidRPr="00186C18">
        <w:rPr>
          <w:rFonts w:ascii="inherit" w:eastAsia="Times New Roman" w:hAnsi="inherit" w:cs="Arial"/>
          <w:b/>
          <w:bCs/>
          <w:caps/>
          <w:color w:val="FFFFFF"/>
          <w:kern w:val="36"/>
          <w:sz w:val="17"/>
          <w:szCs w:val="17"/>
          <w:lang w:eastAsia="da-DK"/>
        </w:rPr>
        <w:t>SIDENS INDHOLD</w:t>
      </w:r>
    </w:p>
    <w:p w14:paraId="3F2DA47D" w14:textId="77777777" w:rsidR="00186C18" w:rsidRPr="00186C18" w:rsidRDefault="00000000" w:rsidP="00186C18">
      <w:pPr>
        <w:numPr>
          <w:ilvl w:val="0"/>
          <w:numId w:val="9"/>
        </w:numPr>
        <w:shd w:val="clear" w:color="auto" w:fill="FFFFFF"/>
        <w:spacing w:after="0" w:line="240" w:lineRule="auto"/>
        <w:ind w:left="195"/>
        <w:rPr>
          <w:rFonts w:ascii="Arial" w:eastAsia="Times New Roman" w:hAnsi="Arial" w:cs="Arial"/>
          <w:color w:val="333333"/>
          <w:sz w:val="17"/>
          <w:szCs w:val="17"/>
          <w:lang w:eastAsia="da-DK"/>
        </w:rPr>
      </w:pPr>
      <w:hyperlink r:id="rId38" w:anchor="c1123" w:history="1">
        <w:r w:rsidR="00186C18" w:rsidRPr="00186C18">
          <w:rPr>
            <w:rFonts w:ascii="Arial" w:eastAsia="Times New Roman" w:hAnsi="Arial" w:cs="Arial"/>
            <w:color w:val="252525"/>
            <w:sz w:val="17"/>
            <w:szCs w:val="17"/>
            <w:u w:val="single"/>
            <w:lang w:eastAsia="da-DK"/>
          </w:rPr>
          <w:t>2. Dekret om opløsning af den grundlovgivende forsamling, januar 1918</w:t>
        </w:r>
      </w:hyperlink>
    </w:p>
    <w:p w14:paraId="550C1910" w14:textId="77777777" w:rsidR="00186C18" w:rsidRPr="00186C18" w:rsidRDefault="00000000" w:rsidP="00186C18">
      <w:pPr>
        <w:numPr>
          <w:ilvl w:val="0"/>
          <w:numId w:val="9"/>
        </w:numPr>
        <w:shd w:val="clear" w:color="auto" w:fill="FFFFFF"/>
        <w:spacing w:line="240" w:lineRule="auto"/>
        <w:ind w:left="195"/>
        <w:rPr>
          <w:rFonts w:ascii="Arial" w:eastAsia="Times New Roman" w:hAnsi="Arial" w:cs="Arial"/>
          <w:color w:val="333333"/>
          <w:sz w:val="17"/>
          <w:szCs w:val="17"/>
          <w:lang w:eastAsia="da-DK"/>
        </w:rPr>
      </w:pPr>
      <w:hyperlink r:id="rId39" w:anchor="c1712" w:history="1">
        <w:r w:rsidR="00186C18" w:rsidRPr="00186C18">
          <w:rPr>
            <w:rFonts w:ascii="Arial" w:eastAsia="Times New Roman" w:hAnsi="Arial" w:cs="Arial"/>
            <w:color w:val="252525"/>
            <w:sz w:val="17"/>
            <w:szCs w:val="17"/>
            <w:u w:val="single"/>
            <w:lang w:eastAsia="da-DK"/>
          </w:rPr>
          <w:t>Arbejdsspørgsmål</w:t>
        </w:r>
      </w:hyperlink>
    </w:p>
    <w:p w14:paraId="4C2A69DB" w14:textId="77777777" w:rsidR="00186C18" w:rsidRPr="00186C18" w:rsidRDefault="00186C18" w:rsidP="00186C18">
      <w:pPr>
        <w:shd w:val="clear" w:color="auto" w:fill="FFFFFF"/>
        <w:spacing w:after="240" w:line="240" w:lineRule="atLeast"/>
        <w:rPr>
          <w:rFonts w:ascii="Arial" w:eastAsia="Times New Roman" w:hAnsi="Arial" w:cs="Arial"/>
          <w:color w:val="333333"/>
          <w:sz w:val="20"/>
          <w:szCs w:val="20"/>
          <w:lang w:eastAsia="da-DK"/>
        </w:rPr>
      </w:pPr>
      <w:r w:rsidRPr="00186C18">
        <w:rPr>
          <w:rFonts w:ascii="Arial" w:eastAsia="Times New Roman" w:hAnsi="Arial" w:cs="Arial"/>
          <w:color w:val="333333"/>
          <w:sz w:val="20"/>
          <w:szCs w:val="20"/>
          <w:lang w:eastAsia="da-DK"/>
        </w:rPr>
        <w:t>Straks fra begyndelsen stod det klart, at kommunisterne ikke ønskede at dele magten med nogen. Der blev nemlig valgt en grundlovgivende forsamling på demokratisk vis ved almindelig stemmeret, men da den samledes, blev den straks lukket af den kommunistiske regering. I den grundlovgivende forsamling udgjorde kommunisterne nemlig kun et lille mindretal. De fik 24% af de afgivne stemmer.</w:t>
      </w:r>
    </w:p>
    <w:p w14:paraId="122BD7BE" w14:textId="77777777" w:rsidR="00186C18" w:rsidRPr="00186C18" w:rsidRDefault="00186C18" w:rsidP="00186C18">
      <w:pPr>
        <w:shd w:val="clear" w:color="auto" w:fill="FFFFFF"/>
        <w:spacing w:after="0" w:line="240" w:lineRule="atLeast"/>
        <w:ind w:firstLine="22384"/>
        <w:rPr>
          <w:rFonts w:ascii="Arial" w:eastAsia="Times New Roman" w:hAnsi="Arial" w:cs="Arial"/>
          <w:caps/>
          <w:color w:val="AAAAAA"/>
          <w:sz w:val="15"/>
          <w:szCs w:val="15"/>
          <w:lang w:eastAsia="da-DK"/>
        </w:rPr>
      </w:pPr>
      <w:r w:rsidRPr="00186C18">
        <w:rPr>
          <w:rFonts w:ascii="Arial" w:eastAsia="Times New Roman" w:hAnsi="Arial" w:cs="Arial"/>
          <w:caps/>
          <w:color w:val="000000"/>
          <w:sz w:val="15"/>
          <w:szCs w:val="15"/>
          <w:lang w:eastAsia="da-DK"/>
        </w:rPr>
        <w:t>N</w:t>
      </w:r>
    </w:p>
    <w:p w14:paraId="37005E0E" w14:textId="77777777" w:rsidR="00186C18" w:rsidRPr="00186C18" w:rsidRDefault="00186C18" w:rsidP="00186C18">
      <w:pPr>
        <w:shd w:val="clear" w:color="auto" w:fill="F5F2EA"/>
        <w:spacing w:before="100" w:beforeAutospacing="1" w:after="75" w:line="240" w:lineRule="auto"/>
        <w:outlineLvl w:val="0"/>
        <w:rPr>
          <w:rFonts w:ascii="inherit" w:eastAsia="Times New Roman" w:hAnsi="inherit" w:cs="Arial"/>
          <w:b/>
          <w:bCs/>
          <w:color w:val="333333"/>
          <w:kern w:val="36"/>
          <w:sz w:val="23"/>
          <w:szCs w:val="23"/>
          <w:lang w:eastAsia="da-DK"/>
        </w:rPr>
      </w:pPr>
      <w:r w:rsidRPr="00186C18">
        <w:rPr>
          <w:rFonts w:ascii="inherit" w:eastAsia="Times New Roman" w:hAnsi="inherit" w:cs="Arial"/>
          <w:b/>
          <w:bCs/>
          <w:color w:val="333333"/>
          <w:kern w:val="36"/>
          <w:sz w:val="23"/>
          <w:szCs w:val="23"/>
          <w:lang w:eastAsia="da-DK"/>
        </w:rPr>
        <w:t>2. Dekret om opløsning af den grundlovgivende forsamling, januar 1918 </w:t>
      </w:r>
      <w:r w:rsidRPr="00186C18">
        <w:rPr>
          <w:rFonts w:ascii="inherit" w:eastAsia="Times New Roman" w:hAnsi="inherit" w:cs="Arial"/>
          <w:caps/>
          <w:color w:val="B2B2B2"/>
          <w:kern w:val="36"/>
          <w:position w:val="3"/>
          <w:sz w:val="12"/>
          <w:szCs w:val="12"/>
          <w:bdr w:val="single" w:sz="6" w:space="0" w:color="DADADA" w:frame="1"/>
          <w:shd w:val="clear" w:color="auto" w:fill="FFFFFF"/>
          <w:lang w:eastAsia="da-DK"/>
        </w:rPr>
        <w:t>ID</w:t>
      </w:r>
    </w:p>
    <w:p w14:paraId="2425043F" w14:textId="77777777" w:rsidR="00186C18" w:rsidRPr="00186C18" w:rsidRDefault="00186C18" w:rsidP="00186C18">
      <w:pPr>
        <w:shd w:val="clear" w:color="auto" w:fill="F5F2EA"/>
        <w:spacing w:line="240" w:lineRule="atLeast"/>
        <w:rPr>
          <w:rFonts w:ascii="Arial" w:eastAsia="Times New Roman" w:hAnsi="Arial" w:cs="Arial"/>
          <w:color w:val="333333"/>
          <w:sz w:val="20"/>
          <w:szCs w:val="20"/>
          <w:lang w:eastAsia="da-DK"/>
        </w:rPr>
      </w:pPr>
      <w:r w:rsidRPr="00186C18">
        <w:rPr>
          <w:rFonts w:ascii="Arial" w:eastAsia="Times New Roman" w:hAnsi="Arial" w:cs="Arial"/>
          <w:color w:val="333333"/>
          <w:sz w:val="20"/>
          <w:szCs w:val="20"/>
          <w:lang w:eastAsia="da-DK"/>
        </w:rPr>
        <w:t>Oktoberrevolutionen, der gav magten til sovjetterne og gennem sovjetterne til de arbejdende og udbyttede klasser, fremkaldte desperat modstand fra udbytternes side, og da den undertrykte denne modstand, manifesterede den sig fuldt ud som begyndelsen til den socialistiske revolution. De arbejdende klasser overbeviste sig med egne øjne om, at den gamle borgerlige parlamentarisme havde overlevet sig selv. (...) Enhver opgivelse af sovjetternes uindskrænkede magt, af den af folket erobrede sovjetrepublik til fordel for den borgerlige parlamentarisme og den grundlovgivende forsamling ville nu være et tilbageskridt.</w:t>
      </w:r>
    </w:p>
    <w:p w14:paraId="3B20B177" w14:textId="77777777" w:rsidR="00186C18" w:rsidRPr="00186C18" w:rsidRDefault="00186C18" w:rsidP="00186C18">
      <w:pPr>
        <w:shd w:val="clear" w:color="auto" w:fill="F5F2EA"/>
        <w:spacing w:before="100" w:beforeAutospacing="1" w:after="240" w:line="240" w:lineRule="atLeast"/>
        <w:rPr>
          <w:rFonts w:ascii="Arial" w:eastAsia="Times New Roman" w:hAnsi="Arial" w:cs="Arial"/>
          <w:color w:val="666666"/>
          <w:sz w:val="18"/>
          <w:szCs w:val="18"/>
          <w:lang w:eastAsia="da-DK"/>
        </w:rPr>
      </w:pPr>
      <w:r w:rsidRPr="00186C18">
        <w:rPr>
          <w:rFonts w:ascii="Arial" w:eastAsia="Times New Roman" w:hAnsi="Arial" w:cs="Arial"/>
          <w:color w:val="666666"/>
          <w:sz w:val="18"/>
          <w:szCs w:val="18"/>
          <w:lang w:eastAsia="da-DK"/>
        </w:rPr>
        <w:t>C.J. Bryld: </w:t>
      </w:r>
      <w:r w:rsidRPr="00186C18">
        <w:rPr>
          <w:rFonts w:ascii="Arial" w:eastAsia="Times New Roman" w:hAnsi="Arial" w:cs="Arial"/>
          <w:i/>
          <w:iCs/>
          <w:color w:val="666666"/>
          <w:sz w:val="18"/>
          <w:szCs w:val="18"/>
          <w:lang w:eastAsia="da-DK"/>
        </w:rPr>
        <w:t>Den Russiske Revolution og Sovjetunionen</w:t>
      </w:r>
      <w:r w:rsidRPr="00186C18">
        <w:rPr>
          <w:rFonts w:ascii="Arial" w:eastAsia="Times New Roman" w:hAnsi="Arial" w:cs="Arial"/>
          <w:color w:val="666666"/>
          <w:sz w:val="18"/>
          <w:szCs w:val="18"/>
          <w:lang w:eastAsia="da-DK"/>
        </w:rPr>
        <w:t>, Systime 2004 s. 59</w:t>
      </w:r>
    </w:p>
    <w:p w14:paraId="7044EE21" w14:textId="77777777" w:rsidR="00186C18" w:rsidRPr="00186C18" w:rsidRDefault="00186C18" w:rsidP="00186C18">
      <w:pPr>
        <w:shd w:val="clear" w:color="auto" w:fill="FFFFFF"/>
        <w:spacing w:after="240" w:line="240" w:lineRule="atLeast"/>
        <w:rPr>
          <w:rFonts w:ascii="Arial" w:eastAsia="Times New Roman" w:hAnsi="Arial" w:cs="Arial"/>
          <w:color w:val="333333"/>
          <w:sz w:val="20"/>
          <w:szCs w:val="20"/>
          <w:lang w:eastAsia="da-DK"/>
        </w:rPr>
      </w:pPr>
      <w:r w:rsidRPr="00186C18">
        <w:rPr>
          <w:rFonts w:ascii="Arial" w:eastAsia="Times New Roman" w:hAnsi="Arial" w:cs="Arial"/>
          <w:color w:val="333333"/>
          <w:sz w:val="20"/>
          <w:szCs w:val="20"/>
          <w:lang w:eastAsia="da-DK"/>
        </w:rPr>
        <w:t>I sovjetterne blev kommunisterne enerådende i løbet af foråret 1918. De øvrige socialistiske partiers repræsentanter blev enten smidt ud eller gik selv i protest mod kommunisternes politik. Regeringen blev en étpartiregering og staten en étpartistat.</w:t>
      </w:r>
    </w:p>
    <w:p w14:paraId="1F706845" w14:textId="77777777" w:rsidR="00186C18" w:rsidRPr="00186C18" w:rsidRDefault="00186C18" w:rsidP="00186C18">
      <w:pPr>
        <w:shd w:val="clear" w:color="auto" w:fill="FFFFFF"/>
        <w:spacing w:after="240" w:line="240" w:lineRule="atLeast"/>
        <w:rPr>
          <w:rFonts w:ascii="Arial" w:eastAsia="Times New Roman" w:hAnsi="Arial" w:cs="Arial"/>
          <w:color w:val="333333"/>
          <w:sz w:val="20"/>
          <w:szCs w:val="20"/>
          <w:lang w:eastAsia="da-DK"/>
        </w:rPr>
      </w:pPr>
      <w:r w:rsidRPr="00186C18">
        <w:rPr>
          <w:rFonts w:ascii="Arial" w:eastAsia="Times New Roman" w:hAnsi="Arial" w:cs="Arial"/>
          <w:color w:val="333333"/>
          <w:sz w:val="20"/>
          <w:szCs w:val="20"/>
          <w:lang w:eastAsia="da-DK"/>
        </w:rPr>
        <w:t>Hvordan kunne kommunisterne retfærdiggøre deres mildt sagt udemokratiske og brutale fremfærd? Jo, det kunne de med henvisning til deres verdenshistoriske mission. Det kommunistiske parti skulle gennemføre revolutionen i Rusland, og revolutionen skulle – og ville – brede sig ud over den kapitalistiske verden. Denne revolution ville afskaffe al undertrykkelse og udbytning, man ville nå et klasseløst samfund. Set i dette perspektiv kunne det ikke nytte at tage ”småborgerlige” hensyn til tekniske demokratiske principper eller til principper om menneskerettigheder og retssikkerhed. Det store mål retfærdiggjorde anvendelse af alle midler.</w:t>
      </w:r>
    </w:p>
    <w:p w14:paraId="365CD158" w14:textId="77777777" w:rsidR="00186C18" w:rsidRPr="00186C18" w:rsidRDefault="00186C18" w:rsidP="00186C18">
      <w:pPr>
        <w:shd w:val="clear" w:color="auto" w:fill="FFFFFF"/>
        <w:spacing w:after="240" w:line="240" w:lineRule="atLeast"/>
        <w:rPr>
          <w:rFonts w:ascii="Arial" w:eastAsia="Times New Roman" w:hAnsi="Arial" w:cs="Arial"/>
          <w:color w:val="333333"/>
          <w:sz w:val="20"/>
          <w:szCs w:val="20"/>
          <w:lang w:eastAsia="da-DK"/>
        </w:rPr>
      </w:pPr>
      <w:r w:rsidRPr="00186C18">
        <w:rPr>
          <w:rFonts w:ascii="Arial" w:eastAsia="Times New Roman" w:hAnsi="Arial" w:cs="Arial"/>
          <w:color w:val="333333"/>
          <w:sz w:val="20"/>
          <w:szCs w:val="20"/>
          <w:lang w:eastAsia="da-DK"/>
        </w:rPr>
        <w:t>Sovjetregeringen sluttede fred med Tyskland på meget hårde vilkår – den såkaldte Brest-Litowskfred i marts 1918. Sovjetregeringen afstod territorium med en fjerdedel af hele landets befolkning. (Estland, Letland, Litauen, Finland, Ukraine og Polen). Det bragte dog ikke fred til Rusland, for kommunisterne mødte hård, væbnet modstand fra zartilhængere på højrefløjen over borgerlige demokrater til socialistiske partier på venstrefløjen, og desuden fra nationale mindretal. Resultatet blev en grum borgerkrig 1918-1920 mellem bolsjevikkernes ”Røde Hær” og deres modstandere, ”De Hvide”. Borgerkrigen var ensbetydende med fuldkommen opløsning af Rusland. Dens forløb var kaotisk og blodigt, og et af resultaterne var en forfærdelig hungersnød. Til sidst sejrede kommunisterne, og da Tyskland i mellemtiden havde tabt Første Verdenskrig, kunne Sovjetstyret generobre noget af det tabte territorium, først og fremmest Ukraine.</w:t>
      </w:r>
    </w:p>
    <w:p w14:paraId="21D7F23D" w14:textId="77777777" w:rsidR="00186C18" w:rsidRPr="00186C18" w:rsidRDefault="00186C18" w:rsidP="00186C18">
      <w:pPr>
        <w:shd w:val="clear" w:color="auto" w:fill="FFFFFF"/>
        <w:spacing w:after="240" w:line="240" w:lineRule="atLeast"/>
        <w:rPr>
          <w:rFonts w:ascii="Arial" w:eastAsia="Times New Roman" w:hAnsi="Arial" w:cs="Arial"/>
          <w:color w:val="333333"/>
          <w:sz w:val="20"/>
          <w:szCs w:val="20"/>
          <w:lang w:eastAsia="da-DK"/>
        </w:rPr>
      </w:pPr>
      <w:r w:rsidRPr="00186C18">
        <w:rPr>
          <w:rFonts w:ascii="Arial" w:eastAsia="Times New Roman" w:hAnsi="Arial" w:cs="Arial"/>
          <w:color w:val="333333"/>
          <w:sz w:val="20"/>
          <w:szCs w:val="20"/>
          <w:lang w:eastAsia="da-DK"/>
        </w:rPr>
        <w:t>Kommunistpartiet greb og beholdt magten i kraft af jernhård disciplin og skånselsløs undertrykkelse af politiske modstandere. Fra første færd benyttede man sig af gidseltagninger, massehenrettelser og deportationer til barske koncentrationslejre nord for polarcirklen eller i Sibirien.</w:t>
      </w:r>
    </w:p>
    <w:p w14:paraId="7474DCC2" w14:textId="77777777" w:rsidR="00186C18" w:rsidRPr="00186C18" w:rsidRDefault="00186C18" w:rsidP="00186C18">
      <w:pPr>
        <w:shd w:val="clear" w:color="auto" w:fill="FFFFFF"/>
        <w:spacing w:before="100" w:beforeAutospacing="1" w:after="75" w:line="240" w:lineRule="auto"/>
        <w:outlineLvl w:val="0"/>
        <w:rPr>
          <w:rFonts w:ascii="inherit" w:eastAsia="Times New Roman" w:hAnsi="inherit" w:cs="Arial"/>
          <w:b/>
          <w:bCs/>
          <w:caps/>
          <w:color w:val="333333"/>
          <w:kern w:val="36"/>
          <w:sz w:val="18"/>
          <w:szCs w:val="18"/>
          <w:lang w:eastAsia="da-DK"/>
        </w:rPr>
      </w:pPr>
      <w:r w:rsidRPr="00186C18">
        <w:rPr>
          <w:rFonts w:ascii="inherit" w:eastAsia="Times New Roman" w:hAnsi="inherit" w:cs="Arial"/>
          <w:b/>
          <w:bCs/>
          <w:caps/>
          <w:color w:val="333333"/>
          <w:kern w:val="36"/>
          <w:sz w:val="18"/>
          <w:szCs w:val="18"/>
          <w:lang w:eastAsia="da-DK"/>
        </w:rPr>
        <w:t>ARBEJDSSPØRGSMÅL </w:t>
      </w:r>
      <w:r w:rsidRPr="00186C18">
        <w:rPr>
          <w:rFonts w:ascii="inherit" w:eastAsia="Times New Roman" w:hAnsi="inherit" w:cs="Arial"/>
          <w:caps/>
          <w:color w:val="B2B2B2"/>
          <w:kern w:val="36"/>
          <w:position w:val="3"/>
          <w:sz w:val="12"/>
          <w:szCs w:val="12"/>
          <w:bdr w:val="single" w:sz="6" w:space="0" w:color="DADADA" w:frame="1"/>
          <w:shd w:val="clear" w:color="auto" w:fill="FFFFFF"/>
          <w:lang w:eastAsia="da-DK"/>
        </w:rPr>
        <w:t>ID</w:t>
      </w:r>
    </w:p>
    <w:p w14:paraId="4245ED12" w14:textId="77777777" w:rsidR="00186C18" w:rsidRPr="00186C18" w:rsidRDefault="00186C18" w:rsidP="00186C18">
      <w:pPr>
        <w:numPr>
          <w:ilvl w:val="0"/>
          <w:numId w:val="10"/>
        </w:numPr>
        <w:shd w:val="clear" w:color="auto" w:fill="FFFFFF"/>
        <w:spacing w:after="74" w:line="240" w:lineRule="atLeast"/>
        <w:ind w:left="675"/>
        <w:rPr>
          <w:rFonts w:ascii="Arial" w:eastAsia="Times New Roman" w:hAnsi="Arial" w:cs="Arial"/>
          <w:color w:val="333333"/>
          <w:sz w:val="20"/>
          <w:szCs w:val="20"/>
          <w:lang w:eastAsia="da-DK"/>
        </w:rPr>
      </w:pPr>
      <w:r w:rsidRPr="00186C18">
        <w:rPr>
          <w:rFonts w:ascii="Arial" w:eastAsia="Times New Roman" w:hAnsi="Arial" w:cs="Arial"/>
          <w:color w:val="333333"/>
          <w:sz w:val="20"/>
          <w:szCs w:val="20"/>
          <w:lang w:eastAsia="da-DK"/>
        </w:rPr>
        <w:t xml:space="preserve">Hvilken taktik brugt Lenin og bolsjevikkerne for at komme til magten? </w:t>
      </w:r>
    </w:p>
    <w:p w14:paraId="0FA4A947" w14:textId="77777777" w:rsidR="00186C18" w:rsidRPr="00186C18" w:rsidRDefault="00186C18" w:rsidP="00186C18">
      <w:pPr>
        <w:numPr>
          <w:ilvl w:val="0"/>
          <w:numId w:val="10"/>
        </w:numPr>
        <w:shd w:val="clear" w:color="auto" w:fill="FFFFFF"/>
        <w:spacing w:after="74" w:line="240" w:lineRule="atLeast"/>
        <w:ind w:left="675"/>
        <w:rPr>
          <w:rFonts w:ascii="Arial" w:eastAsia="Times New Roman" w:hAnsi="Arial" w:cs="Arial"/>
          <w:color w:val="333333"/>
          <w:sz w:val="20"/>
          <w:szCs w:val="20"/>
          <w:lang w:eastAsia="da-DK"/>
        </w:rPr>
      </w:pPr>
      <w:r w:rsidRPr="00186C18">
        <w:rPr>
          <w:rFonts w:ascii="Arial" w:eastAsia="Times New Roman" w:hAnsi="Arial" w:cs="Arial"/>
          <w:color w:val="333333"/>
          <w:sz w:val="20"/>
          <w:szCs w:val="20"/>
          <w:lang w:eastAsia="da-DK"/>
        </w:rPr>
        <w:lastRenderedPageBreak/>
        <w:t xml:space="preserve">Hvordan bar bolsjevikkerne sig ad med at skabe et etpartisystem? </w:t>
      </w:r>
    </w:p>
    <w:p w14:paraId="3AFEC530" w14:textId="77777777" w:rsidR="00186C18" w:rsidRPr="00186C18" w:rsidRDefault="00186C18" w:rsidP="00186C18">
      <w:pPr>
        <w:numPr>
          <w:ilvl w:val="0"/>
          <w:numId w:val="10"/>
        </w:numPr>
        <w:shd w:val="clear" w:color="auto" w:fill="FFFFFF"/>
        <w:spacing w:line="240" w:lineRule="atLeast"/>
        <w:ind w:left="675"/>
        <w:rPr>
          <w:rFonts w:ascii="Arial" w:eastAsia="Times New Roman" w:hAnsi="Arial" w:cs="Arial"/>
          <w:color w:val="333333"/>
          <w:sz w:val="20"/>
          <w:szCs w:val="20"/>
          <w:lang w:eastAsia="da-DK"/>
        </w:rPr>
      </w:pPr>
      <w:r w:rsidRPr="00186C18">
        <w:rPr>
          <w:rFonts w:ascii="Arial" w:eastAsia="Times New Roman" w:hAnsi="Arial" w:cs="Arial"/>
          <w:color w:val="333333"/>
          <w:sz w:val="20"/>
          <w:szCs w:val="20"/>
          <w:lang w:eastAsia="da-DK"/>
        </w:rPr>
        <w:t>Hvordan kunne de retfærdiggøre etpartisystemet? Inddrag dekretet om opløsning af den </w:t>
      </w:r>
      <w:hyperlink r:id="rId40" w:history="1">
        <w:r w:rsidRPr="005D1DC3">
          <w:rPr>
            <w:rFonts w:ascii="Arial" w:eastAsia="Times New Roman" w:hAnsi="Arial" w:cs="Arial"/>
            <w:color w:val="252525"/>
            <w:sz w:val="20"/>
            <w:szCs w:val="20"/>
            <w:lang w:eastAsia="da-DK"/>
          </w:rPr>
          <w:t>grundlovgivende forsamling</w:t>
        </w:r>
      </w:hyperlink>
      <w:r w:rsidRPr="00186C18">
        <w:rPr>
          <w:rFonts w:ascii="Arial" w:eastAsia="Times New Roman" w:hAnsi="Arial" w:cs="Arial"/>
          <w:color w:val="333333"/>
          <w:sz w:val="20"/>
          <w:szCs w:val="20"/>
          <w:lang w:eastAsia="da-DK"/>
        </w:rPr>
        <w:t>.</w:t>
      </w:r>
    </w:p>
    <w:p w14:paraId="5ADF8559" w14:textId="77777777" w:rsidR="007A5FA5" w:rsidRDefault="007A5FA5" w:rsidP="007A5FA5">
      <w:pPr>
        <w:shd w:val="clear" w:color="auto" w:fill="FFFFFF"/>
        <w:spacing w:line="240" w:lineRule="atLeast"/>
        <w:rPr>
          <w:rFonts w:ascii="Arial" w:eastAsia="Times New Roman" w:hAnsi="Arial" w:cs="Arial"/>
          <w:color w:val="333333"/>
          <w:sz w:val="20"/>
          <w:szCs w:val="20"/>
          <w:lang w:eastAsia="da-DK"/>
        </w:rPr>
      </w:pPr>
    </w:p>
    <w:p w14:paraId="4C0B890A" w14:textId="77777777" w:rsidR="00F8223E" w:rsidRDefault="00F8223E" w:rsidP="00F8223E">
      <w:pPr>
        <w:pStyle w:val="Overskrift1"/>
        <w:shd w:val="clear" w:color="auto" w:fill="FFFFFF"/>
        <w:spacing w:before="0" w:beforeAutospacing="0" w:after="0" w:afterAutospacing="0"/>
        <w:ind w:left="195" w:right="195"/>
        <w:rPr>
          <w:rStyle w:val="label"/>
          <w:rFonts w:ascii="inherit" w:hAnsi="inherit" w:cs="Arial"/>
          <w:b w:val="0"/>
          <w:bCs w:val="0"/>
          <w:caps/>
          <w:color w:val="B2B2B2"/>
          <w:position w:val="3"/>
          <w:sz w:val="14"/>
          <w:szCs w:val="14"/>
          <w:bdr w:val="single" w:sz="6" w:space="0" w:color="DADADA" w:frame="1"/>
          <w:shd w:val="clear" w:color="auto" w:fill="FFFFFF"/>
        </w:rPr>
      </w:pPr>
      <w:r>
        <w:rPr>
          <w:rFonts w:ascii="inherit" w:hAnsi="inherit" w:cs="Arial"/>
          <w:b w:val="0"/>
          <w:bCs w:val="0"/>
          <w:color w:val="333333"/>
          <w:sz w:val="35"/>
          <w:szCs w:val="35"/>
        </w:rPr>
        <w:t>Verdensrevolutionen slår fejl</w:t>
      </w:r>
      <w:r>
        <w:rPr>
          <w:rStyle w:val="apple-converted-space"/>
          <w:rFonts w:ascii="inherit" w:hAnsi="inherit" w:cs="Arial"/>
          <w:b w:val="0"/>
          <w:bCs w:val="0"/>
          <w:color w:val="333333"/>
          <w:sz w:val="35"/>
          <w:szCs w:val="35"/>
        </w:rPr>
        <w:t> </w:t>
      </w:r>
    </w:p>
    <w:p w14:paraId="71951913" w14:textId="77777777" w:rsidR="00F8223E" w:rsidRDefault="00F8223E" w:rsidP="00F8223E">
      <w:pPr>
        <w:pStyle w:val="Overskrift1"/>
        <w:shd w:val="clear" w:color="auto" w:fill="FFFFFF"/>
        <w:spacing w:before="0" w:beforeAutospacing="0" w:after="0" w:afterAutospacing="0"/>
        <w:ind w:left="195" w:right="195"/>
        <w:rPr>
          <w:rFonts w:ascii="Arial" w:hAnsi="Arial" w:cs="Arial"/>
          <w:b w:val="0"/>
          <w:bCs w:val="0"/>
          <w:caps/>
          <w:color w:val="AAAAAA"/>
          <w:sz w:val="15"/>
          <w:szCs w:val="15"/>
        </w:rPr>
      </w:pPr>
    </w:p>
    <w:p w14:paraId="7FEFE2F0" w14:textId="77777777" w:rsidR="00F8223E" w:rsidRDefault="00F8223E" w:rsidP="00F8223E">
      <w:pPr>
        <w:shd w:val="clear" w:color="auto" w:fill="FFFFFF"/>
        <w:spacing w:line="240" w:lineRule="atLeast"/>
        <w:rPr>
          <w:rFonts w:ascii="Arial" w:hAnsi="Arial" w:cs="Arial"/>
          <w:color w:val="333333"/>
          <w:sz w:val="20"/>
          <w:szCs w:val="20"/>
        </w:rPr>
      </w:pPr>
      <w:r>
        <w:rPr>
          <w:rFonts w:ascii="Arial" w:hAnsi="Arial" w:cs="Arial"/>
          <w:noProof/>
          <w:color w:val="252525"/>
          <w:sz w:val="20"/>
          <w:szCs w:val="20"/>
          <w:lang w:eastAsia="da-DK"/>
        </w:rPr>
        <w:drawing>
          <wp:inline distT="0" distB="0" distL="0" distR="0" wp14:anchorId="30A8DD6C" wp14:editId="594332AD">
            <wp:extent cx="2286000" cy="3114675"/>
            <wp:effectExtent l="0" t="0" r="0" b="9525"/>
            <wp:docPr id="7" name="Billede 7" descr="https://ibog-verdenefter1914.systime.dk/fileadmin/_processed_/csm_Ill_21b_crop_f226e3c351.jpg">
              <a:hlinkClick xmlns:a="http://schemas.openxmlformats.org/drawingml/2006/main" r:id="rId41" tooltip="&quot;plakat fra 1919, der advarer mod spartakister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bog-verdenefter1914.systime.dk/fileadmin/_processed_/csm_Ill_21b_crop_f226e3c351.jpg">
                      <a:hlinkClick r:id="rId41" tooltip="&quot;plakat fra 1919, der advarer mod spartakisterne&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3114675"/>
                    </a:xfrm>
                    <a:prstGeom prst="rect">
                      <a:avLst/>
                    </a:prstGeom>
                    <a:noFill/>
                    <a:ln>
                      <a:noFill/>
                    </a:ln>
                  </pic:spPr>
                </pic:pic>
              </a:graphicData>
            </a:graphic>
          </wp:inline>
        </w:drawing>
      </w:r>
    </w:p>
    <w:p w14:paraId="30E206E7" w14:textId="77777777" w:rsidR="00F8223E" w:rsidRDefault="00F8223E" w:rsidP="00F8223E">
      <w:pPr>
        <w:shd w:val="clear" w:color="auto" w:fill="FFFFFF"/>
        <w:spacing w:line="240" w:lineRule="atLeast"/>
        <w:rPr>
          <w:rFonts w:ascii="Arial" w:hAnsi="Arial" w:cs="Arial"/>
          <w:color w:val="666666"/>
          <w:sz w:val="17"/>
          <w:szCs w:val="17"/>
        </w:rPr>
      </w:pPr>
      <w:r>
        <w:rPr>
          <w:rFonts w:ascii="Arial" w:hAnsi="Arial" w:cs="Arial"/>
          <w:color w:val="666666"/>
          <w:sz w:val="17"/>
          <w:szCs w:val="17"/>
        </w:rPr>
        <w:t>Trods magttomrummet i Tyskland efter Første Verdenskrig mislykkedes den socialistiske revolution og lederne af Spartakistforbundet blev henrettet. En plakat fra 1919, der advarer mod spartakisterne: "Slut jer fast sammen mod Spartacus", som hævdes at være lig med "Bremens undergang". Kilde: Die Sammlungen des Deutschen Historischen Museums, Berlin</w:t>
      </w:r>
    </w:p>
    <w:p w14:paraId="6A2F8D2E" w14:textId="77777777" w:rsidR="00F8223E" w:rsidRDefault="00F8223E" w:rsidP="00F8223E">
      <w:pPr>
        <w:shd w:val="clear" w:color="auto" w:fill="FFFFFF"/>
        <w:spacing w:line="240" w:lineRule="atLeast"/>
        <w:rPr>
          <w:rFonts w:ascii="Arial" w:hAnsi="Arial" w:cs="Arial"/>
          <w:color w:val="333333"/>
          <w:sz w:val="20"/>
          <w:szCs w:val="20"/>
        </w:rPr>
      </w:pPr>
      <w:r>
        <w:rPr>
          <w:rFonts w:ascii="Arial" w:hAnsi="Arial" w:cs="Arial"/>
          <w:noProof/>
          <w:color w:val="252525"/>
          <w:sz w:val="20"/>
          <w:szCs w:val="20"/>
          <w:lang w:eastAsia="da-DK"/>
        </w:rPr>
        <w:drawing>
          <wp:inline distT="0" distB="0" distL="0" distR="0" wp14:anchorId="01FC0AC4" wp14:editId="3D35B49B">
            <wp:extent cx="2286000" cy="3152775"/>
            <wp:effectExtent l="0" t="0" r="0" b="9525"/>
            <wp:docPr id="6" name="Billede 6" descr="https://ibog-verdenefter1914.systime.dk/fileadmin/_processed_/csm_Ill_21a_crop_178b480bde.jpg">
              <a:hlinkClick xmlns:a="http://schemas.openxmlformats.org/drawingml/2006/main" r:id="rId43" tooltip="&quot;En kommunistisk plakat: &quot;Hvad vil Spartacus&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bog-verdenefter1914.systime.dk/fileadmin/_processed_/csm_Ill_21a_crop_178b480bde.jpg">
                      <a:hlinkClick r:id="rId43" tooltip="&quot;En kommunistisk plakat: &quot;Hvad vil Spartacus&quot;&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3152775"/>
                    </a:xfrm>
                    <a:prstGeom prst="rect">
                      <a:avLst/>
                    </a:prstGeom>
                    <a:noFill/>
                    <a:ln>
                      <a:noFill/>
                    </a:ln>
                  </pic:spPr>
                </pic:pic>
              </a:graphicData>
            </a:graphic>
          </wp:inline>
        </w:drawing>
      </w:r>
    </w:p>
    <w:p w14:paraId="3D47FF91" w14:textId="77777777" w:rsidR="00F8223E" w:rsidRPr="00F8223E" w:rsidRDefault="00F8223E" w:rsidP="00F8223E">
      <w:pPr>
        <w:shd w:val="clear" w:color="auto" w:fill="FFFFFF"/>
        <w:spacing w:line="240" w:lineRule="atLeast"/>
        <w:rPr>
          <w:rFonts w:ascii="Arial" w:hAnsi="Arial" w:cs="Arial"/>
          <w:color w:val="666666"/>
          <w:sz w:val="17"/>
          <w:szCs w:val="17"/>
          <w:lang w:val="de-DE"/>
        </w:rPr>
      </w:pPr>
      <w:r>
        <w:rPr>
          <w:rFonts w:ascii="Arial" w:hAnsi="Arial" w:cs="Arial"/>
          <w:color w:val="666666"/>
          <w:sz w:val="17"/>
          <w:szCs w:val="17"/>
        </w:rPr>
        <w:lastRenderedPageBreak/>
        <w:t xml:space="preserve">En kommunistisk plakat: "Hvad vil Spartacus". Spartakisterne tog navneforandring til "Tysklands Kommunistiske Parti". </w:t>
      </w:r>
      <w:r w:rsidRPr="00F8223E">
        <w:rPr>
          <w:rFonts w:ascii="Arial" w:hAnsi="Arial" w:cs="Arial"/>
          <w:color w:val="666666"/>
          <w:sz w:val="17"/>
          <w:szCs w:val="17"/>
          <w:lang w:val="de-DE"/>
        </w:rPr>
        <w:t>(=K.P.D.) Kilde: Die Sammlungen des Deutschen Historischen Museums, Berlin</w:t>
      </w:r>
    </w:p>
    <w:p w14:paraId="0E24400F" w14:textId="77777777" w:rsidR="00F8223E" w:rsidRDefault="00F8223E" w:rsidP="00F8223E">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Da kommunisterne tog magten i Rusland, troede de, at der også ville blive tale om socialistiske arbejderrevolutioner i det øvrige Europa. Revolutionen havde blot fundet sted i Rusland først, fordi dette land var ”kapitalismens svageste led”. Størst forventning havde man til Tyskland, hvor arbejderbevægelsen stod meget stærkt. Da Tyskland måtte opgive at føre krigen videre, gik den gamle tyske kejserstat i opløsning, og de gamle magtstrukturer faldt sammen. Derved opstod et magttomrum, som de revolutionære kræfter forsøgte at udnytte til at gennemføre en samfundsomvæltning som den, der havde fundet sted i Rusland. Tyske revolutionære socialister tog magten i delstaten Bayern og udråbte den til en rådsrepublik. Også i Berlin stod de revolutionære socialister stærkt. Her var de organiseret i et såkaldt ”Spartakistforbund”, og spartakisterne forsøgte at organisere en revolution i hovedstaden.</w:t>
      </w:r>
    </w:p>
    <w:p w14:paraId="1FBA45E2" w14:textId="77777777" w:rsidR="00F8223E" w:rsidRDefault="00F8223E" w:rsidP="00F8223E">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Det mislykkedes, fordi de moderate socialdemokrater, der talmæssigt langt overgik de revolutionære grupperinger, stillede sig i spidsen for en ny tysk, demokratisk republik. De tyske socialdemokrater allierede sig med hæren. Spartakisternes oprørsforsøg i januar 1919 blev slået ned med hård hånd, og deres ledere, Karl</w:t>
      </w:r>
      <w:r>
        <w:rPr>
          <w:rStyle w:val="apple-converted-space"/>
          <w:rFonts w:ascii="Arial" w:hAnsi="Arial" w:cs="Arial"/>
          <w:color w:val="333333"/>
          <w:sz w:val="20"/>
          <w:szCs w:val="20"/>
        </w:rPr>
        <w:t> </w:t>
      </w:r>
      <w:r>
        <w:rPr>
          <w:rStyle w:val="glossary-term"/>
          <w:rFonts w:ascii="Arial" w:hAnsi="Arial" w:cs="Arial"/>
          <w:color w:val="333333"/>
          <w:sz w:val="20"/>
          <w:szCs w:val="20"/>
        </w:rPr>
        <w:t>Liebknecht</w:t>
      </w:r>
      <w:r>
        <w:rPr>
          <w:rFonts w:ascii="Arial" w:hAnsi="Arial" w:cs="Arial"/>
          <w:color w:val="333333"/>
          <w:sz w:val="20"/>
          <w:szCs w:val="20"/>
        </w:rPr>
        <w:t>og</w:t>
      </w:r>
      <w:r>
        <w:rPr>
          <w:rStyle w:val="apple-converted-space"/>
          <w:rFonts w:ascii="Arial" w:hAnsi="Arial" w:cs="Arial"/>
          <w:color w:val="333333"/>
          <w:sz w:val="20"/>
          <w:szCs w:val="20"/>
        </w:rPr>
        <w:t> </w:t>
      </w:r>
      <w:r>
        <w:rPr>
          <w:rStyle w:val="glossary-term"/>
          <w:rFonts w:ascii="Arial" w:hAnsi="Arial" w:cs="Arial"/>
          <w:color w:val="333333"/>
          <w:sz w:val="20"/>
          <w:szCs w:val="20"/>
        </w:rPr>
        <w:t>Rosa</w:t>
      </w:r>
      <w:r>
        <w:rPr>
          <w:rStyle w:val="apple-converted-space"/>
          <w:rFonts w:ascii="Arial" w:hAnsi="Arial" w:cs="Arial"/>
          <w:color w:val="333333"/>
          <w:sz w:val="20"/>
          <w:szCs w:val="20"/>
        </w:rPr>
        <w:t> </w:t>
      </w:r>
      <w:r>
        <w:rPr>
          <w:rFonts w:ascii="Arial" w:hAnsi="Arial" w:cs="Arial"/>
          <w:color w:val="333333"/>
          <w:sz w:val="20"/>
          <w:szCs w:val="20"/>
        </w:rPr>
        <w:t>Luxembourg, blev skudt på stedet af højreorienterede militser, såkaldte ”frikorps”. Derefter nedkæmpede højreorienterede frikorps også rådsrepublikken i delstaten Bayern. Tysklands korte borgerkrig markerede den voldsomme polarisering mellem højrenationalistiske kræfter og kommunister, der var en del af baggrunden for nazismens magtovertagelse i 1933.</w:t>
      </w:r>
    </w:p>
    <w:p w14:paraId="4817BF0D" w14:textId="77777777" w:rsidR="00F8223E" w:rsidRDefault="00F8223E" w:rsidP="00F8223E">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Ud over Tyskland oplevede også Ungarn et forsøg på revolution. Her tog kommunisterne magten i foråret 1919 og beholdt den til august 1919, da den kommunistiske regering blev fordrevet af højreorienterede ungarske kræfter, støttet af den rumænske hær, som rykkede ind i Budapest.</w:t>
      </w:r>
    </w:p>
    <w:p w14:paraId="5209284B" w14:textId="77777777" w:rsidR="00F8223E" w:rsidRDefault="00F8223E" w:rsidP="00F8223E">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I Finland, som havde frigjort sig fra Rusland, kom det til en blodig borgerkrig mellem kommunister og borgerlige i foråret 1918. Det var en borgerkrig, som var en parallel til den russiske, men her vandt de borgerlige, De Hvide, og heller ikke her viste sejrherrerne nogen nåde over for de besejrede. Over 8.000 røde soldater henrettedes efter summariske retssager.</w:t>
      </w:r>
    </w:p>
    <w:p w14:paraId="445BA587" w14:textId="77777777" w:rsidR="00F8223E" w:rsidRDefault="00F8223E" w:rsidP="00F8223E">
      <w:pPr>
        <w:pStyle w:val="NormalWeb"/>
        <w:shd w:val="clear" w:color="auto" w:fill="FFFFFF"/>
        <w:spacing w:before="0" w:beforeAutospacing="0" w:after="240" w:afterAutospacing="0" w:line="240" w:lineRule="atLeast"/>
        <w:rPr>
          <w:rFonts w:ascii="Arial" w:hAnsi="Arial" w:cs="Arial"/>
          <w:color w:val="333333"/>
          <w:sz w:val="20"/>
          <w:szCs w:val="20"/>
        </w:rPr>
      </w:pPr>
    </w:p>
    <w:p w14:paraId="0AEA158C" w14:textId="77777777" w:rsidR="009F5A14" w:rsidRDefault="009F5A14" w:rsidP="009F5A14">
      <w:pPr>
        <w:shd w:val="clear" w:color="auto" w:fill="FFFFFF"/>
        <w:spacing w:after="120" w:line="240" w:lineRule="auto"/>
        <w:ind w:left="195" w:right="195"/>
        <w:outlineLvl w:val="0"/>
        <w:rPr>
          <w:rFonts w:ascii="inherit" w:eastAsia="Times New Roman" w:hAnsi="inherit" w:cs="Arial"/>
          <w:color w:val="333333"/>
          <w:kern w:val="36"/>
          <w:sz w:val="35"/>
          <w:szCs w:val="35"/>
          <w:lang w:eastAsia="da-DK"/>
        </w:rPr>
      </w:pPr>
    </w:p>
    <w:p w14:paraId="514945BE" w14:textId="77777777" w:rsidR="009F5A14" w:rsidRDefault="009F5A14" w:rsidP="009F5A14">
      <w:pPr>
        <w:shd w:val="clear" w:color="auto" w:fill="FFFFFF"/>
        <w:spacing w:after="120" w:line="240" w:lineRule="auto"/>
        <w:ind w:left="195" w:right="195"/>
        <w:outlineLvl w:val="0"/>
        <w:rPr>
          <w:rFonts w:ascii="inherit" w:eastAsia="Times New Roman" w:hAnsi="inherit" w:cs="Arial"/>
          <w:color w:val="333333"/>
          <w:kern w:val="36"/>
          <w:sz w:val="35"/>
          <w:szCs w:val="35"/>
          <w:lang w:eastAsia="da-DK"/>
        </w:rPr>
      </w:pPr>
    </w:p>
    <w:p w14:paraId="03057879" w14:textId="77777777" w:rsidR="009F5A14" w:rsidRDefault="009F5A14" w:rsidP="009F5A14">
      <w:pPr>
        <w:shd w:val="clear" w:color="auto" w:fill="FFFFFF"/>
        <w:spacing w:after="120" w:line="240" w:lineRule="auto"/>
        <w:ind w:left="195" w:right="195"/>
        <w:outlineLvl w:val="0"/>
        <w:rPr>
          <w:rFonts w:ascii="inherit" w:eastAsia="Times New Roman" w:hAnsi="inherit" w:cs="Arial"/>
          <w:color w:val="333333"/>
          <w:kern w:val="36"/>
          <w:sz w:val="35"/>
          <w:szCs w:val="35"/>
          <w:lang w:eastAsia="da-DK"/>
        </w:rPr>
      </w:pPr>
    </w:p>
    <w:p w14:paraId="03EB6365" w14:textId="77777777" w:rsidR="009F5A14" w:rsidRDefault="009F5A14" w:rsidP="009F5A14">
      <w:pPr>
        <w:shd w:val="clear" w:color="auto" w:fill="FFFFFF"/>
        <w:spacing w:after="120" w:line="240" w:lineRule="auto"/>
        <w:ind w:left="195" w:right="195"/>
        <w:outlineLvl w:val="0"/>
        <w:rPr>
          <w:rFonts w:ascii="inherit" w:eastAsia="Times New Roman" w:hAnsi="inherit" w:cs="Arial"/>
          <w:color w:val="333333"/>
          <w:kern w:val="36"/>
          <w:sz w:val="35"/>
          <w:szCs w:val="35"/>
          <w:lang w:eastAsia="da-DK"/>
        </w:rPr>
      </w:pPr>
    </w:p>
    <w:p w14:paraId="7850DE53" w14:textId="77777777" w:rsidR="009F5A14" w:rsidRDefault="009F5A14" w:rsidP="009F5A14">
      <w:pPr>
        <w:shd w:val="clear" w:color="auto" w:fill="FFFFFF"/>
        <w:spacing w:after="120" w:line="240" w:lineRule="auto"/>
        <w:ind w:left="195" w:right="195"/>
        <w:outlineLvl w:val="0"/>
        <w:rPr>
          <w:rFonts w:ascii="inherit" w:eastAsia="Times New Roman" w:hAnsi="inherit" w:cs="Arial"/>
          <w:color w:val="333333"/>
          <w:kern w:val="36"/>
          <w:sz w:val="35"/>
          <w:szCs w:val="35"/>
          <w:lang w:eastAsia="da-DK"/>
        </w:rPr>
      </w:pPr>
    </w:p>
    <w:p w14:paraId="516E15AC" w14:textId="77777777" w:rsidR="009F5A14" w:rsidRDefault="009F5A14" w:rsidP="009F5A14">
      <w:pPr>
        <w:shd w:val="clear" w:color="auto" w:fill="FFFFFF"/>
        <w:spacing w:after="120" w:line="240" w:lineRule="auto"/>
        <w:ind w:left="195" w:right="195"/>
        <w:outlineLvl w:val="0"/>
        <w:rPr>
          <w:rFonts w:ascii="inherit" w:eastAsia="Times New Roman" w:hAnsi="inherit" w:cs="Arial"/>
          <w:color w:val="333333"/>
          <w:kern w:val="36"/>
          <w:sz w:val="35"/>
          <w:szCs w:val="35"/>
          <w:lang w:eastAsia="da-DK"/>
        </w:rPr>
      </w:pPr>
    </w:p>
    <w:p w14:paraId="07423809" w14:textId="77777777" w:rsidR="009F5A14" w:rsidRDefault="009F5A14" w:rsidP="009F5A14">
      <w:pPr>
        <w:shd w:val="clear" w:color="auto" w:fill="FFFFFF"/>
        <w:spacing w:after="120" w:line="240" w:lineRule="auto"/>
        <w:ind w:left="195" w:right="195"/>
        <w:outlineLvl w:val="0"/>
        <w:rPr>
          <w:rFonts w:ascii="inherit" w:eastAsia="Times New Roman" w:hAnsi="inherit" w:cs="Arial"/>
          <w:color w:val="333333"/>
          <w:kern w:val="36"/>
          <w:sz w:val="35"/>
          <w:szCs w:val="35"/>
          <w:lang w:eastAsia="da-DK"/>
        </w:rPr>
      </w:pPr>
    </w:p>
    <w:p w14:paraId="126C6EDD" w14:textId="77777777" w:rsidR="009F5A14" w:rsidRDefault="009F5A14" w:rsidP="009F5A14">
      <w:pPr>
        <w:shd w:val="clear" w:color="auto" w:fill="FFFFFF"/>
        <w:spacing w:after="120" w:line="240" w:lineRule="auto"/>
        <w:ind w:left="195" w:right="195"/>
        <w:outlineLvl w:val="0"/>
        <w:rPr>
          <w:rFonts w:ascii="inherit" w:eastAsia="Times New Roman" w:hAnsi="inherit" w:cs="Arial"/>
          <w:color w:val="333333"/>
          <w:kern w:val="36"/>
          <w:sz w:val="35"/>
          <w:szCs w:val="35"/>
          <w:lang w:eastAsia="da-DK"/>
        </w:rPr>
      </w:pPr>
    </w:p>
    <w:p w14:paraId="64E5D399" w14:textId="77777777" w:rsidR="009F5A14" w:rsidRDefault="009F5A14" w:rsidP="009F5A14">
      <w:pPr>
        <w:shd w:val="clear" w:color="auto" w:fill="FFFFFF"/>
        <w:spacing w:after="120" w:line="240" w:lineRule="auto"/>
        <w:ind w:left="195" w:right="195"/>
        <w:outlineLvl w:val="0"/>
        <w:rPr>
          <w:rFonts w:ascii="inherit" w:eastAsia="Times New Roman" w:hAnsi="inherit" w:cs="Arial"/>
          <w:color w:val="333333"/>
          <w:kern w:val="36"/>
          <w:sz w:val="35"/>
          <w:szCs w:val="35"/>
          <w:lang w:eastAsia="da-DK"/>
        </w:rPr>
      </w:pPr>
    </w:p>
    <w:p w14:paraId="5FF38114" w14:textId="77777777" w:rsidR="009F5A14" w:rsidRDefault="009F5A14" w:rsidP="009F5A14">
      <w:pPr>
        <w:shd w:val="clear" w:color="auto" w:fill="FFFFFF"/>
        <w:spacing w:after="120" w:line="240" w:lineRule="auto"/>
        <w:ind w:left="195" w:right="195"/>
        <w:outlineLvl w:val="0"/>
        <w:rPr>
          <w:rFonts w:ascii="inherit" w:eastAsia="Times New Roman" w:hAnsi="inherit" w:cs="Arial"/>
          <w:color w:val="333333"/>
          <w:kern w:val="36"/>
          <w:sz w:val="35"/>
          <w:szCs w:val="35"/>
          <w:lang w:eastAsia="da-DK"/>
        </w:rPr>
      </w:pPr>
    </w:p>
    <w:p w14:paraId="1BABB6B5" w14:textId="77777777" w:rsidR="009F5A14" w:rsidRPr="009F5A14" w:rsidRDefault="009F5A14" w:rsidP="009F5A14">
      <w:pPr>
        <w:shd w:val="clear" w:color="auto" w:fill="FFFFFF"/>
        <w:spacing w:after="120" w:line="240" w:lineRule="auto"/>
        <w:ind w:left="195" w:right="195"/>
        <w:outlineLvl w:val="0"/>
        <w:rPr>
          <w:rFonts w:ascii="Arial" w:eastAsia="Times New Roman" w:hAnsi="Arial" w:cs="Arial"/>
          <w:caps/>
          <w:color w:val="AAAAAA"/>
          <w:sz w:val="15"/>
          <w:szCs w:val="15"/>
          <w:lang w:eastAsia="da-DK"/>
        </w:rPr>
      </w:pPr>
      <w:r w:rsidRPr="009F5A14">
        <w:rPr>
          <w:rFonts w:ascii="inherit" w:eastAsia="Times New Roman" w:hAnsi="inherit" w:cs="Arial"/>
          <w:color w:val="333333"/>
          <w:kern w:val="36"/>
          <w:sz w:val="35"/>
          <w:szCs w:val="35"/>
          <w:lang w:eastAsia="da-DK"/>
        </w:rPr>
        <w:lastRenderedPageBreak/>
        <w:t>Stalinismen og Sovjetunionen </w:t>
      </w:r>
    </w:p>
    <w:p w14:paraId="258CFA73" w14:textId="77777777" w:rsidR="009F5A14" w:rsidRPr="009F5A14" w:rsidRDefault="009F5A14" w:rsidP="009F5A14">
      <w:pPr>
        <w:shd w:val="clear" w:color="auto" w:fill="FFFFFF"/>
        <w:spacing w:after="0" w:line="240" w:lineRule="auto"/>
        <w:jc w:val="right"/>
        <w:outlineLvl w:val="0"/>
        <w:rPr>
          <w:rFonts w:ascii="inherit" w:eastAsia="Times New Roman" w:hAnsi="inherit" w:cs="Arial"/>
          <w:b/>
          <w:bCs/>
          <w:caps/>
          <w:color w:val="FFFFFF"/>
          <w:kern w:val="36"/>
          <w:sz w:val="17"/>
          <w:szCs w:val="17"/>
          <w:lang w:eastAsia="da-DK"/>
        </w:rPr>
      </w:pPr>
      <w:r w:rsidRPr="009F5A14">
        <w:rPr>
          <w:rFonts w:ascii="inherit" w:eastAsia="Times New Roman" w:hAnsi="inherit" w:cs="Arial"/>
          <w:b/>
          <w:bCs/>
          <w:caps/>
          <w:color w:val="FFFFFF"/>
          <w:kern w:val="36"/>
          <w:sz w:val="17"/>
          <w:szCs w:val="17"/>
          <w:lang w:eastAsia="da-DK"/>
        </w:rPr>
        <w:t>SIDENS INDHOLD</w:t>
      </w:r>
    </w:p>
    <w:p w14:paraId="2C70C633" w14:textId="77777777" w:rsidR="009F5A14" w:rsidRPr="009F5A14" w:rsidRDefault="009F5A14" w:rsidP="009F5A14">
      <w:pPr>
        <w:shd w:val="clear" w:color="auto" w:fill="FFFFFF"/>
        <w:spacing w:after="0" w:line="240" w:lineRule="atLeast"/>
        <w:rPr>
          <w:rFonts w:ascii="Arial" w:eastAsia="Times New Roman" w:hAnsi="Arial" w:cs="Arial"/>
          <w:color w:val="333333"/>
          <w:sz w:val="20"/>
          <w:szCs w:val="20"/>
          <w:lang w:eastAsia="da-DK"/>
        </w:rPr>
      </w:pPr>
      <w:r w:rsidRPr="009F5A14">
        <w:rPr>
          <w:rFonts w:ascii="Arial" w:eastAsia="Times New Roman" w:hAnsi="Arial" w:cs="Arial"/>
          <w:noProof/>
          <w:color w:val="252525"/>
          <w:sz w:val="20"/>
          <w:szCs w:val="20"/>
          <w:lang w:eastAsia="da-DK"/>
        </w:rPr>
        <w:drawing>
          <wp:inline distT="0" distB="0" distL="0" distR="0" wp14:anchorId="505E6904" wp14:editId="50EF8C9A">
            <wp:extent cx="1190625" cy="4962525"/>
            <wp:effectExtent l="0" t="0" r="9525" b="9525"/>
            <wp:docPr id="8" name="Billede 8" descr="https://ibog-verdenefter1914.systime.dk/fileadmin/_processed_/csm_stalinx3_9bd259e3d2.jpg">
              <a:hlinkClick xmlns:a="http://schemas.openxmlformats.org/drawingml/2006/main" r:id="rId45" tooltip="&quot;Foto af Stalin i tre versio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og-verdenefter1914.systime.dk/fileadmin/_processed_/csm_stalinx3_9bd259e3d2.jpg">
                      <a:hlinkClick r:id="rId45" tooltip="&quot;Foto af Stalin i tre versioner&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90625" cy="4962525"/>
                    </a:xfrm>
                    <a:prstGeom prst="rect">
                      <a:avLst/>
                    </a:prstGeom>
                    <a:noFill/>
                    <a:ln>
                      <a:noFill/>
                    </a:ln>
                  </pic:spPr>
                </pic:pic>
              </a:graphicData>
            </a:graphic>
          </wp:inline>
        </w:drawing>
      </w:r>
    </w:p>
    <w:p w14:paraId="7D7063BF" w14:textId="77777777" w:rsidR="009F5A14" w:rsidRPr="009F5A14" w:rsidRDefault="009F5A14" w:rsidP="009F5A14">
      <w:pPr>
        <w:shd w:val="clear" w:color="auto" w:fill="FFFFFF"/>
        <w:spacing w:after="0" w:line="240" w:lineRule="atLeast"/>
        <w:rPr>
          <w:rFonts w:ascii="Arial" w:eastAsia="Times New Roman" w:hAnsi="Arial" w:cs="Arial"/>
          <w:color w:val="666666"/>
          <w:sz w:val="17"/>
          <w:szCs w:val="17"/>
          <w:lang w:eastAsia="da-DK"/>
        </w:rPr>
      </w:pPr>
      <w:r w:rsidRPr="009F5A14">
        <w:rPr>
          <w:rFonts w:ascii="Arial" w:eastAsia="Times New Roman" w:hAnsi="Arial" w:cs="Arial"/>
          <w:color w:val="666666"/>
          <w:sz w:val="17"/>
          <w:szCs w:val="17"/>
          <w:lang w:eastAsia="da-DK"/>
        </w:rPr>
        <w:t>Efter at have sikret sig magten udrensede Stalin i løbet af 1930érne de fleste af de ledende bolsjevikker. Samtidig blev de fjernet fra de officielle fotografier så Stalin kunne stå alene tilbage. Kilde: her efter "The Commissar Vanishes" by David King.</w:t>
      </w:r>
    </w:p>
    <w:p w14:paraId="5BAF92B1" w14:textId="77777777" w:rsidR="009F5A14" w:rsidRPr="009F5A14" w:rsidRDefault="009F5A14" w:rsidP="009F5A14">
      <w:pPr>
        <w:shd w:val="clear" w:color="auto" w:fill="FFFFFF"/>
        <w:spacing w:line="240" w:lineRule="atLeast"/>
        <w:rPr>
          <w:rFonts w:ascii="Arial" w:eastAsia="Times New Roman" w:hAnsi="Arial" w:cs="Arial"/>
          <w:color w:val="777777"/>
          <w:sz w:val="17"/>
          <w:szCs w:val="17"/>
          <w:lang w:eastAsia="da-DK"/>
        </w:rPr>
      </w:pPr>
      <w:r w:rsidRPr="009F5A14">
        <w:rPr>
          <w:rFonts w:ascii="Arial" w:eastAsia="Times New Roman" w:hAnsi="Arial" w:cs="Arial"/>
          <w:color w:val="BBBBBB"/>
          <w:sz w:val="16"/>
          <w:szCs w:val="16"/>
          <w:lang w:eastAsia="da-DK"/>
        </w:rPr>
        <w:t>© David King/Voller Ernst</w:t>
      </w:r>
    </w:p>
    <w:p w14:paraId="799B7753" w14:textId="77777777" w:rsidR="009F5A14" w:rsidRPr="009F5A14" w:rsidRDefault="009F5A14" w:rsidP="009F5A14">
      <w:pPr>
        <w:shd w:val="clear" w:color="auto" w:fill="FFFFFF"/>
        <w:spacing w:after="240" w:line="240" w:lineRule="atLeast"/>
        <w:rPr>
          <w:rFonts w:ascii="Arial" w:eastAsia="Times New Roman" w:hAnsi="Arial" w:cs="Arial"/>
          <w:color w:val="333333"/>
          <w:sz w:val="20"/>
          <w:szCs w:val="20"/>
          <w:lang w:eastAsia="da-DK"/>
        </w:rPr>
      </w:pPr>
      <w:r w:rsidRPr="009F5A14">
        <w:rPr>
          <w:rFonts w:ascii="Arial" w:eastAsia="Times New Roman" w:hAnsi="Arial" w:cs="Arial"/>
          <w:color w:val="333333"/>
          <w:sz w:val="20"/>
          <w:szCs w:val="20"/>
          <w:lang w:eastAsia="da-DK"/>
        </w:rPr>
        <w:t>Næppe noget andet land var i 1920’erne så centralt styret som Sovjetunionen. Kommunistpartiet var eneste tilladte parti, og partiledelsen, som kaldtes politbureauet, havde magten over partiet. Og Lenin havde magten overpolitbureauet. I januar 1924 døde Lenin. Hans status som kommunistpartiets helgenfigur kom til udtryk ved, at hans lig blev balsameret og stillet til skue i et mausoleum på Moskvas centrale plads. Der kan det stadig beskues. Efter hans død udfoldede der sig en forbitret magtkamp mellem partiets ledende skikkelser. Den magtkamp blev vundet af Josef Stalin (1879-1953), som i løbet af få år etablerede sig som Sovjetunionens hersker.</w:t>
      </w:r>
    </w:p>
    <w:p w14:paraId="5C3DA1FD" w14:textId="77777777" w:rsidR="009F5A14" w:rsidRPr="009F5A14" w:rsidRDefault="009F5A14" w:rsidP="009F5A14">
      <w:pPr>
        <w:shd w:val="clear" w:color="auto" w:fill="FFFFFF"/>
        <w:spacing w:after="240" w:line="240" w:lineRule="atLeast"/>
        <w:rPr>
          <w:rFonts w:ascii="Arial" w:eastAsia="Times New Roman" w:hAnsi="Arial" w:cs="Arial"/>
          <w:color w:val="333333"/>
          <w:sz w:val="20"/>
          <w:szCs w:val="20"/>
          <w:lang w:eastAsia="da-DK"/>
        </w:rPr>
      </w:pPr>
      <w:r w:rsidRPr="009F5A14">
        <w:rPr>
          <w:rFonts w:ascii="Arial" w:eastAsia="Times New Roman" w:hAnsi="Arial" w:cs="Arial"/>
          <w:color w:val="333333"/>
          <w:sz w:val="20"/>
          <w:szCs w:val="20"/>
          <w:lang w:eastAsia="da-DK"/>
        </w:rPr>
        <w:t>Stalins udgangspunkt var stillingen som kommunistpartiets administrator, han var generalsekretær, og det viste sig i Sovjetunionens videre historie, at den, der kontrollerer administrationen af partiet, kontrollerer partiet, og den, der kontrollerer partiet, kontrollerer landet. Stalins vigtigste rival var Leonid Trotskij, der næst efter Lenin havde været revolutionens største lederskikkelse, bl.a. som organisator og leder af Den Røde Hær under borgerkrigen. Han blev landsforvist i 1929, og på det tidspunkt var Stalin partiets suveræne leder. Den debat, der indtil da havde kunnet finde sted internt i partiet, blev ikke længere accepteret. Vejen mod et næsten totalt diktatur var tilendebragt.</w:t>
      </w:r>
    </w:p>
    <w:p w14:paraId="437C440C" w14:textId="77777777" w:rsidR="009F5A14" w:rsidRDefault="009F5A14" w:rsidP="009F5A14">
      <w:pPr>
        <w:shd w:val="clear" w:color="auto" w:fill="FFFFFF"/>
        <w:spacing w:line="240" w:lineRule="atLeast"/>
        <w:rPr>
          <w:rFonts w:ascii="Arial" w:eastAsia="Times New Roman" w:hAnsi="Arial" w:cs="Arial"/>
          <w:color w:val="333333"/>
          <w:sz w:val="20"/>
          <w:szCs w:val="20"/>
          <w:lang w:eastAsia="da-DK"/>
        </w:rPr>
      </w:pPr>
      <w:r w:rsidRPr="009F5A14">
        <w:rPr>
          <w:rFonts w:ascii="Arial" w:eastAsia="Times New Roman" w:hAnsi="Arial" w:cs="Arial"/>
          <w:color w:val="333333"/>
          <w:sz w:val="20"/>
          <w:szCs w:val="20"/>
          <w:lang w:eastAsia="da-DK"/>
        </w:rPr>
        <w:lastRenderedPageBreak/>
        <w:t>Efter at have sikret sig magten, udrensede Stalin og hans folk systematisk alle formodede og faktiske modstandere. De mest fremtrædende blev dømt til døden ved iscenesatte, offentlige retssager i årene 1936-1938. Her tilstod tidligere ministre og partiledere, at de havde forsøgt at myrde Stalin, at de var britiske spioner, havde begået sabotage mod Sovjetstaten og meget andet. Af de 27 medlemmer af bolsjevikpartiets ledelse, der havde gennemført Oktoberrevolutionen, henrettede Stalin 20 eller 21. Men det var kun toppen af isbjerget. I storstilede udrensningskampagner forsøgte den øverste partiledelse at eliminere alle de grupper i befolkningen, der var politisk upålidelige. Hundredetusinder blev henrettet og millioner sendt i tvangsarbejdslejre, hvor chancerne for overlevelse var beskedne.</w:t>
      </w:r>
    </w:p>
    <w:p w14:paraId="114B51BC" w14:textId="77777777" w:rsidR="009F5A14" w:rsidRDefault="009F5A14" w:rsidP="009F5A14">
      <w:pPr>
        <w:shd w:val="clear" w:color="auto" w:fill="FFFFFF"/>
        <w:spacing w:line="240" w:lineRule="atLeast"/>
        <w:rPr>
          <w:rFonts w:ascii="Arial" w:eastAsia="Times New Roman" w:hAnsi="Arial" w:cs="Arial"/>
          <w:color w:val="333333"/>
          <w:sz w:val="20"/>
          <w:szCs w:val="20"/>
          <w:lang w:eastAsia="da-DK"/>
        </w:rPr>
      </w:pPr>
    </w:p>
    <w:p w14:paraId="118B56D1" w14:textId="77777777" w:rsidR="009F5A14" w:rsidRDefault="009F5A14" w:rsidP="009F5A14">
      <w:pPr>
        <w:pStyle w:val="Overskrift1"/>
        <w:shd w:val="clear" w:color="auto" w:fill="FFFFFF"/>
        <w:spacing w:before="0" w:beforeAutospacing="0" w:after="0" w:afterAutospacing="0"/>
        <w:ind w:left="195" w:right="195"/>
        <w:rPr>
          <w:rStyle w:val="label"/>
          <w:rFonts w:ascii="inherit" w:hAnsi="inherit" w:cs="Arial"/>
          <w:b w:val="0"/>
          <w:bCs w:val="0"/>
          <w:caps/>
          <w:color w:val="B2B2B2"/>
          <w:position w:val="3"/>
          <w:sz w:val="14"/>
          <w:szCs w:val="14"/>
          <w:bdr w:val="single" w:sz="6" w:space="0" w:color="DADADA" w:frame="1"/>
          <w:shd w:val="clear" w:color="auto" w:fill="FFFFFF"/>
        </w:rPr>
      </w:pPr>
      <w:r>
        <w:rPr>
          <w:rFonts w:ascii="inherit" w:hAnsi="inherit" w:cs="Arial"/>
          <w:b w:val="0"/>
          <w:bCs w:val="0"/>
          <w:color w:val="333333"/>
          <w:sz w:val="35"/>
          <w:szCs w:val="35"/>
        </w:rPr>
        <w:t>Fra NEP-politik til planøkonomi</w:t>
      </w:r>
      <w:r>
        <w:rPr>
          <w:rStyle w:val="apple-converted-space"/>
          <w:rFonts w:ascii="inherit" w:hAnsi="inherit" w:cs="Arial"/>
          <w:b w:val="0"/>
          <w:bCs w:val="0"/>
          <w:color w:val="333333"/>
          <w:sz w:val="35"/>
          <w:szCs w:val="35"/>
        </w:rPr>
        <w:t> </w:t>
      </w:r>
    </w:p>
    <w:p w14:paraId="298E4846" w14:textId="77777777" w:rsidR="009F5A14" w:rsidRDefault="009F5A14" w:rsidP="009F5A14">
      <w:pPr>
        <w:pStyle w:val="Overskrift1"/>
        <w:shd w:val="clear" w:color="auto" w:fill="FFFFFF"/>
        <w:spacing w:before="0" w:beforeAutospacing="0" w:after="0" w:afterAutospacing="0"/>
        <w:ind w:left="195" w:right="195"/>
        <w:rPr>
          <w:rFonts w:ascii="Arial" w:hAnsi="Arial" w:cs="Arial"/>
          <w:b w:val="0"/>
          <w:bCs w:val="0"/>
          <w:caps/>
          <w:color w:val="AAAAAA"/>
          <w:sz w:val="15"/>
          <w:szCs w:val="15"/>
        </w:rPr>
      </w:pPr>
    </w:p>
    <w:p w14:paraId="52776FAF" w14:textId="77777777" w:rsidR="009F5A14" w:rsidRDefault="009F5A14" w:rsidP="009F5A14">
      <w:pPr>
        <w:shd w:val="clear" w:color="auto" w:fill="FFFFFF"/>
        <w:spacing w:line="240" w:lineRule="atLeast"/>
        <w:rPr>
          <w:rFonts w:ascii="Arial" w:hAnsi="Arial" w:cs="Arial"/>
          <w:color w:val="333333"/>
          <w:sz w:val="20"/>
          <w:szCs w:val="20"/>
        </w:rPr>
      </w:pPr>
      <w:r>
        <w:rPr>
          <w:rFonts w:ascii="Arial" w:hAnsi="Arial" w:cs="Arial"/>
          <w:noProof/>
          <w:color w:val="252525"/>
          <w:sz w:val="20"/>
          <w:szCs w:val="20"/>
          <w:lang w:eastAsia="da-DK"/>
        </w:rPr>
        <w:drawing>
          <wp:inline distT="0" distB="0" distL="0" distR="0" wp14:anchorId="10F1DB19" wp14:editId="296EF7D2">
            <wp:extent cx="2286000" cy="2705100"/>
            <wp:effectExtent l="0" t="0" r="0" b="0"/>
            <wp:docPr id="9" name="Billede 9" descr="https://ibog-verdenefter1914.systime.dk/fileadmin/_processed_/csm_023_2909611_cadf5531f4.jpg">
              <a:hlinkClick xmlns:a="http://schemas.openxmlformats.org/drawingml/2006/main" r:id="rId47" tooltip="&quot;landbruget måtte aflevere alt overskud til byer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bog-verdenefter1914.systime.dk/fileadmin/_processed_/csm_023_2909611_cadf5531f4.jpg">
                      <a:hlinkClick r:id="rId47" tooltip="&quot;landbruget måtte aflevere alt overskud til byerne&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2705100"/>
                    </a:xfrm>
                    <a:prstGeom prst="rect">
                      <a:avLst/>
                    </a:prstGeom>
                    <a:noFill/>
                    <a:ln>
                      <a:noFill/>
                    </a:ln>
                  </pic:spPr>
                </pic:pic>
              </a:graphicData>
            </a:graphic>
          </wp:inline>
        </w:drawing>
      </w:r>
    </w:p>
    <w:p w14:paraId="4B0466A3" w14:textId="77777777" w:rsidR="009F5A14" w:rsidRDefault="009F5A14" w:rsidP="009F5A14">
      <w:pPr>
        <w:shd w:val="clear" w:color="auto" w:fill="FFFFFF"/>
        <w:spacing w:line="240" w:lineRule="atLeast"/>
        <w:rPr>
          <w:rFonts w:ascii="Arial" w:hAnsi="Arial" w:cs="Arial"/>
          <w:color w:val="666666"/>
          <w:sz w:val="17"/>
          <w:szCs w:val="17"/>
        </w:rPr>
      </w:pPr>
      <w:r>
        <w:rPr>
          <w:rFonts w:ascii="Arial" w:hAnsi="Arial" w:cs="Arial"/>
          <w:color w:val="666666"/>
          <w:sz w:val="17"/>
          <w:szCs w:val="17"/>
        </w:rPr>
        <w:t>For at skaffe de penge, der skulle til for at gennemføre Sovjetunionens industrialisering, måtte landbruget aflevere alt overskud til byerne, som det fremgår af denne plakat fra 1919. Kilde: Her efter “Faber 1900-2000”, Den Faberske Fond, 2000</w:t>
      </w:r>
    </w:p>
    <w:p w14:paraId="02E261CC" w14:textId="77777777" w:rsidR="009F5A14" w:rsidRDefault="009F5A14" w:rsidP="009F5A14">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Under borgerkrigen havde den kommunistiske regering sat den almindelige markedsøkonomi ud af kraft og erstattet den med et administrativt fordelingssystem, som man kaldte krigskommunisme. Det var ikke så vældig forskelligt fra det, de øvrige europæiske lande havde gjort under Første Verdenskrig, men det var mere vidtgående, og der blev i langt højere grad brugt rå magt for at få det gennemført. Meget kort fortalt indebar systemet, at staten overtog alle fabrikker, at de enkelte virksomheder og bønder producerede, hvad de fik ordre til, at produktionen blev tvangsafleveret til staten, og at staten gennem rationeringskort fordelte de nødvendige varer til befolkningen. Lenin og kommunistpartiet mente, at det var en politik, der skulle fortsætte efter borgerkrigens afslutning. Handel skulle erstattes med planlagt, regeringsstyret fordeling af produkterne. Hele befolkningen skulle organiseres i produktions- og forbrugerenheder, og man skulle sigte frem mod helt at afskaffe penge. Det var et kæmpeskridt frem mod et rigtigt socialistisk samfund.</w:t>
      </w:r>
    </w:p>
    <w:p w14:paraId="41CE75C6" w14:textId="77777777" w:rsidR="009F5A14" w:rsidRDefault="009F5A14" w:rsidP="009F5A14">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Efter borgerkrigen var landets økonomi imidlertid i en katastrofal forfatning med en forfærdelig hungersnød. Det var en umulig opgave at kommandere bønder og virksomheder til at producere, og derefter at kontrollere, at de afleverede produktionen, og at fordele den til befolkningen efter de enkeltes behov. Sortbørshandlen trivedes, for ingen producenter gjorde sig større anstrengelser, hvis de ikke fik et økonomisk udbytte af dem. Og utilfredsheden med forholdene og den strenge politimæssige kontrol voksede blandt almindelige arbejdere, bønder og soldater. Lenin og med ham hovedparten af partiets ledelse nåede i 1921 frem til, at hvis Sovjetunionens økonomi igen skulle på fode efter borgerkrigen, måtte man lade markedskræfterne spille en væsentlig rolle og altså lade det private initiativ og privatkapitalisme få lov til at udfolde sig.</w:t>
      </w:r>
    </w:p>
    <w:p w14:paraId="2888FC48" w14:textId="77777777" w:rsidR="009F5A14" w:rsidRDefault="009F5A14" w:rsidP="009F5A14">
      <w:pPr>
        <w:shd w:val="clear" w:color="auto" w:fill="FFFFFF"/>
        <w:spacing w:line="240" w:lineRule="atLeast"/>
        <w:ind w:firstLine="22384"/>
        <w:rPr>
          <w:rFonts w:ascii="Arial" w:hAnsi="Arial" w:cs="Arial"/>
          <w:caps/>
          <w:color w:val="AAAAAA"/>
          <w:sz w:val="15"/>
          <w:szCs w:val="15"/>
        </w:rPr>
      </w:pPr>
      <w:r>
        <w:rPr>
          <w:rStyle w:val="label"/>
          <w:rFonts w:ascii="Arial" w:hAnsi="Arial" w:cs="Arial"/>
          <w:caps/>
          <w:color w:val="000000"/>
          <w:sz w:val="15"/>
          <w:szCs w:val="15"/>
        </w:rPr>
        <w:lastRenderedPageBreak/>
        <w:t>N</w:t>
      </w:r>
    </w:p>
    <w:p w14:paraId="2A432E59" w14:textId="77777777" w:rsidR="009F5A14" w:rsidRDefault="009F5A14" w:rsidP="009F5A14">
      <w:pPr>
        <w:pStyle w:val="Overskrift1"/>
        <w:shd w:val="clear" w:color="auto" w:fill="F5F2EA"/>
        <w:spacing w:after="75" w:afterAutospacing="0"/>
        <w:rPr>
          <w:rFonts w:ascii="inherit" w:hAnsi="inherit" w:cs="Arial"/>
          <w:color w:val="333333"/>
          <w:sz w:val="23"/>
          <w:szCs w:val="23"/>
        </w:rPr>
      </w:pPr>
      <w:r>
        <w:rPr>
          <w:rFonts w:ascii="inherit" w:hAnsi="inherit" w:cs="Arial"/>
          <w:color w:val="333333"/>
          <w:sz w:val="23"/>
          <w:szCs w:val="23"/>
        </w:rPr>
        <w:t>6. Lenin i 1921</w:t>
      </w:r>
      <w:r>
        <w:rPr>
          <w:rStyle w:val="apple-converted-space"/>
          <w:rFonts w:ascii="inherit" w:hAnsi="inherit" w:cs="Arial"/>
          <w:color w:val="333333"/>
          <w:sz w:val="23"/>
          <w:szCs w:val="23"/>
        </w:rPr>
        <w:t> </w:t>
      </w:r>
      <w:r>
        <w:rPr>
          <w:rStyle w:val="label"/>
          <w:rFonts w:ascii="inherit" w:hAnsi="inherit" w:cs="Arial"/>
          <w:b w:val="0"/>
          <w:bCs w:val="0"/>
          <w:caps/>
          <w:color w:val="B2B2B2"/>
          <w:position w:val="3"/>
          <w:sz w:val="12"/>
          <w:szCs w:val="12"/>
          <w:bdr w:val="single" w:sz="6" w:space="0" w:color="DADADA" w:frame="1"/>
          <w:shd w:val="clear" w:color="auto" w:fill="FFFFFF"/>
        </w:rPr>
        <w:t>ID</w:t>
      </w:r>
    </w:p>
    <w:p w14:paraId="6E55DE27" w14:textId="77777777" w:rsidR="009F5A14" w:rsidRDefault="009F5A14" w:rsidP="009F5A14">
      <w:pPr>
        <w:pStyle w:val="NormalWeb"/>
        <w:shd w:val="clear" w:color="auto" w:fill="F5F2EA"/>
        <w:spacing w:before="0" w:beforeAutospacing="0" w:after="96" w:afterAutospacing="0" w:line="240" w:lineRule="atLeast"/>
        <w:rPr>
          <w:rFonts w:ascii="Arial" w:hAnsi="Arial" w:cs="Arial"/>
          <w:color w:val="333333"/>
          <w:sz w:val="20"/>
          <w:szCs w:val="20"/>
        </w:rPr>
      </w:pPr>
      <w:r>
        <w:rPr>
          <w:rFonts w:ascii="Arial" w:hAnsi="Arial" w:cs="Arial"/>
          <w:color w:val="333333"/>
          <w:sz w:val="20"/>
          <w:szCs w:val="20"/>
        </w:rPr>
        <w:t>Omsætning betyder fri handel, kapitalisme. (...) Omfanget vil praksis, erfaring, fastsætte. For den proletariske statsmagt er der ikke noget afskrækkende heri, så længe proletariatet har magten fast i sin hånd og har et fast greb om transportvæsnet og storindustrien. (...) Kampen mod spekulation må gøres til en kamp mod bedragerier og omgåelse af statens tilsyn, regnskabsføring og kontrol. Ved denne kontrol kan vi lede kapitalismen, som til en vis grad er nyttig for os, ind på statskapitalismens spor. Alsidig udvikling af lokalt initiativ, lokal foretagsomhed og selvstændighed i enhver henseende og for enhver pris for at fremme omsætningen mellem landbrug og industri. Kommunisterne må ikke være bange for at ”lære” af borgerlige specialister, deriblandt også af handelsfolk, (...) af kapitalister.</w:t>
      </w:r>
    </w:p>
    <w:p w14:paraId="6F38657E" w14:textId="77777777" w:rsidR="009F5A14" w:rsidRDefault="009F5A14" w:rsidP="009F5A14">
      <w:pPr>
        <w:pStyle w:val="kilde"/>
        <w:shd w:val="clear" w:color="auto" w:fill="F5F2EA"/>
        <w:spacing w:after="240" w:afterAutospacing="0" w:line="240" w:lineRule="atLeast"/>
        <w:rPr>
          <w:rFonts w:ascii="Arial" w:hAnsi="Arial" w:cs="Arial"/>
          <w:color w:val="666666"/>
          <w:sz w:val="18"/>
          <w:szCs w:val="18"/>
        </w:rPr>
      </w:pPr>
      <w:r>
        <w:rPr>
          <w:rFonts w:ascii="Arial" w:hAnsi="Arial" w:cs="Arial"/>
          <w:color w:val="666666"/>
          <w:sz w:val="18"/>
          <w:szCs w:val="18"/>
        </w:rPr>
        <w:t>H. Bertelsen:</w:t>
      </w:r>
      <w:r>
        <w:rPr>
          <w:rStyle w:val="apple-converted-space"/>
          <w:rFonts w:ascii="Arial" w:hAnsi="Arial" w:cs="Arial"/>
          <w:color w:val="666666"/>
          <w:sz w:val="18"/>
          <w:szCs w:val="18"/>
        </w:rPr>
        <w:t> </w:t>
      </w:r>
      <w:r>
        <w:rPr>
          <w:rStyle w:val="HTML-citat"/>
          <w:rFonts w:ascii="Arial" w:hAnsi="Arial" w:cs="Arial"/>
          <w:color w:val="666666"/>
          <w:sz w:val="18"/>
          <w:szCs w:val="18"/>
        </w:rPr>
        <w:t>Sovjetunionen fra Lenin til Brezhnev</w:t>
      </w:r>
      <w:r>
        <w:rPr>
          <w:rFonts w:ascii="Arial" w:hAnsi="Arial" w:cs="Arial"/>
          <w:color w:val="666666"/>
          <w:sz w:val="18"/>
          <w:szCs w:val="18"/>
        </w:rPr>
        <w:t>, 1975, s. 32-.33.</w:t>
      </w:r>
    </w:p>
    <w:p w14:paraId="619A7F31" w14:textId="77777777" w:rsidR="009F5A14" w:rsidRPr="009F5A14" w:rsidRDefault="009F5A14" w:rsidP="009F5A14">
      <w:pPr>
        <w:shd w:val="clear" w:color="auto" w:fill="FFFFFF"/>
        <w:spacing w:line="240" w:lineRule="atLeast"/>
        <w:rPr>
          <w:rFonts w:ascii="Arial" w:eastAsia="Times New Roman" w:hAnsi="Arial" w:cs="Arial"/>
          <w:color w:val="333333"/>
          <w:sz w:val="20"/>
          <w:szCs w:val="20"/>
          <w:lang w:eastAsia="da-DK"/>
        </w:rPr>
      </w:pPr>
    </w:p>
    <w:p w14:paraId="7F0E74B5" w14:textId="77777777" w:rsidR="00F8223E" w:rsidRDefault="00F8223E" w:rsidP="00F8223E">
      <w:pPr>
        <w:pStyle w:val="NormalWeb"/>
        <w:shd w:val="clear" w:color="auto" w:fill="FFFFFF"/>
        <w:spacing w:before="0" w:beforeAutospacing="0" w:after="240" w:afterAutospacing="0" w:line="240" w:lineRule="atLeast"/>
        <w:rPr>
          <w:rFonts w:ascii="Arial" w:hAnsi="Arial" w:cs="Arial"/>
          <w:color w:val="333333"/>
          <w:sz w:val="20"/>
          <w:szCs w:val="20"/>
        </w:rPr>
      </w:pPr>
    </w:p>
    <w:p w14:paraId="68A031E5" w14:textId="77777777" w:rsidR="00892F9A" w:rsidRPr="00892F9A" w:rsidRDefault="00892F9A" w:rsidP="00892F9A">
      <w:pPr>
        <w:shd w:val="clear" w:color="auto" w:fill="FFFFFF"/>
        <w:spacing w:after="120" w:line="240" w:lineRule="auto"/>
        <w:ind w:left="195" w:right="195"/>
        <w:outlineLvl w:val="0"/>
        <w:rPr>
          <w:rFonts w:ascii="Arial" w:eastAsia="Times New Roman" w:hAnsi="Arial" w:cs="Arial"/>
          <w:caps/>
          <w:color w:val="AAAAAA"/>
          <w:sz w:val="15"/>
          <w:szCs w:val="15"/>
          <w:lang w:eastAsia="da-DK"/>
        </w:rPr>
      </w:pPr>
      <w:r w:rsidRPr="00892F9A">
        <w:rPr>
          <w:rFonts w:ascii="inherit" w:eastAsia="Times New Roman" w:hAnsi="inherit" w:cs="Arial"/>
          <w:color w:val="333333"/>
          <w:kern w:val="36"/>
          <w:sz w:val="35"/>
          <w:szCs w:val="35"/>
          <w:lang w:eastAsia="da-DK"/>
        </w:rPr>
        <w:t>Planøkonomien indføres 1929 </w:t>
      </w:r>
    </w:p>
    <w:p w14:paraId="64A71EFE" w14:textId="77777777" w:rsidR="00892F9A" w:rsidRPr="00892F9A" w:rsidRDefault="00892F9A" w:rsidP="00892F9A">
      <w:pPr>
        <w:shd w:val="clear" w:color="auto" w:fill="FFFFFF"/>
        <w:spacing w:after="0" w:line="240" w:lineRule="auto"/>
        <w:jc w:val="right"/>
        <w:outlineLvl w:val="0"/>
        <w:rPr>
          <w:rFonts w:ascii="inherit" w:eastAsia="Times New Roman" w:hAnsi="inherit" w:cs="Arial"/>
          <w:b/>
          <w:bCs/>
          <w:caps/>
          <w:color w:val="FFFFFF"/>
          <w:kern w:val="36"/>
          <w:sz w:val="17"/>
          <w:szCs w:val="17"/>
          <w:lang w:eastAsia="da-DK"/>
        </w:rPr>
      </w:pPr>
      <w:r w:rsidRPr="00892F9A">
        <w:rPr>
          <w:rFonts w:ascii="inherit" w:eastAsia="Times New Roman" w:hAnsi="inherit" w:cs="Arial"/>
          <w:b/>
          <w:bCs/>
          <w:caps/>
          <w:color w:val="FFFFFF"/>
          <w:kern w:val="36"/>
          <w:sz w:val="17"/>
          <w:szCs w:val="17"/>
          <w:lang w:eastAsia="da-DK"/>
        </w:rPr>
        <w:t>SIDENS INDHOLD</w:t>
      </w:r>
    </w:p>
    <w:p w14:paraId="7A5CD953" w14:textId="77777777" w:rsidR="00892F9A" w:rsidRPr="00892F9A" w:rsidRDefault="00000000" w:rsidP="00892F9A">
      <w:pPr>
        <w:numPr>
          <w:ilvl w:val="0"/>
          <w:numId w:val="12"/>
        </w:numPr>
        <w:shd w:val="clear" w:color="auto" w:fill="FFFFFF"/>
        <w:spacing w:after="0" w:line="240" w:lineRule="auto"/>
        <w:ind w:left="195"/>
        <w:rPr>
          <w:rFonts w:ascii="Arial" w:eastAsia="Times New Roman" w:hAnsi="Arial" w:cs="Arial"/>
          <w:color w:val="333333"/>
          <w:sz w:val="17"/>
          <w:szCs w:val="17"/>
          <w:lang w:eastAsia="da-DK"/>
        </w:rPr>
      </w:pPr>
      <w:hyperlink r:id="rId49" w:anchor="c1734" w:history="1">
        <w:r w:rsidR="00892F9A" w:rsidRPr="00892F9A">
          <w:rPr>
            <w:rFonts w:ascii="Arial" w:eastAsia="Times New Roman" w:hAnsi="Arial" w:cs="Arial"/>
            <w:color w:val="252525"/>
            <w:sz w:val="17"/>
            <w:szCs w:val="17"/>
            <w:u w:val="single"/>
            <w:lang w:eastAsia="da-DK"/>
          </w:rPr>
          <w:t>8. John Scott om byggeriet af den sværindustrielle by Magnitogorsk</w:t>
        </w:r>
      </w:hyperlink>
    </w:p>
    <w:p w14:paraId="570A4A4D" w14:textId="77777777" w:rsidR="00892F9A" w:rsidRPr="00892F9A" w:rsidRDefault="00000000" w:rsidP="00892F9A">
      <w:pPr>
        <w:numPr>
          <w:ilvl w:val="0"/>
          <w:numId w:val="12"/>
        </w:numPr>
        <w:shd w:val="clear" w:color="auto" w:fill="FFFFFF"/>
        <w:spacing w:line="240" w:lineRule="auto"/>
        <w:ind w:left="195"/>
        <w:rPr>
          <w:rFonts w:ascii="Arial" w:eastAsia="Times New Roman" w:hAnsi="Arial" w:cs="Arial"/>
          <w:color w:val="333333"/>
          <w:sz w:val="17"/>
          <w:szCs w:val="17"/>
          <w:lang w:eastAsia="da-DK"/>
        </w:rPr>
      </w:pPr>
      <w:hyperlink r:id="rId50" w:anchor="c1737" w:history="1">
        <w:r w:rsidR="00892F9A" w:rsidRPr="00892F9A">
          <w:rPr>
            <w:rFonts w:ascii="Arial" w:eastAsia="Times New Roman" w:hAnsi="Arial" w:cs="Arial"/>
            <w:color w:val="252525"/>
            <w:sz w:val="17"/>
            <w:szCs w:val="17"/>
            <w:u w:val="single"/>
            <w:lang w:eastAsia="da-DK"/>
          </w:rPr>
          <w:t>Arbejdsspørgsmål</w:t>
        </w:r>
      </w:hyperlink>
    </w:p>
    <w:p w14:paraId="40D13D45" w14:textId="77777777" w:rsidR="00892F9A" w:rsidRPr="00892F9A" w:rsidRDefault="00892F9A" w:rsidP="00892F9A">
      <w:pPr>
        <w:shd w:val="clear" w:color="auto" w:fill="FFFFFF"/>
        <w:spacing w:after="240" w:line="240" w:lineRule="atLeast"/>
        <w:rPr>
          <w:rFonts w:ascii="Arial" w:eastAsia="Times New Roman" w:hAnsi="Arial" w:cs="Arial"/>
          <w:color w:val="333333"/>
          <w:sz w:val="20"/>
          <w:szCs w:val="20"/>
          <w:lang w:eastAsia="da-DK"/>
        </w:rPr>
      </w:pPr>
      <w:r w:rsidRPr="00892F9A">
        <w:rPr>
          <w:rFonts w:ascii="Arial" w:eastAsia="Times New Roman" w:hAnsi="Arial" w:cs="Arial"/>
          <w:color w:val="333333"/>
          <w:sz w:val="20"/>
          <w:szCs w:val="20"/>
          <w:lang w:eastAsia="da-DK"/>
        </w:rPr>
        <w:t>Alle industrier, store som små, blev overtaget af staten. Samtidig blev der lavet femårsplaner for udviklingen i landets økonomi, og her fik sværindustrien og militærindustrien selvfølgelig førsteprioritet. Der iværksattes vældige projekter, hvor nye industribyer blev opbygget i nærheden af rige råstofforekomster. Jernbanebyggerier og kanalbyggerier blev igangsat, mægtige dæmninger og vandkraftanlæg blev bygget osv. Resultaterne var imponerende. Men prisen var meget høj. Den sovjetiske befolkning måtte slide og slæbe under arbejdsbetingelser, der ofte var horrible. Lønninger og forbrug blev holdt på et minimum, og boligforhold var særdeles usle, både i de gamle og i de nye industribyer. Hertil kom, at de mange politiske fanger i arbejdslejrene blev udnyttet hensynsløst i arbejdet i de mest barske egne. Desuden betød det voldsomt opskruede tempo, at mange ressourcer, bl.a. i form af dyrt importeret maskineri, gik til spilde på grund af fejl: Fejl i den komplicerede planlægningsproces eller fejl begået af uuddannede arbejdere, der manglede forudsætninger for at håndtere den nye teknik. De fleste arbejdere var bønder, der kom direkte fra det primitive landbrug.</w:t>
      </w:r>
    </w:p>
    <w:p w14:paraId="36285CFA" w14:textId="77777777" w:rsidR="00892F9A" w:rsidRPr="00892F9A" w:rsidRDefault="00892F9A" w:rsidP="00892F9A">
      <w:pPr>
        <w:shd w:val="clear" w:color="auto" w:fill="FFFFFF"/>
        <w:spacing w:line="240" w:lineRule="atLeast"/>
        <w:ind w:firstLine="22384"/>
        <w:rPr>
          <w:rFonts w:ascii="Arial" w:eastAsia="Times New Roman" w:hAnsi="Arial" w:cs="Arial"/>
          <w:caps/>
          <w:color w:val="AAAAAA"/>
          <w:sz w:val="15"/>
          <w:szCs w:val="15"/>
          <w:lang w:eastAsia="da-DK"/>
        </w:rPr>
      </w:pPr>
      <w:r w:rsidRPr="00892F9A">
        <w:rPr>
          <w:rFonts w:ascii="Arial" w:eastAsia="Times New Roman" w:hAnsi="Arial" w:cs="Arial"/>
          <w:caps/>
          <w:color w:val="000000"/>
          <w:sz w:val="15"/>
          <w:szCs w:val="15"/>
          <w:lang w:eastAsia="da-DK"/>
        </w:rPr>
        <w:t>N</w:t>
      </w:r>
    </w:p>
    <w:tbl>
      <w:tblPr>
        <w:tblW w:w="7155" w:type="dxa"/>
        <w:tblCellMar>
          <w:top w:w="15" w:type="dxa"/>
          <w:left w:w="15" w:type="dxa"/>
          <w:bottom w:w="15" w:type="dxa"/>
          <w:right w:w="15" w:type="dxa"/>
        </w:tblCellMar>
        <w:tblLook w:val="04A0" w:firstRow="1" w:lastRow="0" w:firstColumn="1" w:lastColumn="0" w:noHBand="0" w:noVBand="1"/>
      </w:tblPr>
      <w:tblGrid>
        <w:gridCol w:w="3745"/>
        <w:gridCol w:w="1705"/>
        <w:gridCol w:w="1705"/>
      </w:tblGrid>
      <w:tr w:rsidR="00892F9A" w:rsidRPr="00892F9A" w14:paraId="6B42618C" w14:textId="77777777" w:rsidTr="00892F9A">
        <w:trPr>
          <w:tblHeader/>
        </w:trPr>
        <w:tc>
          <w:tcPr>
            <w:tcW w:w="0" w:type="auto"/>
            <w:gridSpan w:val="3"/>
            <w:tcBorders>
              <w:top w:val="nil"/>
              <w:left w:val="nil"/>
              <w:bottom w:val="nil"/>
              <w:right w:val="nil"/>
            </w:tcBorders>
            <w:shd w:val="clear" w:color="auto" w:fill="DED2B5"/>
            <w:tcMar>
              <w:top w:w="120" w:type="dxa"/>
              <w:left w:w="120" w:type="dxa"/>
              <w:bottom w:w="120" w:type="dxa"/>
              <w:right w:w="120" w:type="dxa"/>
            </w:tcMar>
            <w:vAlign w:val="center"/>
            <w:hideMark/>
          </w:tcPr>
          <w:p w14:paraId="4583C5A7" w14:textId="77777777" w:rsidR="00892F9A" w:rsidRPr="00892F9A" w:rsidRDefault="00892F9A" w:rsidP="00892F9A">
            <w:pPr>
              <w:spacing w:after="423" w:line="240" w:lineRule="auto"/>
              <w:rPr>
                <w:rFonts w:ascii="Times New Roman" w:eastAsia="Times New Roman" w:hAnsi="Times New Roman" w:cs="Times New Roman"/>
                <w:i/>
                <w:iCs/>
                <w:color w:val="777777"/>
                <w:sz w:val="17"/>
                <w:szCs w:val="17"/>
                <w:lang w:eastAsia="da-DK"/>
              </w:rPr>
            </w:pPr>
            <w:r w:rsidRPr="00892F9A">
              <w:rPr>
                <w:rFonts w:ascii="Times New Roman" w:eastAsia="Times New Roman" w:hAnsi="Times New Roman" w:cs="Times New Roman"/>
                <w:i/>
                <w:iCs/>
                <w:color w:val="777777"/>
                <w:sz w:val="17"/>
                <w:szCs w:val="17"/>
                <w:lang w:eastAsia="da-DK"/>
              </w:rPr>
              <w:t>Kilde: Peter Oxley: From Tsars to Commissars, 2001</w:t>
            </w:r>
          </w:p>
        </w:tc>
      </w:tr>
      <w:tr w:rsidR="00892F9A" w:rsidRPr="00892F9A" w14:paraId="14348B50" w14:textId="77777777" w:rsidTr="00892F9A">
        <w:trPr>
          <w:tblHeader/>
        </w:trPr>
        <w:tc>
          <w:tcPr>
            <w:tcW w:w="0" w:type="auto"/>
            <w:gridSpan w:val="3"/>
            <w:tcBorders>
              <w:top w:val="single" w:sz="6" w:space="0" w:color="DBDBDB"/>
              <w:left w:val="single" w:sz="6" w:space="0" w:color="DBDBDB"/>
              <w:bottom w:val="single" w:sz="6" w:space="0" w:color="DBDBDB"/>
              <w:right w:val="single" w:sz="6" w:space="0" w:color="DBDBDB"/>
            </w:tcBorders>
            <w:shd w:val="clear" w:color="auto" w:fill="DED2B5"/>
            <w:tcMar>
              <w:top w:w="120" w:type="dxa"/>
              <w:left w:w="120" w:type="dxa"/>
              <w:bottom w:w="120" w:type="dxa"/>
              <w:right w:w="120" w:type="dxa"/>
            </w:tcMar>
            <w:vAlign w:val="bottom"/>
            <w:hideMark/>
          </w:tcPr>
          <w:p w14:paraId="6CA51571" w14:textId="77777777" w:rsidR="00892F9A" w:rsidRPr="00892F9A" w:rsidRDefault="00892F9A" w:rsidP="00892F9A">
            <w:pPr>
              <w:spacing w:after="0" w:line="240" w:lineRule="auto"/>
              <w:jc w:val="center"/>
              <w:rPr>
                <w:rFonts w:ascii="Times New Roman" w:eastAsia="Times New Roman" w:hAnsi="Times New Roman" w:cs="Times New Roman"/>
                <w:b/>
                <w:bCs/>
                <w:sz w:val="24"/>
                <w:szCs w:val="24"/>
                <w:lang w:eastAsia="da-DK"/>
              </w:rPr>
            </w:pPr>
            <w:r w:rsidRPr="00892F9A">
              <w:rPr>
                <w:rFonts w:ascii="Times New Roman" w:eastAsia="Times New Roman" w:hAnsi="Times New Roman" w:cs="Times New Roman"/>
                <w:b/>
                <w:bCs/>
                <w:sz w:val="24"/>
                <w:szCs w:val="24"/>
                <w:lang w:eastAsia="da-DK"/>
              </w:rPr>
              <w:t>Resultater af</w:t>
            </w:r>
            <w:r w:rsidRPr="00892F9A">
              <w:rPr>
                <w:rFonts w:ascii="Times New Roman" w:eastAsia="Times New Roman" w:hAnsi="Times New Roman" w:cs="Times New Roman"/>
                <w:b/>
                <w:bCs/>
                <w:sz w:val="24"/>
                <w:szCs w:val="24"/>
                <w:lang w:eastAsia="da-DK"/>
              </w:rPr>
              <w:br/>
              <w:t>planøkonomien</w:t>
            </w:r>
          </w:p>
        </w:tc>
      </w:tr>
      <w:tr w:rsidR="00892F9A" w:rsidRPr="00892F9A" w14:paraId="53BD04B0" w14:textId="77777777" w:rsidTr="00892F9A">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ED127E5" w14:textId="77777777" w:rsidR="00892F9A" w:rsidRPr="00892F9A" w:rsidRDefault="00892F9A" w:rsidP="00892F9A">
            <w:pPr>
              <w:spacing w:after="0" w:line="240" w:lineRule="auto"/>
              <w:jc w:val="center"/>
              <w:rPr>
                <w:rFonts w:ascii="Times New Roman" w:eastAsia="Times New Roman" w:hAnsi="Times New Roman" w:cs="Times New Roman"/>
                <w:b/>
                <w:bCs/>
                <w:sz w:val="24"/>
                <w:szCs w:val="24"/>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8F45FFE" w14:textId="77777777" w:rsidR="00892F9A" w:rsidRPr="00892F9A" w:rsidRDefault="00892F9A" w:rsidP="00892F9A">
            <w:pPr>
              <w:spacing w:after="0" w:line="240" w:lineRule="auto"/>
              <w:jc w:val="right"/>
              <w:rPr>
                <w:rFonts w:ascii="Times New Roman" w:eastAsia="Times New Roman" w:hAnsi="Times New Roman" w:cs="Times New Roman"/>
                <w:sz w:val="24"/>
                <w:szCs w:val="24"/>
                <w:lang w:eastAsia="da-DK"/>
              </w:rPr>
            </w:pPr>
            <w:r w:rsidRPr="00892F9A">
              <w:rPr>
                <w:rFonts w:ascii="Times New Roman" w:eastAsia="Times New Roman" w:hAnsi="Times New Roman" w:cs="Times New Roman"/>
                <w:sz w:val="24"/>
                <w:szCs w:val="24"/>
                <w:lang w:eastAsia="da-DK"/>
              </w:rPr>
              <w:t>1927</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2139161" w14:textId="77777777" w:rsidR="00892F9A" w:rsidRPr="00892F9A" w:rsidRDefault="00892F9A" w:rsidP="00892F9A">
            <w:pPr>
              <w:spacing w:after="0" w:line="240" w:lineRule="auto"/>
              <w:jc w:val="right"/>
              <w:rPr>
                <w:rFonts w:ascii="Times New Roman" w:eastAsia="Times New Roman" w:hAnsi="Times New Roman" w:cs="Times New Roman"/>
                <w:sz w:val="24"/>
                <w:szCs w:val="24"/>
                <w:lang w:eastAsia="da-DK"/>
              </w:rPr>
            </w:pPr>
            <w:r w:rsidRPr="00892F9A">
              <w:rPr>
                <w:rFonts w:ascii="Times New Roman" w:eastAsia="Times New Roman" w:hAnsi="Times New Roman" w:cs="Times New Roman"/>
                <w:sz w:val="24"/>
                <w:szCs w:val="24"/>
                <w:lang w:eastAsia="da-DK"/>
              </w:rPr>
              <w:t>1940</w:t>
            </w:r>
          </w:p>
        </w:tc>
      </w:tr>
      <w:tr w:rsidR="00892F9A" w:rsidRPr="00892F9A" w14:paraId="0C269AF1" w14:textId="77777777" w:rsidTr="00892F9A">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569B499" w14:textId="77777777" w:rsidR="00892F9A" w:rsidRPr="00892F9A" w:rsidRDefault="00892F9A" w:rsidP="00892F9A">
            <w:pPr>
              <w:spacing w:after="0" w:line="240" w:lineRule="auto"/>
              <w:rPr>
                <w:rFonts w:ascii="Times New Roman" w:eastAsia="Times New Roman" w:hAnsi="Times New Roman" w:cs="Times New Roman"/>
                <w:sz w:val="24"/>
                <w:szCs w:val="24"/>
                <w:lang w:eastAsia="da-DK"/>
              </w:rPr>
            </w:pPr>
            <w:r w:rsidRPr="00892F9A">
              <w:rPr>
                <w:rFonts w:ascii="Times New Roman" w:eastAsia="Times New Roman" w:hAnsi="Times New Roman" w:cs="Times New Roman"/>
                <w:sz w:val="24"/>
                <w:szCs w:val="24"/>
                <w:lang w:eastAsia="da-DK"/>
              </w:rPr>
              <w:t>Kul, mill tons</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3421133" w14:textId="77777777" w:rsidR="00892F9A" w:rsidRPr="00892F9A" w:rsidRDefault="00892F9A" w:rsidP="00892F9A">
            <w:pPr>
              <w:spacing w:after="0" w:line="240" w:lineRule="auto"/>
              <w:jc w:val="right"/>
              <w:rPr>
                <w:rFonts w:ascii="Times New Roman" w:eastAsia="Times New Roman" w:hAnsi="Times New Roman" w:cs="Times New Roman"/>
                <w:sz w:val="24"/>
                <w:szCs w:val="24"/>
                <w:lang w:eastAsia="da-DK"/>
              </w:rPr>
            </w:pPr>
            <w:r w:rsidRPr="00892F9A">
              <w:rPr>
                <w:rFonts w:ascii="Times New Roman" w:eastAsia="Times New Roman" w:hAnsi="Times New Roman" w:cs="Times New Roman"/>
                <w:sz w:val="24"/>
                <w:szCs w:val="24"/>
                <w:lang w:eastAsia="da-DK"/>
              </w:rPr>
              <w:t>35</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89A8D2B" w14:textId="77777777" w:rsidR="00892F9A" w:rsidRPr="00892F9A" w:rsidRDefault="00892F9A" w:rsidP="00892F9A">
            <w:pPr>
              <w:spacing w:after="0" w:line="240" w:lineRule="auto"/>
              <w:jc w:val="right"/>
              <w:rPr>
                <w:rFonts w:ascii="Times New Roman" w:eastAsia="Times New Roman" w:hAnsi="Times New Roman" w:cs="Times New Roman"/>
                <w:sz w:val="24"/>
                <w:szCs w:val="24"/>
                <w:lang w:eastAsia="da-DK"/>
              </w:rPr>
            </w:pPr>
            <w:r w:rsidRPr="00892F9A">
              <w:rPr>
                <w:rFonts w:ascii="Times New Roman" w:eastAsia="Times New Roman" w:hAnsi="Times New Roman" w:cs="Times New Roman"/>
                <w:sz w:val="24"/>
                <w:szCs w:val="24"/>
                <w:lang w:eastAsia="da-DK"/>
              </w:rPr>
              <w:t>150</w:t>
            </w:r>
          </w:p>
        </w:tc>
      </w:tr>
      <w:tr w:rsidR="00892F9A" w:rsidRPr="00892F9A" w14:paraId="294E4FBC" w14:textId="77777777" w:rsidTr="00892F9A">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012CDBE" w14:textId="77777777" w:rsidR="00892F9A" w:rsidRPr="00892F9A" w:rsidRDefault="00892F9A" w:rsidP="00892F9A">
            <w:pPr>
              <w:spacing w:after="0" w:line="240" w:lineRule="auto"/>
              <w:rPr>
                <w:rFonts w:ascii="Times New Roman" w:eastAsia="Times New Roman" w:hAnsi="Times New Roman" w:cs="Times New Roman"/>
                <w:sz w:val="24"/>
                <w:szCs w:val="24"/>
                <w:lang w:eastAsia="da-DK"/>
              </w:rPr>
            </w:pPr>
            <w:r w:rsidRPr="00892F9A">
              <w:rPr>
                <w:rFonts w:ascii="Times New Roman" w:eastAsia="Times New Roman" w:hAnsi="Times New Roman" w:cs="Times New Roman"/>
                <w:sz w:val="24"/>
                <w:szCs w:val="24"/>
                <w:lang w:eastAsia="da-DK"/>
              </w:rPr>
              <w:t>Stål, mill tons</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C6BC2B9" w14:textId="77777777" w:rsidR="00892F9A" w:rsidRPr="00892F9A" w:rsidRDefault="00892F9A" w:rsidP="00892F9A">
            <w:pPr>
              <w:spacing w:after="0" w:line="240" w:lineRule="auto"/>
              <w:jc w:val="right"/>
              <w:rPr>
                <w:rFonts w:ascii="Times New Roman" w:eastAsia="Times New Roman" w:hAnsi="Times New Roman" w:cs="Times New Roman"/>
                <w:sz w:val="24"/>
                <w:szCs w:val="24"/>
                <w:lang w:eastAsia="da-DK"/>
              </w:rPr>
            </w:pPr>
            <w:r w:rsidRPr="00892F9A">
              <w:rPr>
                <w:rFonts w:ascii="Times New Roman" w:eastAsia="Times New Roman" w:hAnsi="Times New Roman" w:cs="Times New Roman"/>
                <w:sz w:val="24"/>
                <w:szCs w:val="24"/>
                <w:lang w:eastAsia="da-DK"/>
              </w:rPr>
              <w:t>3</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D19FEBC" w14:textId="77777777" w:rsidR="00892F9A" w:rsidRPr="00892F9A" w:rsidRDefault="00892F9A" w:rsidP="00892F9A">
            <w:pPr>
              <w:spacing w:after="0" w:line="240" w:lineRule="auto"/>
              <w:jc w:val="right"/>
              <w:rPr>
                <w:rFonts w:ascii="Times New Roman" w:eastAsia="Times New Roman" w:hAnsi="Times New Roman" w:cs="Times New Roman"/>
                <w:sz w:val="24"/>
                <w:szCs w:val="24"/>
                <w:lang w:eastAsia="da-DK"/>
              </w:rPr>
            </w:pPr>
            <w:r w:rsidRPr="00892F9A">
              <w:rPr>
                <w:rFonts w:ascii="Times New Roman" w:eastAsia="Times New Roman" w:hAnsi="Times New Roman" w:cs="Times New Roman"/>
                <w:sz w:val="24"/>
                <w:szCs w:val="24"/>
                <w:lang w:eastAsia="da-DK"/>
              </w:rPr>
              <w:t>18</w:t>
            </w:r>
          </w:p>
        </w:tc>
      </w:tr>
      <w:tr w:rsidR="00892F9A" w:rsidRPr="00892F9A" w14:paraId="75EAEDFB" w14:textId="77777777" w:rsidTr="00892F9A">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C55A62E" w14:textId="77777777" w:rsidR="00892F9A" w:rsidRPr="00892F9A" w:rsidRDefault="00892F9A" w:rsidP="00892F9A">
            <w:pPr>
              <w:spacing w:after="0" w:line="240" w:lineRule="auto"/>
              <w:rPr>
                <w:rFonts w:ascii="Times New Roman" w:eastAsia="Times New Roman" w:hAnsi="Times New Roman" w:cs="Times New Roman"/>
                <w:sz w:val="24"/>
                <w:szCs w:val="24"/>
                <w:lang w:eastAsia="da-DK"/>
              </w:rPr>
            </w:pPr>
            <w:r w:rsidRPr="00892F9A">
              <w:rPr>
                <w:rFonts w:ascii="Times New Roman" w:eastAsia="Times New Roman" w:hAnsi="Times New Roman" w:cs="Times New Roman"/>
                <w:sz w:val="24"/>
                <w:szCs w:val="24"/>
                <w:lang w:eastAsia="da-DK"/>
              </w:rPr>
              <w:t>El, mill kwh</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CD5061B" w14:textId="77777777" w:rsidR="00892F9A" w:rsidRPr="00892F9A" w:rsidRDefault="00892F9A" w:rsidP="00892F9A">
            <w:pPr>
              <w:spacing w:after="0" w:line="240" w:lineRule="auto"/>
              <w:jc w:val="right"/>
              <w:rPr>
                <w:rFonts w:ascii="Times New Roman" w:eastAsia="Times New Roman" w:hAnsi="Times New Roman" w:cs="Times New Roman"/>
                <w:sz w:val="24"/>
                <w:szCs w:val="24"/>
                <w:lang w:eastAsia="da-DK"/>
              </w:rPr>
            </w:pPr>
            <w:r w:rsidRPr="00892F9A">
              <w:rPr>
                <w:rFonts w:ascii="Times New Roman" w:eastAsia="Times New Roman" w:hAnsi="Times New Roman" w:cs="Times New Roman"/>
                <w:sz w:val="24"/>
                <w:szCs w:val="24"/>
                <w:lang w:eastAsia="da-DK"/>
              </w:rPr>
              <w:t>18</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3581A04" w14:textId="77777777" w:rsidR="00892F9A" w:rsidRPr="00892F9A" w:rsidRDefault="00892F9A" w:rsidP="00892F9A">
            <w:pPr>
              <w:spacing w:after="0" w:line="240" w:lineRule="auto"/>
              <w:jc w:val="right"/>
              <w:rPr>
                <w:rFonts w:ascii="Times New Roman" w:eastAsia="Times New Roman" w:hAnsi="Times New Roman" w:cs="Times New Roman"/>
                <w:sz w:val="24"/>
                <w:szCs w:val="24"/>
                <w:lang w:eastAsia="da-DK"/>
              </w:rPr>
            </w:pPr>
            <w:r w:rsidRPr="00892F9A">
              <w:rPr>
                <w:rFonts w:ascii="Times New Roman" w:eastAsia="Times New Roman" w:hAnsi="Times New Roman" w:cs="Times New Roman"/>
                <w:sz w:val="24"/>
                <w:szCs w:val="24"/>
                <w:lang w:eastAsia="da-DK"/>
              </w:rPr>
              <w:t>90</w:t>
            </w:r>
          </w:p>
        </w:tc>
      </w:tr>
    </w:tbl>
    <w:p w14:paraId="50B8B0EA" w14:textId="77777777" w:rsidR="00892F9A" w:rsidRPr="00892F9A" w:rsidRDefault="00892F9A" w:rsidP="00892F9A">
      <w:pPr>
        <w:shd w:val="clear" w:color="auto" w:fill="FFFFFF"/>
        <w:spacing w:after="0" w:line="240" w:lineRule="atLeast"/>
        <w:ind w:firstLine="22384"/>
        <w:rPr>
          <w:rFonts w:ascii="Arial" w:eastAsia="Times New Roman" w:hAnsi="Arial" w:cs="Arial"/>
          <w:caps/>
          <w:color w:val="AAAAAA"/>
          <w:sz w:val="15"/>
          <w:szCs w:val="15"/>
          <w:lang w:eastAsia="da-DK"/>
        </w:rPr>
      </w:pPr>
      <w:r w:rsidRPr="00892F9A">
        <w:rPr>
          <w:rFonts w:ascii="Arial" w:eastAsia="Times New Roman" w:hAnsi="Arial" w:cs="Arial"/>
          <w:caps/>
          <w:color w:val="000000"/>
          <w:sz w:val="15"/>
          <w:szCs w:val="15"/>
          <w:lang w:eastAsia="da-DK"/>
        </w:rPr>
        <w:lastRenderedPageBreak/>
        <w:t>N</w:t>
      </w:r>
    </w:p>
    <w:p w14:paraId="5867EF3A" w14:textId="77777777" w:rsidR="00892F9A" w:rsidRPr="00892F9A" w:rsidRDefault="00892F9A" w:rsidP="00892F9A">
      <w:pPr>
        <w:shd w:val="clear" w:color="auto" w:fill="F5F2EA"/>
        <w:spacing w:before="100" w:beforeAutospacing="1" w:after="75" w:line="240" w:lineRule="auto"/>
        <w:outlineLvl w:val="0"/>
        <w:rPr>
          <w:rFonts w:ascii="inherit" w:eastAsia="Times New Roman" w:hAnsi="inherit" w:cs="Arial"/>
          <w:b/>
          <w:bCs/>
          <w:color w:val="333333"/>
          <w:kern w:val="36"/>
          <w:sz w:val="23"/>
          <w:szCs w:val="23"/>
          <w:lang w:eastAsia="da-DK"/>
        </w:rPr>
      </w:pPr>
      <w:r w:rsidRPr="00892F9A">
        <w:rPr>
          <w:rFonts w:ascii="inherit" w:eastAsia="Times New Roman" w:hAnsi="inherit" w:cs="Arial"/>
          <w:b/>
          <w:bCs/>
          <w:color w:val="333333"/>
          <w:kern w:val="36"/>
          <w:sz w:val="23"/>
          <w:szCs w:val="23"/>
          <w:lang w:eastAsia="da-DK"/>
        </w:rPr>
        <w:t>8. John Scott om byggeriet af den sværindustrielle by Magnitogorsk </w:t>
      </w:r>
      <w:r w:rsidRPr="00892F9A">
        <w:rPr>
          <w:rFonts w:ascii="inherit" w:eastAsia="Times New Roman" w:hAnsi="inherit" w:cs="Arial"/>
          <w:caps/>
          <w:color w:val="B2B2B2"/>
          <w:kern w:val="36"/>
          <w:position w:val="3"/>
          <w:sz w:val="12"/>
          <w:szCs w:val="12"/>
          <w:bdr w:val="single" w:sz="6" w:space="0" w:color="DADADA" w:frame="1"/>
          <w:shd w:val="clear" w:color="auto" w:fill="FFFFFF"/>
          <w:lang w:eastAsia="da-DK"/>
        </w:rPr>
        <w:t>ID</w:t>
      </w:r>
    </w:p>
    <w:p w14:paraId="26516554" w14:textId="77777777" w:rsidR="00892F9A" w:rsidRPr="00892F9A" w:rsidRDefault="00892F9A" w:rsidP="00892F9A">
      <w:pPr>
        <w:shd w:val="clear" w:color="auto" w:fill="F5F2EA"/>
        <w:spacing w:after="240" w:line="240" w:lineRule="atLeast"/>
        <w:rPr>
          <w:rFonts w:ascii="Arial" w:eastAsia="Times New Roman" w:hAnsi="Arial" w:cs="Arial"/>
          <w:color w:val="333333"/>
          <w:sz w:val="20"/>
          <w:szCs w:val="20"/>
          <w:lang w:eastAsia="da-DK"/>
        </w:rPr>
      </w:pPr>
      <w:r w:rsidRPr="00892F9A">
        <w:rPr>
          <w:rFonts w:ascii="Arial" w:eastAsia="Times New Roman" w:hAnsi="Arial" w:cs="Arial"/>
          <w:i/>
          <w:iCs/>
          <w:color w:val="333333"/>
          <w:sz w:val="20"/>
          <w:szCs w:val="20"/>
          <w:lang w:eastAsia="da-DK"/>
        </w:rPr>
        <w:t>John Scott var en venstreorienteret amerikansk student og arbejder (svejser), der arbejdede ved byggeriet af sværindustrielle anlæg i en ny by, Magnitogorsk, hvor der var rige forekomster af jernmalm. Han udgav sin beretning i 1942.</w:t>
      </w:r>
    </w:p>
    <w:p w14:paraId="1BA91884" w14:textId="77777777" w:rsidR="00892F9A" w:rsidRPr="00892F9A" w:rsidRDefault="00892F9A" w:rsidP="00892F9A">
      <w:pPr>
        <w:shd w:val="clear" w:color="auto" w:fill="F5F2EA"/>
        <w:spacing w:line="240" w:lineRule="atLeast"/>
        <w:rPr>
          <w:rFonts w:ascii="Arial" w:eastAsia="Times New Roman" w:hAnsi="Arial" w:cs="Arial"/>
          <w:color w:val="333333"/>
          <w:sz w:val="20"/>
          <w:szCs w:val="20"/>
          <w:lang w:eastAsia="da-DK"/>
        </w:rPr>
      </w:pPr>
      <w:r w:rsidRPr="00892F9A">
        <w:rPr>
          <w:rFonts w:ascii="Arial" w:eastAsia="Times New Roman" w:hAnsi="Arial" w:cs="Arial"/>
          <w:color w:val="333333"/>
          <w:sz w:val="20"/>
          <w:szCs w:val="20"/>
          <w:lang w:eastAsia="da-DK"/>
        </w:rPr>
        <w:t>Mænd frøs, sultede, led, men byggeriet fortsatte med en enestående ligegyldighed over for enkeltindivider og en massernes heroisme, der sjældent er set i historien… Titusinder udholdt de mest intense prøvelser for at bygge smelteovnene. Jeg vil vædde på, at alene Ruslands kamp for en jern- og metalindustri medførte større tab endslaget ved Marne (...)</w:t>
      </w:r>
      <w:r w:rsidRPr="00892F9A">
        <w:rPr>
          <w:rFonts w:ascii="Arial" w:eastAsia="Times New Roman" w:hAnsi="Arial" w:cs="Arial"/>
          <w:color w:val="333333"/>
          <w:sz w:val="20"/>
          <w:szCs w:val="20"/>
          <w:lang w:eastAsia="da-DK"/>
        </w:rPr>
        <w:br/>
        <w:t>Organisatoriske mangler forværrede ofte forsyningsvanskelighederne. Der ankom mange materialer, der var helt unødvendige, eller som ikke skulle bruges før om adskillige år. … Spild og tab reducerede materialer og udstyr væsentligt. I 1935 begyndte man at grave ud til fundamentet for det andet smelteovnsafsnit. (...) Jeg så (arbejderne) snuble over stålkabler, skinner, små dampmaskiner, elektrisk udstyr og cementblandere, der blev gravet op. Dette udstyr var blevet begravet på grund af tankeløshed og ligegyldighed i 1931 og 1932, da man gravede grunden til den første smelteovnsafdeling.</w:t>
      </w:r>
    </w:p>
    <w:p w14:paraId="411E40FE" w14:textId="77777777" w:rsidR="00892F9A" w:rsidRPr="00892F9A" w:rsidRDefault="00892F9A" w:rsidP="00892F9A">
      <w:pPr>
        <w:shd w:val="clear" w:color="auto" w:fill="F5F2EA"/>
        <w:spacing w:before="240" w:after="150" w:line="240" w:lineRule="atLeast"/>
        <w:ind w:left="435" w:right="435"/>
        <w:rPr>
          <w:rFonts w:ascii="Arial" w:eastAsia="Times New Roman" w:hAnsi="Arial" w:cs="Arial"/>
          <w:color w:val="666666"/>
          <w:sz w:val="18"/>
          <w:szCs w:val="18"/>
          <w:lang w:eastAsia="da-DK"/>
        </w:rPr>
      </w:pPr>
      <w:r w:rsidRPr="00892F9A">
        <w:rPr>
          <w:rFonts w:ascii="Arial" w:eastAsia="Times New Roman" w:hAnsi="Arial" w:cs="Arial"/>
          <w:color w:val="666666"/>
          <w:sz w:val="18"/>
          <w:szCs w:val="18"/>
          <w:lang w:eastAsia="da-DK"/>
        </w:rPr>
        <w:t>John Scottt: </w:t>
      </w:r>
      <w:r w:rsidRPr="00892F9A">
        <w:rPr>
          <w:rFonts w:ascii="Arial" w:eastAsia="Times New Roman" w:hAnsi="Arial" w:cs="Arial"/>
          <w:i/>
          <w:iCs/>
          <w:color w:val="666666"/>
          <w:sz w:val="18"/>
          <w:szCs w:val="18"/>
          <w:lang w:eastAsia="da-DK"/>
        </w:rPr>
        <w:t>Behind the Urals</w:t>
      </w:r>
      <w:r w:rsidRPr="00892F9A">
        <w:rPr>
          <w:rFonts w:ascii="Arial" w:eastAsia="Times New Roman" w:hAnsi="Arial" w:cs="Arial"/>
          <w:color w:val="666666"/>
          <w:sz w:val="18"/>
          <w:szCs w:val="18"/>
          <w:lang w:eastAsia="da-DK"/>
        </w:rPr>
        <w:t>, 1942, ny udg. 1989, s. 5, 77</w:t>
      </w:r>
    </w:p>
    <w:p w14:paraId="40B01D3A" w14:textId="77777777" w:rsidR="00892F9A" w:rsidRPr="00892F9A" w:rsidRDefault="00892F9A" w:rsidP="00892F9A">
      <w:pPr>
        <w:shd w:val="clear" w:color="auto" w:fill="FFFFFF"/>
        <w:spacing w:before="100" w:beforeAutospacing="1" w:after="75" w:line="240" w:lineRule="auto"/>
        <w:outlineLvl w:val="0"/>
        <w:rPr>
          <w:rFonts w:ascii="inherit" w:eastAsia="Times New Roman" w:hAnsi="inherit" w:cs="Arial"/>
          <w:b/>
          <w:bCs/>
          <w:caps/>
          <w:color w:val="333333"/>
          <w:kern w:val="36"/>
          <w:sz w:val="18"/>
          <w:szCs w:val="18"/>
          <w:lang w:eastAsia="da-DK"/>
        </w:rPr>
      </w:pPr>
      <w:r w:rsidRPr="00892F9A">
        <w:rPr>
          <w:rFonts w:ascii="inherit" w:eastAsia="Times New Roman" w:hAnsi="inherit" w:cs="Arial"/>
          <w:b/>
          <w:bCs/>
          <w:caps/>
          <w:color w:val="333333"/>
          <w:kern w:val="36"/>
          <w:sz w:val="18"/>
          <w:szCs w:val="18"/>
          <w:lang w:eastAsia="da-DK"/>
        </w:rPr>
        <w:t>ARBEJDSSPØRGSMÅL </w:t>
      </w:r>
      <w:r w:rsidRPr="00892F9A">
        <w:rPr>
          <w:rFonts w:ascii="inherit" w:eastAsia="Times New Roman" w:hAnsi="inherit" w:cs="Arial"/>
          <w:caps/>
          <w:color w:val="B2B2B2"/>
          <w:kern w:val="36"/>
          <w:position w:val="3"/>
          <w:sz w:val="12"/>
          <w:szCs w:val="12"/>
          <w:bdr w:val="single" w:sz="6" w:space="0" w:color="DADADA" w:frame="1"/>
          <w:shd w:val="clear" w:color="auto" w:fill="FFFFFF"/>
          <w:lang w:eastAsia="da-DK"/>
        </w:rPr>
        <w:t>ID</w:t>
      </w:r>
    </w:p>
    <w:p w14:paraId="3F5E0274" w14:textId="77777777" w:rsidR="00892F9A" w:rsidRPr="00892F9A" w:rsidRDefault="00892F9A" w:rsidP="00892F9A">
      <w:pPr>
        <w:numPr>
          <w:ilvl w:val="0"/>
          <w:numId w:val="13"/>
        </w:numPr>
        <w:shd w:val="clear" w:color="auto" w:fill="FFFFFF"/>
        <w:spacing w:after="74" w:line="240" w:lineRule="atLeast"/>
        <w:ind w:left="675"/>
        <w:rPr>
          <w:rFonts w:ascii="Arial" w:eastAsia="Times New Roman" w:hAnsi="Arial" w:cs="Arial"/>
          <w:color w:val="333333"/>
          <w:sz w:val="20"/>
          <w:szCs w:val="20"/>
          <w:lang w:eastAsia="da-DK"/>
        </w:rPr>
      </w:pPr>
      <w:r w:rsidRPr="00892F9A">
        <w:rPr>
          <w:rFonts w:ascii="Arial" w:eastAsia="Times New Roman" w:hAnsi="Arial" w:cs="Arial"/>
          <w:color w:val="333333"/>
          <w:sz w:val="20"/>
          <w:szCs w:val="20"/>
          <w:lang w:eastAsia="da-DK"/>
        </w:rPr>
        <w:t>Hvad forstår man ved planøkonomi?</w:t>
      </w:r>
    </w:p>
    <w:p w14:paraId="1490E174" w14:textId="77777777" w:rsidR="00892F9A" w:rsidRPr="00892F9A" w:rsidRDefault="00892F9A" w:rsidP="00892F9A">
      <w:pPr>
        <w:numPr>
          <w:ilvl w:val="0"/>
          <w:numId w:val="13"/>
        </w:numPr>
        <w:shd w:val="clear" w:color="auto" w:fill="FFFFFF"/>
        <w:spacing w:after="74" w:line="240" w:lineRule="atLeast"/>
        <w:ind w:left="675"/>
        <w:rPr>
          <w:rFonts w:ascii="Arial" w:eastAsia="Times New Roman" w:hAnsi="Arial" w:cs="Arial"/>
          <w:color w:val="333333"/>
          <w:sz w:val="20"/>
          <w:szCs w:val="20"/>
          <w:lang w:eastAsia="da-DK"/>
        </w:rPr>
      </w:pPr>
      <w:r w:rsidRPr="00892F9A">
        <w:rPr>
          <w:rFonts w:ascii="Arial" w:eastAsia="Times New Roman" w:hAnsi="Arial" w:cs="Arial"/>
          <w:color w:val="333333"/>
          <w:sz w:val="20"/>
          <w:szCs w:val="20"/>
          <w:lang w:eastAsia="da-DK"/>
        </w:rPr>
        <w:t>Hvilken sektor af økonomien fik førsteprioritet?</w:t>
      </w:r>
    </w:p>
    <w:p w14:paraId="1525D34B" w14:textId="77777777" w:rsidR="00892F9A" w:rsidRDefault="00892F9A" w:rsidP="00892F9A">
      <w:pPr>
        <w:numPr>
          <w:ilvl w:val="0"/>
          <w:numId w:val="13"/>
        </w:numPr>
        <w:shd w:val="clear" w:color="auto" w:fill="FFFFFF"/>
        <w:spacing w:line="240" w:lineRule="atLeast"/>
        <w:ind w:left="675"/>
        <w:rPr>
          <w:rFonts w:ascii="Arial" w:eastAsia="Times New Roman" w:hAnsi="Arial" w:cs="Arial"/>
          <w:color w:val="333333"/>
          <w:sz w:val="20"/>
          <w:szCs w:val="20"/>
          <w:lang w:eastAsia="da-DK"/>
        </w:rPr>
      </w:pPr>
      <w:r w:rsidRPr="00892F9A">
        <w:rPr>
          <w:rFonts w:ascii="Arial" w:eastAsia="Times New Roman" w:hAnsi="Arial" w:cs="Arial"/>
          <w:color w:val="333333"/>
          <w:sz w:val="20"/>
          <w:szCs w:val="20"/>
          <w:lang w:eastAsia="da-DK"/>
        </w:rPr>
        <w:t>Hvilke resultater opnåede man - og hvilke omkostninger havde det? </w:t>
      </w:r>
    </w:p>
    <w:p w14:paraId="6727A7E7" w14:textId="77777777" w:rsidR="00892F9A" w:rsidRDefault="00892F9A" w:rsidP="00892F9A">
      <w:pPr>
        <w:shd w:val="clear" w:color="auto" w:fill="FFFFFF"/>
        <w:spacing w:line="240" w:lineRule="atLeast"/>
        <w:rPr>
          <w:rFonts w:ascii="Arial" w:eastAsia="Times New Roman" w:hAnsi="Arial" w:cs="Arial"/>
          <w:color w:val="333333"/>
          <w:sz w:val="20"/>
          <w:szCs w:val="20"/>
          <w:lang w:eastAsia="da-DK"/>
        </w:rPr>
      </w:pPr>
    </w:p>
    <w:p w14:paraId="776149F1" w14:textId="77777777" w:rsidR="00892F9A" w:rsidRDefault="00892F9A" w:rsidP="00892F9A">
      <w:pPr>
        <w:shd w:val="clear" w:color="auto" w:fill="FFFFFF"/>
        <w:spacing w:line="240" w:lineRule="atLeast"/>
        <w:rPr>
          <w:rFonts w:ascii="Arial" w:eastAsia="Times New Roman" w:hAnsi="Arial" w:cs="Arial"/>
          <w:color w:val="333333"/>
          <w:sz w:val="20"/>
          <w:szCs w:val="20"/>
          <w:lang w:eastAsia="da-DK"/>
        </w:rPr>
      </w:pPr>
    </w:p>
    <w:p w14:paraId="6A5E9A82" w14:textId="77777777" w:rsidR="0055739D" w:rsidRDefault="0055739D" w:rsidP="0055739D">
      <w:pPr>
        <w:pStyle w:val="Overskrift1"/>
        <w:shd w:val="clear" w:color="auto" w:fill="FFFFFF"/>
        <w:spacing w:before="0" w:beforeAutospacing="0" w:after="0" w:afterAutospacing="0"/>
        <w:ind w:left="195" w:right="195"/>
        <w:rPr>
          <w:rStyle w:val="label"/>
          <w:rFonts w:ascii="inherit" w:hAnsi="inherit" w:cs="Arial"/>
          <w:b w:val="0"/>
          <w:bCs w:val="0"/>
          <w:caps/>
          <w:color w:val="B2B2B2"/>
          <w:position w:val="3"/>
          <w:sz w:val="14"/>
          <w:szCs w:val="14"/>
          <w:bdr w:val="single" w:sz="6" w:space="0" w:color="DADADA" w:frame="1"/>
          <w:shd w:val="clear" w:color="auto" w:fill="FFFFFF"/>
        </w:rPr>
      </w:pPr>
      <w:r>
        <w:rPr>
          <w:rFonts w:ascii="inherit" w:hAnsi="inherit" w:cs="Arial"/>
          <w:b w:val="0"/>
          <w:bCs w:val="0"/>
          <w:color w:val="333333"/>
          <w:sz w:val="35"/>
          <w:szCs w:val="35"/>
        </w:rPr>
        <w:t>Kollektivisering af landbruget 1929-1936</w:t>
      </w:r>
      <w:r>
        <w:rPr>
          <w:rStyle w:val="apple-converted-space"/>
          <w:rFonts w:ascii="inherit" w:hAnsi="inherit" w:cs="Arial"/>
          <w:b w:val="0"/>
          <w:bCs w:val="0"/>
          <w:color w:val="333333"/>
          <w:sz w:val="35"/>
          <w:szCs w:val="35"/>
        </w:rPr>
        <w:t> </w:t>
      </w:r>
    </w:p>
    <w:p w14:paraId="4A5A6616" w14:textId="77777777" w:rsidR="0055739D" w:rsidRDefault="0055739D" w:rsidP="0055739D">
      <w:pPr>
        <w:pStyle w:val="Overskrift1"/>
        <w:shd w:val="clear" w:color="auto" w:fill="FFFFFF"/>
        <w:spacing w:before="0" w:beforeAutospacing="0" w:after="0" w:afterAutospacing="0"/>
        <w:ind w:left="195" w:right="195"/>
        <w:rPr>
          <w:rFonts w:ascii="Arial" w:hAnsi="Arial" w:cs="Arial"/>
          <w:b w:val="0"/>
          <w:bCs w:val="0"/>
          <w:caps/>
          <w:color w:val="AAAAAA"/>
          <w:sz w:val="15"/>
          <w:szCs w:val="15"/>
        </w:rPr>
      </w:pPr>
    </w:p>
    <w:p w14:paraId="090B334F" w14:textId="77777777" w:rsidR="0055739D" w:rsidRDefault="0055739D" w:rsidP="0055739D">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Den private ejendomsret blev ikke blot afskaffet i industrien, men også i landbruget. Kommunisterne betragtede det private landbrug med stor mistro, for her var der en meget stor – den største! – befolkningsgruppe i landet, og i den havde de socialistiske ideer meget svært ved at trænge igennem. Overalt i verden er bøndernes grundlæggende instinkt ønsket om egen ejendomsret til og råderet over den jord, de dyrker! Forsøg på at overtale bønderne til at slå deres jorder sammen i store fællesbrug, kollektivbrug, havde ikke haft succes. Forsøgene på at lave mønsterstatsbrug ud af tidligere godser havde heller ikke overbevist bønderne om, at det var bedre at være ansat på et sådant gods end at være selvstændig landmand.</w:t>
      </w:r>
    </w:p>
    <w:p w14:paraId="0DBC24F6" w14:textId="77777777" w:rsidR="0055739D" w:rsidRDefault="0055739D" w:rsidP="0055739D">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Stalin og kommunistpartiet besluttede imidlertid at afskaffe den private ejendomsret til landbrugsjord og tvinge alle bønder ind i kollektivbrug. Hvorfor?</w:t>
      </w:r>
    </w:p>
    <w:p w14:paraId="05E29AE2" w14:textId="77777777" w:rsidR="0055739D" w:rsidRDefault="0055739D" w:rsidP="0055739D">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En af grundene var politisk. De bønder, der havde forholdsvis meget jord, brugte lønnet arbejdskraft. De var med andre ord kapitalister. Dermed var de i sagens natur indædte modstandere af opgivelsen af den private ejendomsret. Disse ”</w:t>
      </w:r>
      <w:r>
        <w:rPr>
          <w:rStyle w:val="glossary-term"/>
          <w:rFonts w:ascii="Arial" w:hAnsi="Arial" w:cs="Arial"/>
          <w:color w:val="333333"/>
          <w:sz w:val="20"/>
          <w:szCs w:val="20"/>
        </w:rPr>
        <w:t>kulakker</w:t>
      </w:r>
      <w:r>
        <w:rPr>
          <w:rFonts w:ascii="Arial" w:hAnsi="Arial" w:cs="Arial"/>
          <w:color w:val="333333"/>
          <w:sz w:val="20"/>
          <w:szCs w:val="20"/>
        </w:rPr>
        <w:t>”, som de kaldtes på russisk, var med andre ord kontrarevolutionære i kommunisternes øjne, de var i bund og grund modstandere af revolutionens idé om et klasseløst samfund.</w:t>
      </w:r>
    </w:p>
    <w:p w14:paraId="615C7557" w14:textId="77777777" w:rsidR="0055739D" w:rsidRDefault="0055739D" w:rsidP="0055739D">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En anden grund var teknisk og økonomisk. Hvis man samlede bøndernes jord i store enheder, kunne man mekanisere og anvende stordriftsfordele på samme måde, som da håndværk blev afløst af industri. Så kunne færre landbrugere forsyne den voksende arbejderklasse med fødevarer, og der kunne blive mere korn til eksport. Den russiske industrialisering forudsatte nemlig også køb af maskiner i det kapitalistiske udland. De skulle betales med eksport, for der var ingen kapitalistiske lande, der ville låne ud til Sovjetunionen.</w:t>
      </w:r>
    </w:p>
    <w:p w14:paraId="330E6F03" w14:textId="77777777" w:rsidR="0055739D" w:rsidRDefault="0055739D" w:rsidP="0055739D">
      <w:pPr>
        <w:shd w:val="clear" w:color="auto" w:fill="FFFFFF"/>
        <w:spacing w:line="240" w:lineRule="atLeast"/>
        <w:ind w:firstLine="22384"/>
        <w:rPr>
          <w:rFonts w:ascii="Arial" w:hAnsi="Arial" w:cs="Arial"/>
          <w:caps/>
          <w:color w:val="AAAAAA"/>
          <w:sz w:val="15"/>
          <w:szCs w:val="15"/>
        </w:rPr>
      </w:pPr>
      <w:r>
        <w:rPr>
          <w:rStyle w:val="label"/>
          <w:rFonts w:ascii="Arial" w:hAnsi="Arial" w:cs="Arial"/>
          <w:caps/>
          <w:color w:val="000000"/>
          <w:sz w:val="15"/>
          <w:szCs w:val="15"/>
        </w:rPr>
        <w:lastRenderedPageBreak/>
        <w:t>N</w:t>
      </w:r>
    </w:p>
    <w:p w14:paraId="4BC588DA" w14:textId="77777777" w:rsidR="0055739D" w:rsidRDefault="0055739D" w:rsidP="0055739D">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Allerede inden kollektiviseringen gik i gang, havde Stalin besluttet at udrydde storbønderne,</w:t>
      </w:r>
      <w:r>
        <w:rPr>
          <w:rStyle w:val="apple-converted-space"/>
          <w:rFonts w:ascii="Arial" w:hAnsi="Arial" w:cs="Arial"/>
          <w:color w:val="333333"/>
          <w:sz w:val="20"/>
          <w:szCs w:val="20"/>
        </w:rPr>
        <w:t> </w:t>
      </w:r>
      <w:r>
        <w:rPr>
          <w:rStyle w:val="glossary-term"/>
          <w:rFonts w:ascii="Arial" w:hAnsi="Arial" w:cs="Arial"/>
          <w:color w:val="333333"/>
          <w:sz w:val="20"/>
          <w:szCs w:val="20"/>
        </w:rPr>
        <w:t>kulakkerne</w:t>
      </w:r>
      <w:r>
        <w:rPr>
          <w:rFonts w:ascii="Arial" w:hAnsi="Arial" w:cs="Arial"/>
          <w:color w:val="333333"/>
          <w:sz w:val="20"/>
          <w:szCs w:val="20"/>
        </w:rPr>
        <w:t>. I 1928 besluttedes det at sende ca. 60.000</w:t>
      </w:r>
      <w:r>
        <w:rPr>
          <w:rStyle w:val="apple-converted-space"/>
          <w:rFonts w:ascii="Arial" w:hAnsi="Arial" w:cs="Arial"/>
          <w:color w:val="333333"/>
          <w:sz w:val="20"/>
          <w:szCs w:val="20"/>
        </w:rPr>
        <w:t> </w:t>
      </w:r>
      <w:r>
        <w:rPr>
          <w:rStyle w:val="glossary-term"/>
          <w:rFonts w:ascii="Arial" w:hAnsi="Arial" w:cs="Arial"/>
          <w:color w:val="333333"/>
          <w:sz w:val="20"/>
          <w:szCs w:val="20"/>
        </w:rPr>
        <w:t>kulakker</w:t>
      </w:r>
      <w:r>
        <w:rPr>
          <w:rStyle w:val="apple-converted-space"/>
          <w:rFonts w:ascii="Arial" w:hAnsi="Arial" w:cs="Arial"/>
          <w:color w:val="333333"/>
          <w:sz w:val="20"/>
          <w:szCs w:val="20"/>
        </w:rPr>
        <w:t> </w:t>
      </w:r>
      <w:r>
        <w:rPr>
          <w:rFonts w:ascii="Arial" w:hAnsi="Arial" w:cs="Arial"/>
          <w:color w:val="333333"/>
          <w:sz w:val="20"/>
          <w:szCs w:val="20"/>
        </w:rPr>
        <w:t>i fangelejre og at deportere andre 150.000 til Sibirien eller Centralasiens stepper. Dermed håbede man at have knækket den værste bondemodstand mod kollektiviseringen.</w:t>
      </w:r>
    </w:p>
    <w:p w14:paraId="741FE6F6" w14:textId="77777777" w:rsidR="0055739D" w:rsidRDefault="0055739D" w:rsidP="0055739D">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Kollektiviseringen af landbruget blev gennemført i perioden fra 1929 til 1936. I teorien besluttede bønderne frivilligt at tilslutte sig kollektivbrugene og opgive deres ejendomme, men i realiteten havde de intet valg. Hvis de modsatte sig, blev de afkrævet så meget korn i skat, at de sultede, eller de blev erklæret for</w:t>
      </w:r>
      <w:r>
        <w:rPr>
          <w:rStyle w:val="glossary-term"/>
          <w:rFonts w:ascii="Arial" w:hAnsi="Arial" w:cs="Arial"/>
          <w:color w:val="333333"/>
          <w:sz w:val="20"/>
          <w:szCs w:val="20"/>
        </w:rPr>
        <w:t>kulakker</w:t>
      </w:r>
      <w:r>
        <w:rPr>
          <w:rFonts w:ascii="Arial" w:hAnsi="Arial" w:cs="Arial"/>
          <w:color w:val="333333"/>
          <w:sz w:val="20"/>
          <w:szCs w:val="20"/>
        </w:rPr>
        <w:t>, frataget deres jord og i værste fald deporteret eller sendt i fangelejr. Den skæbne overgik op mod to millioner mennesker, og en meget stor del af dem omkom.</w:t>
      </w:r>
    </w:p>
    <w:p w14:paraId="06EC6E6C" w14:textId="77777777" w:rsidR="0055739D" w:rsidRDefault="0055739D" w:rsidP="0055739D">
      <w:pPr>
        <w:pStyle w:val="NormalWeb"/>
        <w:shd w:val="clear" w:color="auto" w:fill="FFFFFF"/>
        <w:spacing w:before="0" w:beforeAutospacing="0" w:after="240" w:afterAutospacing="0" w:line="240" w:lineRule="atLeast"/>
        <w:rPr>
          <w:rFonts w:ascii="Arial" w:hAnsi="Arial" w:cs="Arial"/>
          <w:color w:val="333333"/>
          <w:sz w:val="20"/>
          <w:szCs w:val="20"/>
        </w:rPr>
      </w:pPr>
    </w:p>
    <w:p w14:paraId="3754CCDF" w14:textId="77777777" w:rsidR="0091228A" w:rsidRPr="0091228A" w:rsidRDefault="0091228A" w:rsidP="0091228A">
      <w:pPr>
        <w:shd w:val="clear" w:color="auto" w:fill="FFFFFF"/>
        <w:spacing w:after="120" w:line="240" w:lineRule="auto"/>
        <w:ind w:left="195" w:right="195"/>
        <w:outlineLvl w:val="0"/>
        <w:rPr>
          <w:rFonts w:ascii="Arial" w:eastAsia="Times New Roman" w:hAnsi="Arial" w:cs="Arial"/>
          <w:caps/>
          <w:color w:val="AAAAAA"/>
          <w:sz w:val="15"/>
          <w:szCs w:val="15"/>
          <w:lang w:eastAsia="da-DK"/>
        </w:rPr>
      </w:pPr>
      <w:r w:rsidRPr="0091228A">
        <w:rPr>
          <w:rFonts w:ascii="inherit" w:eastAsia="Times New Roman" w:hAnsi="inherit" w:cs="Arial"/>
          <w:color w:val="333333"/>
          <w:kern w:val="36"/>
          <w:sz w:val="35"/>
          <w:szCs w:val="35"/>
          <w:lang w:eastAsia="da-DK"/>
        </w:rPr>
        <w:t>Sultkatastrofen i 1932-1933 </w:t>
      </w:r>
    </w:p>
    <w:p w14:paraId="4B446439" w14:textId="77777777" w:rsidR="0091228A" w:rsidRPr="0091228A" w:rsidRDefault="0091228A" w:rsidP="0091228A">
      <w:pPr>
        <w:shd w:val="clear" w:color="auto" w:fill="FFFFFF"/>
        <w:spacing w:after="0" w:line="240" w:lineRule="auto"/>
        <w:jc w:val="right"/>
        <w:outlineLvl w:val="0"/>
        <w:rPr>
          <w:rFonts w:ascii="inherit" w:eastAsia="Times New Roman" w:hAnsi="inherit" w:cs="Arial"/>
          <w:b/>
          <w:bCs/>
          <w:caps/>
          <w:color w:val="FFFFFF"/>
          <w:kern w:val="36"/>
          <w:sz w:val="17"/>
          <w:szCs w:val="17"/>
          <w:lang w:eastAsia="da-DK"/>
        </w:rPr>
      </w:pPr>
      <w:r w:rsidRPr="0091228A">
        <w:rPr>
          <w:rFonts w:ascii="inherit" w:eastAsia="Times New Roman" w:hAnsi="inherit" w:cs="Arial"/>
          <w:b/>
          <w:bCs/>
          <w:caps/>
          <w:color w:val="FFFFFF"/>
          <w:kern w:val="36"/>
          <w:sz w:val="17"/>
          <w:szCs w:val="17"/>
          <w:lang w:eastAsia="da-DK"/>
        </w:rPr>
        <w:t>SIDENS INDHOLD</w:t>
      </w:r>
    </w:p>
    <w:p w14:paraId="19C5B70D" w14:textId="77777777" w:rsidR="0091228A" w:rsidRPr="0091228A" w:rsidRDefault="00000000" w:rsidP="0091228A">
      <w:pPr>
        <w:numPr>
          <w:ilvl w:val="0"/>
          <w:numId w:val="14"/>
        </w:numPr>
        <w:shd w:val="clear" w:color="auto" w:fill="FFFFFF"/>
        <w:spacing w:after="0" w:line="240" w:lineRule="auto"/>
        <w:ind w:left="195"/>
        <w:rPr>
          <w:rFonts w:ascii="Arial" w:eastAsia="Times New Roman" w:hAnsi="Arial" w:cs="Arial"/>
          <w:color w:val="333333"/>
          <w:sz w:val="17"/>
          <w:szCs w:val="17"/>
          <w:lang w:eastAsia="da-DK"/>
        </w:rPr>
      </w:pPr>
      <w:hyperlink r:id="rId51" w:anchor="c1141" w:history="1">
        <w:r w:rsidR="0091228A" w:rsidRPr="0091228A">
          <w:rPr>
            <w:rFonts w:ascii="Arial" w:eastAsia="Times New Roman" w:hAnsi="Arial" w:cs="Arial"/>
            <w:color w:val="252525"/>
            <w:sz w:val="17"/>
            <w:szCs w:val="17"/>
            <w:u w:val="single"/>
            <w:lang w:eastAsia="da-DK"/>
          </w:rPr>
          <w:t>9. Victor Kravchenko om hungersnøden</w:t>
        </w:r>
      </w:hyperlink>
    </w:p>
    <w:p w14:paraId="510C271E" w14:textId="77777777" w:rsidR="0091228A" w:rsidRPr="0091228A" w:rsidRDefault="00000000" w:rsidP="0091228A">
      <w:pPr>
        <w:numPr>
          <w:ilvl w:val="0"/>
          <w:numId w:val="14"/>
        </w:numPr>
        <w:shd w:val="clear" w:color="auto" w:fill="FFFFFF"/>
        <w:spacing w:line="240" w:lineRule="auto"/>
        <w:ind w:left="195"/>
        <w:rPr>
          <w:rFonts w:ascii="Arial" w:eastAsia="Times New Roman" w:hAnsi="Arial" w:cs="Arial"/>
          <w:color w:val="333333"/>
          <w:sz w:val="17"/>
          <w:szCs w:val="17"/>
          <w:lang w:eastAsia="da-DK"/>
        </w:rPr>
      </w:pPr>
      <w:hyperlink r:id="rId52" w:anchor="c1739" w:history="1">
        <w:r w:rsidR="0091228A" w:rsidRPr="0091228A">
          <w:rPr>
            <w:rFonts w:ascii="Arial" w:eastAsia="Times New Roman" w:hAnsi="Arial" w:cs="Arial"/>
            <w:color w:val="252525"/>
            <w:sz w:val="17"/>
            <w:szCs w:val="17"/>
            <w:u w:val="single"/>
            <w:lang w:eastAsia="da-DK"/>
          </w:rPr>
          <w:t>Arbejdsspørgsmål</w:t>
        </w:r>
      </w:hyperlink>
    </w:p>
    <w:p w14:paraId="5A4588FB" w14:textId="77777777" w:rsidR="0091228A" w:rsidRPr="0091228A" w:rsidRDefault="0091228A" w:rsidP="0091228A">
      <w:pPr>
        <w:shd w:val="clear" w:color="auto" w:fill="FFFFFF"/>
        <w:spacing w:after="0" w:line="240" w:lineRule="atLeast"/>
        <w:rPr>
          <w:rFonts w:ascii="Arial" w:eastAsia="Times New Roman" w:hAnsi="Arial" w:cs="Arial"/>
          <w:color w:val="333333"/>
          <w:sz w:val="20"/>
          <w:szCs w:val="20"/>
          <w:lang w:eastAsia="da-DK"/>
        </w:rPr>
      </w:pPr>
      <w:r w:rsidRPr="0091228A">
        <w:rPr>
          <w:rFonts w:ascii="Arial" w:eastAsia="Times New Roman" w:hAnsi="Arial" w:cs="Arial"/>
          <w:noProof/>
          <w:color w:val="252525"/>
          <w:sz w:val="20"/>
          <w:szCs w:val="20"/>
          <w:lang w:eastAsia="da-DK"/>
        </w:rPr>
        <w:drawing>
          <wp:inline distT="0" distB="0" distL="0" distR="0" wp14:anchorId="2125ED70" wp14:editId="4712935D">
            <wp:extent cx="1238250" cy="3810000"/>
            <wp:effectExtent l="0" t="0" r="0" b="0"/>
            <wp:docPr id="10" name="Billede 10" descr="https://ibog-verdenefter1914.systime.dk/fileadmin/_processed_/csm_024-2909611_fd4ccb76ba.jpg">
              <a:hlinkClick xmlns:a="http://schemas.openxmlformats.org/drawingml/2006/main" r:id="rId53" tooltip="&quot;Hungersnøden i Sovjetunionen, 1932-33, krævede mange of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bog-verdenefter1914.systime.dk/fileadmin/_processed_/csm_024-2909611_fd4ccb76ba.jpg">
                      <a:hlinkClick r:id="rId53" tooltip="&quot;Hungersnøden i Sovjetunionen, 1932-33, krævede mange ofre.&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8250" cy="3810000"/>
                    </a:xfrm>
                    <a:prstGeom prst="rect">
                      <a:avLst/>
                    </a:prstGeom>
                    <a:noFill/>
                    <a:ln>
                      <a:noFill/>
                    </a:ln>
                  </pic:spPr>
                </pic:pic>
              </a:graphicData>
            </a:graphic>
          </wp:inline>
        </w:drawing>
      </w:r>
    </w:p>
    <w:p w14:paraId="38A4F248" w14:textId="77777777" w:rsidR="0091228A" w:rsidRPr="0091228A" w:rsidRDefault="0091228A" w:rsidP="0091228A">
      <w:pPr>
        <w:shd w:val="clear" w:color="auto" w:fill="FFFFFF"/>
        <w:spacing w:line="240" w:lineRule="atLeast"/>
        <w:rPr>
          <w:rFonts w:ascii="Arial" w:eastAsia="Times New Roman" w:hAnsi="Arial" w:cs="Arial"/>
          <w:color w:val="666666"/>
          <w:sz w:val="17"/>
          <w:szCs w:val="17"/>
          <w:lang w:eastAsia="da-DK"/>
        </w:rPr>
      </w:pPr>
      <w:r w:rsidRPr="0091228A">
        <w:rPr>
          <w:rFonts w:ascii="Arial" w:eastAsia="Times New Roman" w:hAnsi="Arial" w:cs="Arial"/>
          <w:color w:val="666666"/>
          <w:sz w:val="17"/>
          <w:szCs w:val="17"/>
          <w:lang w:eastAsia="da-DK"/>
        </w:rPr>
        <w:t>Hungersnøden i Sovjetunionen, 1932-33, krævede mange ofre. Kilde: Knud Ryg Olsens billedarkiv</w:t>
      </w:r>
    </w:p>
    <w:p w14:paraId="2AEF799E" w14:textId="77777777" w:rsidR="0091228A" w:rsidRPr="0091228A" w:rsidRDefault="0091228A" w:rsidP="0091228A">
      <w:pPr>
        <w:shd w:val="clear" w:color="auto" w:fill="FFFFFF"/>
        <w:spacing w:after="240" w:line="240" w:lineRule="atLeast"/>
        <w:rPr>
          <w:rFonts w:ascii="Arial" w:eastAsia="Times New Roman" w:hAnsi="Arial" w:cs="Arial"/>
          <w:color w:val="333333"/>
          <w:sz w:val="20"/>
          <w:szCs w:val="20"/>
          <w:lang w:eastAsia="da-DK"/>
        </w:rPr>
      </w:pPr>
      <w:r w:rsidRPr="0091228A">
        <w:rPr>
          <w:rFonts w:ascii="Arial" w:eastAsia="Times New Roman" w:hAnsi="Arial" w:cs="Arial"/>
          <w:color w:val="333333"/>
          <w:sz w:val="20"/>
          <w:szCs w:val="20"/>
          <w:lang w:eastAsia="da-DK"/>
        </w:rPr>
        <w:t>De nydannede kollektivbrug fungerede dårligt. De mest effektive bønder var blevet fjernet, og ledelsen af kollektivbruget var i hænderne på politisk pålidelige, men ofte ukyndige folk. Desuden havde bønderne i protest slagtet mange af deres husdyr. Produktionen faldt. Dårlige høstår spillede også ind her. Kollektivbrugene skulle imidlertid aflevere en bestemt mængde korn til staten, uanset hvor meget eller lidt de producerede. Var de ikke i stand til at opfylde deres kvota, blev det opfattet som sovjetfjendtlig sabotage, og det indebar kollektiv afstraffelse, bl.a. i form af tvangsrekvisition af korn. Resultatet blev en forfærdelig hungersnød i 1932-33 – måske den største menneskeskabte hungersnød i verdenshistorien.</w:t>
      </w:r>
    </w:p>
    <w:p w14:paraId="4019647C" w14:textId="77777777" w:rsidR="0091228A" w:rsidRPr="0091228A" w:rsidRDefault="0091228A" w:rsidP="0091228A">
      <w:pPr>
        <w:shd w:val="clear" w:color="auto" w:fill="FFFFFF"/>
        <w:spacing w:after="240" w:line="240" w:lineRule="atLeast"/>
        <w:rPr>
          <w:rFonts w:ascii="Arial" w:eastAsia="Times New Roman" w:hAnsi="Arial" w:cs="Arial"/>
          <w:color w:val="333333"/>
          <w:sz w:val="20"/>
          <w:szCs w:val="20"/>
          <w:lang w:eastAsia="da-DK"/>
        </w:rPr>
      </w:pPr>
      <w:r w:rsidRPr="0091228A">
        <w:rPr>
          <w:rFonts w:ascii="Arial" w:eastAsia="Times New Roman" w:hAnsi="Arial" w:cs="Arial"/>
          <w:color w:val="333333"/>
          <w:sz w:val="20"/>
          <w:szCs w:val="20"/>
          <w:lang w:eastAsia="da-DK"/>
        </w:rPr>
        <w:lastRenderedPageBreak/>
        <w:t>I løbet af 1930’erne kom det sovjetiske landbrug på fode igen, men hverken kollektivbrugene eller den anden form for virksomheder, statsbrugene, kom til at fungere effektivt. Det sovjetiske landbrug forblev ineffektivt i hele Sovjetunionens eksistens.</w:t>
      </w:r>
      <w:r w:rsidRPr="0091228A">
        <w:rPr>
          <w:rFonts w:ascii="Arial" w:eastAsia="Times New Roman" w:hAnsi="Arial" w:cs="Arial"/>
          <w:color w:val="333333"/>
          <w:sz w:val="20"/>
          <w:szCs w:val="20"/>
          <w:lang w:eastAsia="da-DK"/>
        </w:rPr>
        <w:br/>
        <w:t>Med nationaliseringen af private virksomheder, indførelse af planøkonomi, opbygningen af en sværindustri og kollektiviseringen af landbruget mente partiledelsen at have skabt grundlaget for opbygningen af socialismen. På partikongressen i 1939 erklærede Stalin, at alle udbyttende klasser var blevet likvideret, at man havde skabt et klasseløst samfund.</w:t>
      </w:r>
    </w:p>
    <w:p w14:paraId="2930CAD4" w14:textId="77777777" w:rsidR="0091228A" w:rsidRPr="0091228A" w:rsidRDefault="0091228A" w:rsidP="0091228A">
      <w:pPr>
        <w:shd w:val="clear" w:color="auto" w:fill="FFFFFF"/>
        <w:spacing w:after="0" w:line="240" w:lineRule="atLeast"/>
        <w:ind w:firstLine="22384"/>
        <w:rPr>
          <w:rFonts w:ascii="Arial" w:eastAsia="Times New Roman" w:hAnsi="Arial" w:cs="Arial"/>
          <w:caps/>
          <w:color w:val="AAAAAA"/>
          <w:sz w:val="15"/>
          <w:szCs w:val="15"/>
          <w:lang w:eastAsia="da-DK"/>
        </w:rPr>
      </w:pPr>
      <w:r w:rsidRPr="0091228A">
        <w:rPr>
          <w:rFonts w:ascii="Arial" w:eastAsia="Times New Roman" w:hAnsi="Arial" w:cs="Arial"/>
          <w:caps/>
          <w:color w:val="000000"/>
          <w:sz w:val="15"/>
          <w:szCs w:val="15"/>
          <w:lang w:eastAsia="da-DK"/>
        </w:rPr>
        <w:t>N</w:t>
      </w:r>
    </w:p>
    <w:p w14:paraId="4FE2026D" w14:textId="77777777" w:rsidR="0091228A" w:rsidRPr="0091228A" w:rsidRDefault="0091228A" w:rsidP="0091228A">
      <w:pPr>
        <w:shd w:val="clear" w:color="auto" w:fill="F5F2EA"/>
        <w:spacing w:before="100" w:beforeAutospacing="1" w:after="75" w:line="240" w:lineRule="auto"/>
        <w:outlineLvl w:val="0"/>
        <w:rPr>
          <w:rFonts w:ascii="inherit" w:eastAsia="Times New Roman" w:hAnsi="inherit" w:cs="Arial"/>
          <w:b/>
          <w:bCs/>
          <w:color w:val="333333"/>
          <w:kern w:val="36"/>
          <w:sz w:val="23"/>
          <w:szCs w:val="23"/>
          <w:lang w:eastAsia="da-DK"/>
        </w:rPr>
      </w:pPr>
      <w:r w:rsidRPr="0091228A">
        <w:rPr>
          <w:rFonts w:ascii="inherit" w:eastAsia="Times New Roman" w:hAnsi="inherit" w:cs="Arial"/>
          <w:b/>
          <w:bCs/>
          <w:color w:val="333333"/>
          <w:kern w:val="36"/>
          <w:sz w:val="23"/>
          <w:szCs w:val="23"/>
          <w:lang w:eastAsia="da-DK"/>
        </w:rPr>
        <w:t>9. Victor Kravchenko om hungersnøden </w:t>
      </w:r>
      <w:r w:rsidRPr="0091228A">
        <w:rPr>
          <w:rFonts w:ascii="inherit" w:eastAsia="Times New Roman" w:hAnsi="inherit" w:cs="Arial"/>
          <w:caps/>
          <w:color w:val="B2B2B2"/>
          <w:kern w:val="36"/>
          <w:position w:val="3"/>
          <w:sz w:val="12"/>
          <w:szCs w:val="12"/>
          <w:bdr w:val="single" w:sz="6" w:space="0" w:color="DADADA" w:frame="1"/>
          <w:shd w:val="clear" w:color="auto" w:fill="FFFFFF"/>
          <w:lang w:eastAsia="da-DK"/>
        </w:rPr>
        <w:t>ID</w:t>
      </w:r>
    </w:p>
    <w:p w14:paraId="2C840084" w14:textId="77777777" w:rsidR="0091228A" w:rsidRPr="0091228A" w:rsidRDefault="0091228A" w:rsidP="0091228A">
      <w:pPr>
        <w:shd w:val="clear" w:color="auto" w:fill="F5F2EA"/>
        <w:spacing w:after="240" w:line="240" w:lineRule="atLeast"/>
        <w:rPr>
          <w:rFonts w:ascii="Arial" w:eastAsia="Times New Roman" w:hAnsi="Arial" w:cs="Arial"/>
          <w:color w:val="333333"/>
          <w:sz w:val="20"/>
          <w:szCs w:val="20"/>
          <w:lang w:eastAsia="da-DK"/>
        </w:rPr>
      </w:pPr>
      <w:r w:rsidRPr="0091228A">
        <w:rPr>
          <w:rFonts w:ascii="Arial" w:eastAsia="Times New Roman" w:hAnsi="Arial" w:cs="Arial"/>
          <w:i/>
          <w:iCs/>
          <w:color w:val="333333"/>
          <w:sz w:val="20"/>
          <w:szCs w:val="20"/>
          <w:lang w:eastAsia="da-DK"/>
        </w:rPr>
        <w:t>Victor Kravchenko var russisk ingeniør og partimedlem. I begyndelsen af 1930’erne var han sendt ud i en landsby som partiaktivist. Han hoppede af i 1943, da han var med i en sovjetisk teknisk delegation på besøg i USA, og i 1947 udgav han sine erindringer.</w:t>
      </w:r>
    </w:p>
    <w:p w14:paraId="5F149787" w14:textId="77777777" w:rsidR="0091228A" w:rsidRPr="0091228A" w:rsidRDefault="0091228A" w:rsidP="0091228A">
      <w:pPr>
        <w:shd w:val="clear" w:color="auto" w:fill="F5F2EA"/>
        <w:spacing w:after="240" w:line="240" w:lineRule="atLeast"/>
        <w:rPr>
          <w:rFonts w:ascii="Arial" w:eastAsia="Times New Roman" w:hAnsi="Arial" w:cs="Arial"/>
          <w:color w:val="333333"/>
          <w:sz w:val="20"/>
          <w:szCs w:val="20"/>
          <w:lang w:eastAsia="da-DK"/>
        </w:rPr>
      </w:pPr>
      <w:r w:rsidRPr="0091228A">
        <w:rPr>
          <w:rFonts w:ascii="Arial" w:eastAsia="Times New Roman" w:hAnsi="Arial" w:cs="Arial"/>
          <w:color w:val="333333"/>
          <w:sz w:val="20"/>
          <w:szCs w:val="20"/>
          <w:lang w:eastAsia="da-DK"/>
        </w:rPr>
        <w:t>”Vores værtinde var en tiltalende ung bondekone. Al følelse … syntes at være forsvundet fra hendes udtærede ansigt. … ”Velkommen”, sagde den unge kvinde. ”Jeg er ked af, at jeg ikke har noget at tilbyde Dem. Vi har ikke haft en brødkrumme i huset i mange uger. Jeg har stadig nogle få kartofler, men vi er bange for at spise dem for hurtigt. … Vil det aldrig få ende? Vil mine børn dø som de andre? … Jeg vil ikke fortælle jer om de døde”, sagde hun,”de halvdøde, de næsten døde har det værre. Der er hundreder af mennesker, som er opsvulmede af sult. Jeg ved ikke, hvor mange der dør hver dag. Der kører en vogn rundt og samler ligene op. Vi har spist alt, vi kunne få fat på. Barken er revet af træerne … og hestegødningen er spist. Vi slås om den. Sommetider er der hele korn i den.”</w:t>
      </w:r>
    </w:p>
    <w:p w14:paraId="3405EC23" w14:textId="77777777" w:rsidR="0091228A" w:rsidRPr="0091228A" w:rsidRDefault="0091228A" w:rsidP="0091228A">
      <w:pPr>
        <w:shd w:val="clear" w:color="auto" w:fill="F5F2EA"/>
        <w:spacing w:before="100" w:beforeAutospacing="1" w:after="150" w:line="240" w:lineRule="atLeast"/>
        <w:rPr>
          <w:rFonts w:ascii="Arial" w:eastAsia="Times New Roman" w:hAnsi="Arial" w:cs="Arial"/>
          <w:color w:val="666666"/>
          <w:sz w:val="18"/>
          <w:szCs w:val="18"/>
          <w:lang w:eastAsia="da-DK"/>
        </w:rPr>
      </w:pPr>
      <w:r w:rsidRPr="0091228A">
        <w:rPr>
          <w:rFonts w:ascii="Arial" w:eastAsia="Times New Roman" w:hAnsi="Arial" w:cs="Arial"/>
          <w:color w:val="666666"/>
          <w:sz w:val="18"/>
          <w:szCs w:val="18"/>
          <w:lang w:eastAsia="da-DK"/>
        </w:rPr>
        <w:t>Viktor Kravchenko: </w:t>
      </w:r>
      <w:r w:rsidRPr="0091228A">
        <w:rPr>
          <w:rFonts w:ascii="Arial" w:eastAsia="Times New Roman" w:hAnsi="Arial" w:cs="Arial"/>
          <w:i/>
          <w:iCs/>
          <w:color w:val="666666"/>
          <w:sz w:val="18"/>
          <w:szCs w:val="18"/>
          <w:lang w:eastAsia="da-DK"/>
        </w:rPr>
        <w:t>I Chose Freedom</w:t>
      </w:r>
      <w:r w:rsidRPr="0091228A">
        <w:rPr>
          <w:rFonts w:ascii="Arial" w:eastAsia="Times New Roman" w:hAnsi="Arial" w:cs="Arial"/>
          <w:color w:val="666666"/>
          <w:sz w:val="18"/>
          <w:szCs w:val="18"/>
          <w:lang w:eastAsia="da-DK"/>
        </w:rPr>
        <w:t>, 1947, s. 112-113</w:t>
      </w:r>
    </w:p>
    <w:p w14:paraId="6240C93D" w14:textId="77777777" w:rsidR="0091228A" w:rsidRPr="0091228A" w:rsidRDefault="0091228A" w:rsidP="0091228A">
      <w:pPr>
        <w:shd w:val="clear" w:color="auto" w:fill="FFFFFF"/>
        <w:spacing w:before="100" w:beforeAutospacing="1" w:after="75" w:line="240" w:lineRule="auto"/>
        <w:outlineLvl w:val="0"/>
        <w:rPr>
          <w:rFonts w:ascii="inherit" w:eastAsia="Times New Roman" w:hAnsi="inherit" w:cs="Arial"/>
          <w:b/>
          <w:bCs/>
          <w:caps/>
          <w:color w:val="333333"/>
          <w:kern w:val="36"/>
          <w:sz w:val="18"/>
          <w:szCs w:val="18"/>
          <w:lang w:eastAsia="da-DK"/>
        </w:rPr>
      </w:pPr>
      <w:r w:rsidRPr="0091228A">
        <w:rPr>
          <w:rFonts w:ascii="inherit" w:eastAsia="Times New Roman" w:hAnsi="inherit" w:cs="Arial"/>
          <w:b/>
          <w:bCs/>
          <w:caps/>
          <w:color w:val="333333"/>
          <w:kern w:val="36"/>
          <w:sz w:val="18"/>
          <w:szCs w:val="18"/>
          <w:lang w:eastAsia="da-DK"/>
        </w:rPr>
        <w:t>ARBEJDSSPØRGSMÅL </w:t>
      </w:r>
      <w:r w:rsidRPr="0091228A">
        <w:rPr>
          <w:rFonts w:ascii="inherit" w:eastAsia="Times New Roman" w:hAnsi="inherit" w:cs="Arial"/>
          <w:caps/>
          <w:color w:val="B2B2B2"/>
          <w:kern w:val="36"/>
          <w:position w:val="3"/>
          <w:sz w:val="12"/>
          <w:szCs w:val="12"/>
          <w:bdr w:val="single" w:sz="6" w:space="0" w:color="DADADA" w:frame="1"/>
          <w:shd w:val="clear" w:color="auto" w:fill="FFFFFF"/>
          <w:lang w:eastAsia="da-DK"/>
        </w:rPr>
        <w:t>ID</w:t>
      </w:r>
    </w:p>
    <w:p w14:paraId="6A7510C9" w14:textId="77777777" w:rsidR="0091228A" w:rsidRDefault="0091228A" w:rsidP="008209B3">
      <w:pPr>
        <w:numPr>
          <w:ilvl w:val="0"/>
          <w:numId w:val="15"/>
        </w:numPr>
        <w:shd w:val="clear" w:color="auto" w:fill="FFFFFF"/>
        <w:spacing w:after="74" w:line="240" w:lineRule="atLeast"/>
        <w:ind w:left="675"/>
        <w:rPr>
          <w:rFonts w:ascii="Arial" w:eastAsia="Times New Roman" w:hAnsi="Arial" w:cs="Arial"/>
          <w:color w:val="333333"/>
          <w:sz w:val="20"/>
          <w:szCs w:val="20"/>
          <w:lang w:eastAsia="da-DK"/>
        </w:rPr>
      </w:pPr>
      <w:r w:rsidRPr="0091228A">
        <w:rPr>
          <w:rFonts w:ascii="Arial" w:eastAsia="Times New Roman" w:hAnsi="Arial" w:cs="Arial"/>
          <w:color w:val="333333"/>
          <w:sz w:val="20"/>
          <w:szCs w:val="20"/>
          <w:lang w:eastAsia="da-DK"/>
        </w:rPr>
        <w:t xml:space="preserve">Hvilke politiske og hvilke økonomiske motiver lå der bag tvangskollektiviseringen? </w:t>
      </w:r>
    </w:p>
    <w:p w14:paraId="2811D0E1" w14:textId="77777777" w:rsidR="0091228A" w:rsidRPr="0091228A" w:rsidRDefault="0091228A" w:rsidP="008209B3">
      <w:pPr>
        <w:numPr>
          <w:ilvl w:val="0"/>
          <w:numId w:val="15"/>
        </w:numPr>
        <w:shd w:val="clear" w:color="auto" w:fill="FFFFFF"/>
        <w:spacing w:after="74" w:line="240" w:lineRule="atLeast"/>
        <w:ind w:left="675"/>
        <w:rPr>
          <w:rFonts w:ascii="Arial" w:eastAsia="Times New Roman" w:hAnsi="Arial" w:cs="Arial"/>
          <w:color w:val="333333"/>
          <w:sz w:val="20"/>
          <w:szCs w:val="20"/>
          <w:lang w:eastAsia="da-DK"/>
        </w:rPr>
      </w:pPr>
      <w:r w:rsidRPr="0091228A">
        <w:rPr>
          <w:rFonts w:ascii="Arial" w:eastAsia="Times New Roman" w:hAnsi="Arial" w:cs="Arial"/>
          <w:color w:val="333333"/>
          <w:sz w:val="20"/>
          <w:szCs w:val="20"/>
          <w:lang w:eastAsia="da-DK"/>
        </w:rPr>
        <w:t>Hvilken indflydelse fik kollektiviseringen for den sovjetiske landbefolkning?</w:t>
      </w:r>
    </w:p>
    <w:p w14:paraId="4E8703C1" w14:textId="77777777" w:rsidR="00E83D4F" w:rsidRDefault="0091228A" w:rsidP="0091228A">
      <w:pPr>
        <w:numPr>
          <w:ilvl w:val="0"/>
          <w:numId w:val="15"/>
        </w:numPr>
        <w:shd w:val="clear" w:color="auto" w:fill="FFFFFF"/>
        <w:spacing w:line="240" w:lineRule="atLeast"/>
        <w:ind w:left="675"/>
        <w:rPr>
          <w:rFonts w:ascii="Arial" w:eastAsia="Times New Roman" w:hAnsi="Arial" w:cs="Arial"/>
          <w:color w:val="333333"/>
          <w:sz w:val="20"/>
          <w:szCs w:val="20"/>
          <w:lang w:eastAsia="da-DK"/>
        </w:rPr>
      </w:pPr>
      <w:r w:rsidRPr="0091228A">
        <w:rPr>
          <w:rFonts w:ascii="Arial" w:eastAsia="Times New Roman" w:hAnsi="Arial" w:cs="Arial"/>
          <w:color w:val="333333"/>
          <w:sz w:val="20"/>
          <w:szCs w:val="20"/>
          <w:lang w:eastAsia="da-DK"/>
        </w:rPr>
        <w:t>Hvilken betydning fik den for landbrugsproduktionen?</w:t>
      </w:r>
    </w:p>
    <w:p w14:paraId="2CA7EFE9" w14:textId="77777777" w:rsidR="00E83D4F" w:rsidRDefault="00E83D4F" w:rsidP="00E83D4F">
      <w:pPr>
        <w:shd w:val="clear" w:color="auto" w:fill="FFFFFF"/>
        <w:spacing w:line="240" w:lineRule="atLeast"/>
        <w:rPr>
          <w:rFonts w:ascii="Arial" w:eastAsia="Times New Roman" w:hAnsi="Arial" w:cs="Arial"/>
          <w:color w:val="333333"/>
          <w:sz w:val="20"/>
          <w:szCs w:val="20"/>
          <w:lang w:eastAsia="da-DK"/>
        </w:rPr>
      </w:pPr>
    </w:p>
    <w:p w14:paraId="41AB8D98" w14:textId="77777777" w:rsidR="00E83D4F" w:rsidRDefault="00E83D4F" w:rsidP="00E83D4F">
      <w:pPr>
        <w:shd w:val="clear" w:color="auto" w:fill="FFFFFF"/>
        <w:spacing w:line="240" w:lineRule="atLeast"/>
        <w:rPr>
          <w:rFonts w:ascii="Arial" w:eastAsia="Times New Roman" w:hAnsi="Arial" w:cs="Arial"/>
          <w:color w:val="333333"/>
          <w:sz w:val="20"/>
          <w:szCs w:val="20"/>
          <w:lang w:eastAsia="da-DK"/>
        </w:rPr>
      </w:pPr>
    </w:p>
    <w:p w14:paraId="6D63D2CA" w14:textId="77777777" w:rsidR="00E83D4F" w:rsidRDefault="00E83D4F" w:rsidP="00E83D4F">
      <w:pPr>
        <w:shd w:val="clear" w:color="auto" w:fill="FFFFFF"/>
        <w:spacing w:line="240" w:lineRule="atLeast"/>
        <w:rPr>
          <w:rFonts w:ascii="Arial" w:eastAsia="Times New Roman" w:hAnsi="Arial" w:cs="Arial"/>
          <w:color w:val="333333"/>
          <w:sz w:val="20"/>
          <w:szCs w:val="20"/>
          <w:lang w:eastAsia="da-DK"/>
        </w:rPr>
      </w:pPr>
    </w:p>
    <w:p w14:paraId="299A6FAB" w14:textId="77777777" w:rsidR="00E83D4F" w:rsidRDefault="00E83D4F" w:rsidP="00E83D4F">
      <w:pPr>
        <w:shd w:val="clear" w:color="auto" w:fill="FFFFFF"/>
        <w:spacing w:line="240" w:lineRule="atLeast"/>
        <w:rPr>
          <w:rFonts w:ascii="Arial" w:eastAsia="Times New Roman" w:hAnsi="Arial" w:cs="Arial"/>
          <w:color w:val="333333"/>
          <w:sz w:val="20"/>
          <w:szCs w:val="20"/>
          <w:lang w:eastAsia="da-DK"/>
        </w:rPr>
      </w:pPr>
    </w:p>
    <w:p w14:paraId="24BAB655" w14:textId="77777777" w:rsidR="00E83D4F" w:rsidRDefault="00E83D4F" w:rsidP="00E83D4F">
      <w:pPr>
        <w:shd w:val="clear" w:color="auto" w:fill="FFFFFF"/>
        <w:spacing w:line="240" w:lineRule="atLeast"/>
        <w:rPr>
          <w:rFonts w:ascii="Arial" w:eastAsia="Times New Roman" w:hAnsi="Arial" w:cs="Arial"/>
          <w:color w:val="333333"/>
          <w:sz w:val="20"/>
          <w:szCs w:val="20"/>
          <w:lang w:eastAsia="da-DK"/>
        </w:rPr>
      </w:pPr>
    </w:p>
    <w:p w14:paraId="29F1B219" w14:textId="77777777" w:rsidR="00E83D4F" w:rsidRDefault="00E83D4F" w:rsidP="00E83D4F">
      <w:pPr>
        <w:shd w:val="clear" w:color="auto" w:fill="FFFFFF"/>
        <w:spacing w:line="240" w:lineRule="atLeast"/>
        <w:rPr>
          <w:rFonts w:ascii="Arial" w:eastAsia="Times New Roman" w:hAnsi="Arial" w:cs="Arial"/>
          <w:color w:val="333333"/>
          <w:sz w:val="20"/>
          <w:szCs w:val="20"/>
          <w:lang w:eastAsia="da-DK"/>
        </w:rPr>
      </w:pPr>
    </w:p>
    <w:p w14:paraId="384A2D0B" w14:textId="77777777" w:rsidR="00E83D4F" w:rsidRDefault="00E83D4F" w:rsidP="00E83D4F">
      <w:pPr>
        <w:shd w:val="clear" w:color="auto" w:fill="FFFFFF"/>
        <w:spacing w:line="240" w:lineRule="atLeast"/>
        <w:rPr>
          <w:rFonts w:ascii="Arial" w:eastAsia="Times New Roman" w:hAnsi="Arial" w:cs="Arial"/>
          <w:color w:val="333333"/>
          <w:sz w:val="20"/>
          <w:szCs w:val="20"/>
          <w:lang w:eastAsia="da-DK"/>
        </w:rPr>
      </w:pPr>
    </w:p>
    <w:p w14:paraId="10AECF2C" w14:textId="77777777" w:rsidR="00E83D4F" w:rsidRDefault="00E83D4F" w:rsidP="00E83D4F">
      <w:pPr>
        <w:shd w:val="clear" w:color="auto" w:fill="FFFFFF"/>
        <w:spacing w:line="240" w:lineRule="atLeast"/>
        <w:rPr>
          <w:rFonts w:ascii="Arial" w:eastAsia="Times New Roman" w:hAnsi="Arial" w:cs="Arial"/>
          <w:color w:val="333333"/>
          <w:sz w:val="20"/>
          <w:szCs w:val="20"/>
          <w:lang w:eastAsia="da-DK"/>
        </w:rPr>
      </w:pPr>
    </w:p>
    <w:p w14:paraId="1D4E8C19" w14:textId="77777777" w:rsidR="00E83D4F" w:rsidRDefault="00E83D4F" w:rsidP="00E83D4F">
      <w:pPr>
        <w:shd w:val="clear" w:color="auto" w:fill="FFFFFF"/>
        <w:spacing w:line="240" w:lineRule="atLeast"/>
        <w:rPr>
          <w:rFonts w:ascii="Arial" w:eastAsia="Times New Roman" w:hAnsi="Arial" w:cs="Arial"/>
          <w:color w:val="333333"/>
          <w:sz w:val="20"/>
          <w:szCs w:val="20"/>
          <w:lang w:eastAsia="da-DK"/>
        </w:rPr>
      </w:pPr>
    </w:p>
    <w:p w14:paraId="69616F00" w14:textId="77777777" w:rsidR="00E83D4F" w:rsidRDefault="00E83D4F" w:rsidP="00E83D4F">
      <w:pPr>
        <w:shd w:val="clear" w:color="auto" w:fill="FFFFFF"/>
        <w:spacing w:line="240" w:lineRule="atLeast"/>
        <w:rPr>
          <w:rFonts w:ascii="Arial" w:eastAsia="Times New Roman" w:hAnsi="Arial" w:cs="Arial"/>
          <w:color w:val="333333"/>
          <w:sz w:val="20"/>
          <w:szCs w:val="20"/>
          <w:lang w:eastAsia="da-DK"/>
        </w:rPr>
      </w:pPr>
    </w:p>
    <w:p w14:paraId="59EC3D9F" w14:textId="77777777" w:rsidR="00E83D4F" w:rsidRDefault="00E83D4F" w:rsidP="00E83D4F">
      <w:pPr>
        <w:shd w:val="clear" w:color="auto" w:fill="FFFFFF"/>
        <w:spacing w:line="240" w:lineRule="atLeast"/>
        <w:rPr>
          <w:rFonts w:ascii="Arial" w:eastAsia="Times New Roman" w:hAnsi="Arial" w:cs="Arial"/>
          <w:color w:val="333333"/>
          <w:sz w:val="20"/>
          <w:szCs w:val="20"/>
          <w:lang w:eastAsia="da-DK"/>
        </w:rPr>
      </w:pPr>
    </w:p>
    <w:p w14:paraId="5704E8CF" w14:textId="77777777" w:rsidR="00E83D4F" w:rsidRDefault="00E83D4F" w:rsidP="00E83D4F">
      <w:pPr>
        <w:shd w:val="clear" w:color="auto" w:fill="FFFFFF"/>
        <w:spacing w:line="240" w:lineRule="atLeast"/>
        <w:rPr>
          <w:rFonts w:ascii="Arial" w:eastAsia="Times New Roman" w:hAnsi="Arial" w:cs="Arial"/>
          <w:color w:val="333333"/>
          <w:sz w:val="20"/>
          <w:szCs w:val="20"/>
          <w:lang w:eastAsia="da-DK"/>
        </w:rPr>
      </w:pPr>
    </w:p>
    <w:p w14:paraId="72642430" w14:textId="77777777" w:rsidR="00E83D4F" w:rsidRDefault="00E83D4F" w:rsidP="00E83D4F">
      <w:pPr>
        <w:shd w:val="clear" w:color="auto" w:fill="FFFFFF"/>
        <w:spacing w:line="240" w:lineRule="atLeast"/>
        <w:rPr>
          <w:rFonts w:ascii="Arial" w:eastAsia="Times New Roman" w:hAnsi="Arial" w:cs="Arial"/>
          <w:color w:val="333333"/>
          <w:sz w:val="20"/>
          <w:szCs w:val="20"/>
          <w:lang w:eastAsia="da-DK"/>
        </w:rPr>
      </w:pPr>
    </w:p>
    <w:p w14:paraId="06CD4139" w14:textId="77777777" w:rsidR="00E83D4F" w:rsidRPr="00E83D4F" w:rsidRDefault="00E83D4F" w:rsidP="00E83D4F">
      <w:pPr>
        <w:shd w:val="clear" w:color="auto" w:fill="FFFFFF"/>
        <w:spacing w:after="120" w:line="240" w:lineRule="auto"/>
        <w:ind w:left="195" w:right="195"/>
        <w:outlineLvl w:val="0"/>
        <w:rPr>
          <w:rFonts w:ascii="Arial" w:eastAsia="Times New Roman" w:hAnsi="Arial" w:cs="Arial"/>
          <w:caps/>
          <w:color w:val="AAAAAA"/>
          <w:sz w:val="15"/>
          <w:szCs w:val="15"/>
          <w:lang w:eastAsia="da-DK"/>
        </w:rPr>
      </w:pPr>
      <w:r w:rsidRPr="00E83D4F">
        <w:rPr>
          <w:rFonts w:ascii="inherit" w:eastAsia="Times New Roman" w:hAnsi="inherit" w:cs="Arial"/>
          <w:color w:val="333333"/>
          <w:kern w:val="36"/>
          <w:sz w:val="35"/>
          <w:szCs w:val="35"/>
          <w:lang w:eastAsia="da-DK"/>
        </w:rPr>
        <w:lastRenderedPageBreak/>
        <w:t>Årsdagen for proletariatets diktatur, 1918 </w:t>
      </w:r>
    </w:p>
    <w:p w14:paraId="0B4BDDE2" w14:textId="77777777" w:rsidR="00E83D4F" w:rsidRPr="00E83D4F" w:rsidRDefault="00E83D4F" w:rsidP="00E83D4F">
      <w:pPr>
        <w:shd w:val="clear" w:color="auto" w:fill="FFFFFF"/>
        <w:spacing w:after="0" w:line="240" w:lineRule="atLeast"/>
        <w:rPr>
          <w:rFonts w:ascii="Arial" w:eastAsia="Times New Roman" w:hAnsi="Arial" w:cs="Arial"/>
          <w:color w:val="333333"/>
          <w:sz w:val="20"/>
          <w:szCs w:val="20"/>
          <w:lang w:eastAsia="da-DK"/>
        </w:rPr>
      </w:pPr>
      <w:r w:rsidRPr="00E83D4F">
        <w:rPr>
          <w:rFonts w:ascii="Arial" w:eastAsia="Times New Roman" w:hAnsi="Arial" w:cs="Arial"/>
          <w:noProof/>
          <w:color w:val="252525"/>
          <w:sz w:val="20"/>
          <w:szCs w:val="20"/>
          <w:lang w:eastAsia="da-DK"/>
        </w:rPr>
        <w:drawing>
          <wp:inline distT="0" distB="0" distL="0" distR="0" wp14:anchorId="2EAC4109" wp14:editId="2147BF7A">
            <wp:extent cx="3385717" cy="5029200"/>
            <wp:effectExtent l="0" t="0" r="5715" b="0"/>
            <wp:docPr id="11" name="Billede 11" descr="https://ibog-verdenefter1914.systime.dk/fileadmin/_processed_/csm_007_9002330_9997010ad9.jpg">
              <a:hlinkClick xmlns:a="http://schemas.openxmlformats.org/drawingml/2006/main" r:id="rId55" tooltip="&quot;Russisk plak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bog-verdenefter1914.systime.dk/fileadmin/_processed_/csm_007_9002330_9997010ad9.jpg">
                      <a:hlinkClick r:id="rId55" tooltip="&quot;Russisk plaka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92220" cy="5038860"/>
                    </a:xfrm>
                    <a:prstGeom prst="rect">
                      <a:avLst/>
                    </a:prstGeom>
                    <a:noFill/>
                    <a:ln>
                      <a:noFill/>
                    </a:ln>
                  </pic:spPr>
                </pic:pic>
              </a:graphicData>
            </a:graphic>
          </wp:inline>
        </w:drawing>
      </w:r>
    </w:p>
    <w:p w14:paraId="788BE716" w14:textId="77777777" w:rsidR="00E83D4F" w:rsidRPr="00E83D4F" w:rsidRDefault="00E83D4F" w:rsidP="00E83D4F">
      <w:pPr>
        <w:shd w:val="clear" w:color="auto" w:fill="FFFFFF"/>
        <w:spacing w:line="240" w:lineRule="atLeast"/>
        <w:rPr>
          <w:rFonts w:ascii="Arial" w:eastAsia="Times New Roman" w:hAnsi="Arial" w:cs="Arial"/>
          <w:color w:val="777777"/>
          <w:sz w:val="17"/>
          <w:szCs w:val="17"/>
          <w:lang w:eastAsia="da-DK"/>
        </w:rPr>
      </w:pPr>
      <w:r w:rsidRPr="00E83D4F">
        <w:rPr>
          <w:rFonts w:ascii="Arial" w:eastAsia="Times New Roman" w:hAnsi="Arial" w:cs="Arial"/>
          <w:color w:val="BBBBBB"/>
          <w:sz w:val="16"/>
          <w:szCs w:val="16"/>
          <w:lang w:eastAsia="da-DK"/>
        </w:rPr>
        <w:t>© Russian and Soviet Poster Collection, Hoover Institution Archives, Stanford, USA</w:t>
      </w:r>
    </w:p>
    <w:p w14:paraId="2A2D3BD7" w14:textId="77777777" w:rsidR="00E83D4F" w:rsidRPr="00E83D4F" w:rsidRDefault="00E83D4F" w:rsidP="00E83D4F">
      <w:pPr>
        <w:shd w:val="clear" w:color="auto" w:fill="FFFFFF"/>
        <w:spacing w:after="240" w:line="240" w:lineRule="atLeast"/>
        <w:rPr>
          <w:rFonts w:ascii="Arial" w:eastAsia="Times New Roman" w:hAnsi="Arial" w:cs="Arial"/>
          <w:color w:val="333333"/>
          <w:sz w:val="20"/>
          <w:szCs w:val="20"/>
          <w:lang w:eastAsia="da-DK"/>
        </w:rPr>
      </w:pPr>
      <w:r w:rsidRPr="00E83D4F">
        <w:rPr>
          <w:rFonts w:ascii="Arial" w:eastAsia="Times New Roman" w:hAnsi="Arial" w:cs="Arial"/>
          <w:b/>
          <w:bCs/>
          <w:color w:val="333333"/>
          <w:sz w:val="20"/>
          <w:szCs w:val="20"/>
          <w:lang w:eastAsia="da-DK"/>
        </w:rPr>
        <w:t>"Proletarer i alle lande, foren jer!"</w:t>
      </w:r>
    </w:p>
    <w:p w14:paraId="245D82E5" w14:textId="77777777" w:rsidR="00E83D4F" w:rsidRPr="00E83D4F" w:rsidRDefault="00E83D4F" w:rsidP="00E83D4F">
      <w:pPr>
        <w:shd w:val="clear" w:color="auto" w:fill="FFFFFF"/>
        <w:spacing w:after="240" w:line="240" w:lineRule="atLeast"/>
        <w:rPr>
          <w:rFonts w:ascii="Arial" w:eastAsia="Times New Roman" w:hAnsi="Arial" w:cs="Arial"/>
          <w:color w:val="333333"/>
          <w:sz w:val="20"/>
          <w:szCs w:val="20"/>
          <w:lang w:eastAsia="da-DK"/>
        </w:rPr>
      </w:pPr>
      <w:r w:rsidRPr="00E83D4F">
        <w:rPr>
          <w:rFonts w:ascii="Arial" w:eastAsia="Times New Roman" w:hAnsi="Arial" w:cs="Arial"/>
          <w:b/>
          <w:bCs/>
          <w:color w:val="333333"/>
          <w:sz w:val="20"/>
          <w:szCs w:val="20"/>
          <w:lang w:eastAsia="da-DK"/>
        </w:rPr>
        <w:t>"Årsdagen for proletariatets diktatur. Oktober 1917- oktober 1918"</w:t>
      </w:r>
    </w:p>
    <w:p w14:paraId="32735239" w14:textId="77777777" w:rsidR="00E83D4F" w:rsidRPr="00E83D4F" w:rsidRDefault="00E83D4F" w:rsidP="00E83D4F">
      <w:pPr>
        <w:shd w:val="clear" w:color="auto" w:fill="FFFFFF"/>
        <w:spacing w:before="100" w:beforeAutospacing="1" w:after="240" w:line="240" w:lineRule="atLeast"/>
        <w:rPr>
          <w:rFonts w:ascii="Arial" w:eastAsia="Times New Roman" w:hAnsi="Arial" w:cs="Arial"/>
          <w:color w:val="666666"/>
          <w:sz w:val="18"/>
          <w:szCs w:val="18"/>
          <w:lang w:eastAsia="da-DK"/>
        </w:rPr>
      </w:pPr>
      <w:r w:rsidRPr="00E83D4F">
        <w:rPr>
          <w:rFonts w:ascii="Arial" w:eastAsia="Times New Roman" w:hAnsi="Arial" w:cs="Arial"/>
          <w:color w:val="666666"/>
          <w:sz w:val="18"/>
          <w:szCs w:val="18"/>
          <w:lang w:eastAsia="da-DK"/>
        </w:rPr>
        <w:t>Russian and Soviet Poster Collection, Hoover Institution Archives, Stanford, USA</w:t>
      </w:r>
    </w:p>
    <w:p w14:paraId="0D26360B" w14:textId="77777777" w:rsidR="00E83D4F" w:rsidRPr="00E83D4F" w:rsidRDefault="00E83D4F" w:rsidP="00E83D4F">
      <w:pPr>
        <w:shd w:val="clear" w:color="auto" w:fill="FFFFFF"/>
        <w:spacing w:after="0" w:line="240" w:lineRule="atLeast"/>
        <w:ind w:firstLine="22384"/>
        <w:rPr>
          <w:rFonts w:ascii="Arial" w:eastAsia="Times New Roman" w:hAnsi="Arial" w:cs="Arial"/>
          <w:color w:val="333333"/>
          <w:sz w:val="20"/>
          <w:szCs w:val="20"/>
          <w:lang w:eastAsia="da-DK"/>
        </w:rPr>
      </w:pPr>
      <w:r w:rsidRPr="00E83D4F">
        <w:rPr>
          <w:rFonts w:ascii="Arial" w:eastAsia="Times New Roman" w:hAnsi="Arial" w:cs="Arial"/>
          <w:caps/>
          <w:color w:val="000000"/>
          <w:sz w:val="15"/>
          <w:szCs w:val="15"/>
          <w:lang w:eastAsia="da-DK"/>
        </w:rPr>
        <w:t>N</w:t>
      </w:r>
      <w:r w:rsidRPr="00E83D4F">
        <w:rPr>
          <w:rFonts w:ascii="Arial" w:eastAsia="Times New Roman" w:hAnsi="Arial" w:cs="Arial"/>
          <w:color w:val="333333"/>
          <w:sz w:val="20"/>
          <w:szCs w:val="20"/>
          <w:lang w:eastAsia="da-DK"/>
        </w:rPr>
        <w:t xml:space="preserve"> </w:t>
      </w:r>
    </w:p>
    <w:p w14:paraId="0DF3F59A" w14:textId="77777777" w:rsidR="00E83D4F" w:rsidRPr="00E83D4F" w:rsidRDefault="00E83D4F" w:rsidP="00E83D4F">
      <w:pPr>
        <w:shd w:val="clear" w:color="auto" w:fill="FFFFFF"/>
        <w:spacing w:before="100" w:beforeAutospacing="1" w:after="75" w:line="240" w:lineRule="auto"/>
        <w:outlineLvl w:val="0"/>
        <w:rPr>
          <w:rFonts w:ascii="inherit" w:eastAsia="Times New Roman" w:hAnsi="inherit" w:cs="Arial"/>
          <w:b/>
          <w:bCs/>
          <w:caps/>
          <w:color w:val="333333"/>
          <w:kern w:val="36"/>
          <w:sz w:val="18"/>
          <w:szCs w:val="18"/>
          <w:lang w:eastAsia="da-DK"/>
        </w:rPr>
      </w:pPr>
      <w:r w:rsidRPr="00E83D4F">
        <w:rPr>
          <w:rFonts w:ascii="inherit" w:eastAsia="Times New Roman" w:hAnsi="inherit" w:cs="Arial"/>
          <w:b/>
          <w:bCs/>
          <w:caps/>
          <w:color w:val="333333"/>
          <w:kern w:val="36"/>
          <w:sz w:val="18"/>
          <w:szCs w:val="18"/>
          <w:lang w:eastAsia="da-DK"/>
        </w:rPr>
        <w:t>ARBEJDSSPØRGSMÅL </w:t>
      </w:r>
    </w:p>
    <w:p w14:paraId="6321D1DC" w14:textId="77777777" w:rsidR="00E83D4F" w:rsidRPr="00E83D4F" w:rsidRDefault="00E83D4F" w:rsidP="00E83D4F">
      <w:pPr>
        <w:numPr>
          <w:ilvl w:val="0"/>
          <w:numId w:val="16"/>
        </w:numPr>
        <w:shd w:val="clear" w:color="auto" w:fill="FFFFFF"/>
        <w:spacing w:after="74" w:line="240" w:lineRule="atLeast"/>
        <w:ind w:left="675"/>
        <w:rPr>
          <w:rFonts w:ascii="Arial" w:eastAsia="Times New Roman" w:hAnsi="Arial" w:cs="Arial"/>
          <w:color w:val="333333"/>
          <w:sz w:val="20"/>
          <w:szCs w:val="20"/>
          <w:lang w:eastAsia="da-DK"/>
        </w:rPr>
      </w:pPr>
      <w:r w:rsidRPr="00E83D4F">
        <w:rPr>
          <w:rFonts w:ascii="Arial" w:eastAsia="Times New Roman" w:hAnsi="Arial" w:cs="Arial"/>
          <w:color w:val="333333"/>
          <w:sz w:val="20"/>
          <w:szCs w:val="20"/>
          <w:lang w:eastAsia="da-DK"/>
        </w:rPr>
        <w:t>Beskriv forgrund, mellemgrund og baggrund med tilhørende symboler.</w:t>
      </w:r>
    </w:p>
    <w:p w14:paraId="237CD89D" w14:textId="77777777" w:rsidR="00E83D4F" w:rsidRPr="00E83D4F" w:rsidRDefault="00E83D4F" w:rsidP="00E83D4F">
      <w:pPr>
        <w:numPr>
          <w:ilvl w:val="0"/>
          <w:numId w:val="16"/>
        </w:numPr>
        <w:shd w:val="clear" w:color="auto" w:fill="FFFFFF"/>
        <w:spacing w:after="74" w:line="240" w:lineRule="atLeast"/>
        <w:ind w:left="675"/>
        <w:rPr>
          <w:rFonts w:ascii="Arial" w:eastAsia="Times New Roman" w:hAnsi="Arial" w:cs="Arial"/>
          <w:color w:val="333333"/>
          <w:sz w:val="20"/>
          <w:szCs w:val="20"/>
          <w:lang w:eastAsia="da-DK"/>
        </w:rPr>
      </w:pPr>
      <w:r w:rsidRPr="00E83D4F">
        <w:rPr>
          <w:rFonts w:ascii="Arial" w:eastAsia="Times New Roman" w:hAnsi="Arial" w:cs="Arial"/>
          <w:color w:val="333333"/>
          <w:sz w:val="20"/>
          <w:szCs w:val="20"/>
          <w:lang w:eastAsia="da-DK"/>
        </w:rPr>
        <w:t>Hvilke samfundsgrupper er fremstillet?</w:t>
      </w:r>
    </w:p>
    <w:p w14:paraId="078EC3E6" w14:textId="77777777" w:rsidR="00E83D4F" w:rsidRPr="00E83D4F" w:rsidRDefault="00E83D4F" w:rsidP="00E83D4F">
      <w:pPr>
        <w:numPr>
          <w:ilvl w:val="0"/>
          <w:numId w:val="16"/>
        </w:numPr>
        <w:shd w:val="clear" w:color="auto" w:fill="FFFFFF"/>
        <w:spacing w:line="240" w:lineRule="atLeast"/>
        <w:ind w:left="675"/>
        <w:rPr>
          <w:rFonts w:ascii="Arial" w:eastAsia="Times New Roman" w:hAnsi="Arial" w:cs="Arial"/>
          <w:color w:val="333333"/>
          <w:sz w:val="20"/>
          <w:szCs w:val="20"/>
          <w:lang w:eastAsia="da-DK"/>
        </w:rPr>
      </w:pPr>
      <w:r w:rsidRPr="00E83D4F">
        <w:rPr>
          <w:rFonts w:ascii="Arial" w:eastAsia="Times New Roman" w:hAnsi="Arial" w:cs="Arial"/>
          <w:color w:val="333333"/>
          <w:sz w:val="20"/>
          <w:szCs w:val="20"/>
          <w:lang w:eastAsia="da-DK"/>
        </w:rPr>
        <w:t>Hvad er konsekvensen af revolutionen?</w:t>
      </w:r>
    </w:p>
    <w:p w14:paraId="0AFDFF43" w14:textId="77777777" w:rsidR="0091228A" w:rsidRPr="0091228A" w:rsidRDefault="0091228A" w:rsidP="00E83D4F">
      <w:pPr>
        <w:shd w:val="clear" w:color="auto" w:fill="FFFFFF"/>
        <w:spacing w:line="240" w:lineRule="atLeast"/>
        <w:rPr>
          <w:rFonts w:ascii="Arial" w:eastAsia="Times New Roman" w:hAnsi="Arial" w:cs="Arial"/>
          <w:color w:val="333333"/>
          <w:sz w:val="20"/>
          <w:szCs w:val="20"/>
          <w:lang w:eastAsia="da-DK"/>
        </w:rPr>
      </w:pPr>
      <w:r w:rsidRPr="0091228A">
        <w:rPr>
          <w:rFonts w:ascii="Arial" w:eastAsia="Times New Roman" w:hAnsi="Arial" w:cs="Arial"/>
          <w:color w:val="333333"/>
          <w:sz w:val="20"/>
          <w:szCs w:val="20"/>
          <w:lang w:eastAsia="da-DK"/>
        </w:rPr>
        <w:t xml:space="preserve"> </w:t>
      </w:r>
    </w:p>
    <w:p w14:paraId="4D36635D" w14:textId="77777777" w:rsidR="0055739D" w:rsidRDefault="0055739D" w:rsidP="0055739D">
      <w:pPr>
        <w:pStyle w:val="NormalWeb"/>
        <w:shd w:val="clear" w:color="auto" w:fill="FFFFFF"/>
        <w:spacing w:before="0" w:beforeAutospacing="0" w:after="240" w:afterAutospacing="0" w:line="240" w:lineRule="atLeast"/>
        <w:rPr>
          <w:rFonts w:ascii="Arial" w:hAnsi="Arial" w:cs="Arial"/>
          <w:color w:val="333333"/>
          <w:sz w:val="20"/>
          <w:szCs w:val="20"/>
        </w:rPr>
      </w:pPr>
    </w:p>
    <w:p w14:paraId="3A8EBF34" w14:textId="77777777" w:rsidR="00892F9A" w:rsidRPr="00892F9A" w:rsidRDefault="00892F9A" w:rsidP="00892F9A">
      <w:pPr>
        <w:shd w:val="clear" w:color="auto" w:fill="FFFFFF"/>
        <w:spacing w:line="240" w:lineRule="atLeast"/>
        <w:rPr>
          <w:rFonts w:ascii="Arial" w:eastAsia="Times New Roman" w:hAnsi="Arial" w:cs="Arial"/>
          <w:color w:val="333333"/>
          <w:sz w:val="20"/>
          <w:szCs w:val="20"/>
          <w:lang w:eastAsia="da-DK"/>
        </w:rPr>
      </w:pPr>
    </w:p>
    <w:p w14:paraId="1149EE42" w14:textId="77777777" w:rsidR="00DC5CBB" w:rsidRDefault="00DC5CBB" w:rsidP="00DC5CBB">
      <w:pPr>
        <w:pStyle w:val="Overskrift1"/>
        <w:shd w:val="clear" w:color="auto" w:fill="FFFFFF"/>
        <w:spacing w:before="0" w:beforeAutospacing="0" w:after="0" w:afterAutospacing="0"/>
        <w:ind w:left="195" w:right="195"/>
        <w:rPr>
          <w:rStyle w:val="label"/>
          <w:rFonts w:ascii="inherit" w:hAnsi="inherit" w:cs="Arial"/>
          <w:b w:val="0"/>
          <w:bCs w:val="0"/>
          <w:caps/>
          <w:color w:val="B2B2B2"/>
          <w:position w:val="3"/>
          <w:sz w:val="14"/>
          <w:szCs w:val="14"/>
          <w:bdr w:val="single" w:sz="6" w:space="0" w:color="DADADA" w:frame="1"/>
          <w:shd w:val="clear" w:color="auto" w:fill="FFFFFF"/>
        </w:rPr>
      </w:pPr>
      <w:r>
        <w:rPr>
          <w:rFonts w:ascii="inherit" w:hAnsi="inherit" w:cs="Arial"/>
          <w:b w:val="0"/>
          <w:bCs w:val="0"/>
          <w:color w:val="333333"/>
          <w:sz w:val="35"/>
          <w:szCs w:val="35"/>
        </w:rPr>
        <w:t>Krisen i trediverne</w:t>
      </w:r>
      <w:r>
        <w:rPr>
          <w:rStyle w:val="apple-converted-space"/>
          <w:rFonts w:ascii="inherit" w:hAnsi="inherit" w:cs="Arial"/>
          <w:b w:val="0"/>
          <w:bCs w:val="0"/>
          <w:color w:val="333333"/>
          <w:sz w:val="35"/>
          <w:szCs w:val="35"/>
        </w:rPr>
        <w:t> </w:t>
      </w:r>
    </w:p>
    <w:p w14:paraId="5C460E93" w14:textId="77777777" w:rsidR="00DC5CBB" w:rsidRDefault="00DC5CBB" w:rsidP="00DC5CBB">
      <w:pPr>
        <w:pStyle w:val="Overskrift1"/>
        <w:shd w:val="clear" w:color="auto" w:fill="FFFFFF"/>
        <w:spacing w:before="0" w:beforeAutospacing="0" w:after="0" w:afterAutospacing="0"/>
        <w:ind w:left="195" w:right="195"/>
        <w:rPr>
          <w:rFonts w:ascii="Arial" w:hAnsi="Arial" w:cs="Arial"/>
          <w:b w:val="0"/>
          <w:bCs w:val="0"/>
          <w:caps/>
          <w:color w:val="AAAAAA"/>
          <w:sz w:val="15"/>
          <w:szCs w:val="15"/>
        </w:rPr>
      </w:pPr>
    </w:p>
    <w:p w14:paraId="06AA0AE0" w14:textId="77777777" w:rsidR="00DC5CBB" w:rsidRDefault="00DC5CBB" w:rsidP="00DC5CBB">
      <w:pPr>
        <w:shd w:val="clear" w:color="auto" w:fill="FFFFFF"/>
        <w:spacing w:line="240" w:lineRule="atLeast"/>
        <w:rPr>
          <w:rFonts w:ascii="Arial" w:hAnsi="Arial" w:cs="Arial"/>
          <w:color w:val="333333"/>
          <w:sz w:val="20"/>
          <w:szCs w:val="20"/>
        </w:rPr>
      </w:pPr>
      <w:r>
        <w:rPr>
          <w:rFonts w:ascii="Arial" w:hAnsi="Arial" w:cs="Arial"/>
          <w:noProof/>
          <w:color w:val="252525"/>
          <w:sz w:val="20"/>
          <w:szCs w:val="20"/>
          <w:lang w:eastAsia="da-DK"/>
        </w:rPr>
        <w:drawing>
          <wp:inline distT="0" distB="0" distL="0" distR="0" wp14:anchorId="5889708E" wp14:editId="2BAFCB22">
            <wp:extent cx="2857500" cy="3971925"/>
            <wp:effectExtent l="0" t="0" r="0" b="9525"/>
            <wp:docPr id="12" name="Billede 12" descr="https://ibog-verdenefter1914.systime.dk/fileadmin/_processed_/csm_026_2909611_c0295b19eb.jpg">
              <a:hlinkClick xmlns:a="http://schemas.openxmlformats.org/drawingml/2006/main" r:id="rId57" tooltip="&quot;Børsen”, tegning af William Gropp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bog-verdenefter1914.systime.dk/fileadmin/_processed_/csm_026_2909611_c0295b19eb.jpg">
                      <a:hlinkClick r:id="rId57" tooltip="&quot;Børsen”, tegning af William Gropper.&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3971925"/>
                    </a:xfrm>
                    <a:prstGeom prst="rect">
                      <a:avLst/>
                    </a:prstGeom>
                    <a:noFill/>
                    <a:ln>
                      <a:noFill/>
                    </a:ln>
                  </pic:spPr>
                </pic:pic>
              </a:graphicData>
            </a:graphic>
          </wp:inline>
        </w:drawing>
      </w:r>
    </w:p>
    <w:p w14:paraId="446FF550" w14:textId="77777777" w:rsidR="00DC5CBB" w:rsidRDefault="00DC5CBB" w:rsidP="00DC5CBB">
      <w:pPr>
        <w:shd w:val="clear" w:color="auto" w:fill="FFFFFF"/>
        <w:spacing w:line="240" w:lineRule="atLeast"/>
        <w:rPr>
          <w:rFonts w:ascii="Arial" w:hAnsi="Arial" w:cs="Arial"/>
          <w:color w:val="666666"/>
          <w:sz w:val="17"/>
          <w:szCs w:val="17"/>
        </w:rPr>
      </w:pPr>
      <w:r>
        <w:rPr>
          <w:rFonts w:ascii="Arial" w:hAnsi="Arial" w:cs="Arial"/>
          <w:color w:val="666666"/>
          <w:sz w:val="17"/>
          <w:szCs w:val="17"/>
        </w:rPr>
        <w:t>1930’erne var præget af krakket på Wall Street i New York i oktober 1929. ”Børsen”, tegning af William Gropper. Kilde: “SKET – Vort århundredes historie”, nr. 45, Forlaget Edito 1975</w:t>
      </w:r>
    </w:p>
    <w:p w14:paraId="1622D1E9" w14:textId="77777777" w:rsidR="00DC5CBB" w:rsidRDefault="00DC5CBB" w:rsidP="00DC5CBB">
      <w:pPr>
        <w:shd w:val="clear" w:color="auto" w:fill="FFFFFF"/>
        <w:spacing w:line="240" w:lineRule="atLeast"/>
        <w:ind w:firstLine="22384"/>
        <w:rPr>
          <w:rFonts w:ascii="Arial" w:hAnsi="Arial" w:cs="Arial"/>
          <w:caps/>
          <w:color w:val="AAAAAA"/>
          <w:sz w:val="15"/>
          <w:szCs w:val="15"/>
        </w:rPr>
      </w:pPr>
    </w:p>
    <w:p w14:paraId="50DB94EF" w14:textId="77777777" w:rsidR="00DC5CBB" w:rsidRDefault="00DC5CBB" w:rsidP="00DC5CBB">
      <w:pPr>
        <w:pStyle w:val="Overskrift1"/>
        <w:shd w:val="clear" w:color="auto" w:fill="FFFFFF"/>
        <w:spacing w:after="75" w:afterAutospacing="0"/>
        <w:rPr>
          <w:rFonts w:ascii="inherit" w:hAnsi="inherit" w:cs="Arial"/>
          <w:color w:val="333333"/>
          <w:sz w:val="23"/>
          <w:szCs w:val="23"/>
        </w:rPr>
      </w:pPr>
      <w:r>
        <w:rPr>
          <w:rFonts w:ascii="inherit" w:hAnsi="inherit" w:cs="Arial"/>
          <w:color w:val="333333"/>
          <w:sz w:val="23"/>
          <w:szCs w:val="23"/>
        </w:rPr>
        <w:t>Fascismen, nazismen og demokratiet</w:t>
      </w:r>
      <w:r>
        <w:rPr>
          <w:rStyle w:val="apple-converted-space"/>
          <w:rFonts w:ascii="inherit" w:hAnsi="inherit" w:cs="Arial"/>
          <w:color w:val="333333"/>
          <w:sz w:val="23"/>
          <w:szCs w:val="23"/>
        </w:rPr>
        <w:t> </w:t>
      </w:r>
      <w:r>
        <w:rPr>
          <w:rStyle w:val="label"/>
          <w:rFonts w:ascii="inherit" w:hAnsi="inherit" w:cs="Arial"/>
          <w:b w:val="0"/>
          <w:bCs w:val="0"/>
          <w:caps/>
          <w:color w:val="B2B2B2"/>
          <w:position w:val="3"/>
          <w:sz w:val="12"/>
          <w:szCs w:val="12"/>
          <w:bdr w:val="single" w:sz="6" w:space="0" w:color="DADADA" w:frame="1"/>
          <w:shd w:val="clear" w:color="auto" w:fill="FFFFFF"/>
        </w:rPr>
        <w:t>ID</w:t>
      </w:r>
    </w:p>
    <w:p w14:paraId="12ED84FF" w14:textId="77777777" w:rsidR="00DC5CBB" w:rsidRDefault="00DC5CBB" w:rsidP="00DC5CBB">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Fredsslutningen efter Første Verdenskrig skabte et nyt Europa, men det blev et Europa, der havde vanskeligt ved at nå frem til økonomisk, social og politisk stabilitet. Og da endelig stabiliteten og fremgangen syntes inden for rækkevidde i slutningen af 1920'erne, ramtes verden af den værste økonomiske krise, man havde oplevet i moderne tid.</w:t>
      </w:r>
    </w:p>
    <w:p w14:paraId="3D13DAE4" w14:textId="77777777" w:rsidR="00DC5CBB" w:rsidRDefault="00DC5CBB" w:rsidP="00DC5CBB">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Krisen i 1930'erne banede vejen for højrenationalisme i form af facismen og nazismen, hvis værste side var dens raceideologi. Den endte med jødeudryddelserne i koncentrationslejre i Østeuropa.</w:t>
      </w:r>
    </w:p>
    <w:p w14:paraId="3DC135C5" w14:textId="77777777" w:rsidR="00DC5CBB" w:rsidRDefault="00DC5CBB" w:rsidP="00DC5CBB">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Hvad var årsagerne til fascismens og nazismens fremvækst, og hvad karakteriserer disse nært beslægtede politiske ideologier? Og hvem havde ansvaret for de uhyrligheder, som nazismen gjorde sig skyldig i? Var det Hitlers og hans nærmeste medarbejderes personlige ansvar, eller kan man pålægge det tyske folk et kollektivt ansvar?</w:t>
      </w:r>
    </w:p>
    <w:p w14:paraId="38389158" w14:textId="77777777" w:rsidR="00DC5CBB" w:rsidRDefault="00DC5CBB" w:rsidP="00DC5CBB">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USA og nogle få europæiske lande reddede sig igennem krisen i trediverne med deres demokratiske system i behold. Blandt dem var Danmark. Hvad er forklaringen på, at hverken kommunisme eller højrenationalistisk fascisme slog igennem her? Hvorfor forblev befolkningen loyal over for demokratiet trods de økonomiske trængsler?</w:t>
      </w:r>
    </w:p>
    <w:p w14:paraId="6D2CC172" w14:textId="77777777" w:rsidR="00244322" w:rsidRDefault="00244322" w:rsidP="00244322">
      <w:pPr>
        <w:spacing w:line="240" w:lineRule="atLeast"/>
        <w:ind w:firstLine="22384"/>
        <w:rPr>
          <w:rFonts w:ascii="Arial" w:hAnsi="Arial" w:cs="Arial"/>
          <w:caps/>
          <w:color w:val="AAAAAA"/>
          <w:sz w:val="15"/>
          <w:szCs w:val="15"/>
        </w:rPr>
      </w:pPr>
      <w:r>
        <w:rPr>
          <w:rFonts w:ascii="inherit" w:hAnsi="inherit" w:cs="Arial"/>
          <w:b/>
          <w:bCs/>
          <w:color w:val="333333"/>
          <w:sz w:val="35"/>
          <w:szCs w:val="35"/>
        </w:rPr>
        <w:lastRenderedPageBreak/>
        <w:t>TTidstavle - Krisen i 1930'erne</w:t>
      </w:r>
      <w:r>
        <w:rPr>
          <w:rStyle w:val="apple-converted-space"/>
          <w:rFonts w:ascii="inherit" w:hAnsi="inherit" w:cs="Arial"/>
          <w:b/>
          <w:bCs/>
          <w:color w:val="333333"/>
          <w:sz w:val="35"/>
          <w:szCs w:val="35"/>
        </w:rPr>
        <w:t> </w:t>
      </w:r>
    </w:p>
    <w:tbl>
      <w:tblPr>
        <w:tblW w:w="0" w:type="auto"/>
        <w:tblCellMar>
          <w:top w:w="15" w:type="dxa"/>
          <w:left w:w="15" w:type="dxa"/>
          <w:bottom w:w="15" w:type="dxa"/>
          <w:right w:w="15" w:type="dxa"/>
        </w:tblCellMar>
        <w:tblLook w:val="04A0" w:firstRow="1" w:lastRow="0" w:firstColumn="1" w:lastColumn="0" w:noHBand="0" w:noVBand="1"/>
      </w:tblPr>
      <w:tblGrid>
        <w:gridCol w:w="728"/>
        <w:gridCol w:w="2472"/>
        <w:gridCol w:w="2343"/>
        <w:gridCol w:w="2064"/>
        <w:gridCol w:w="2015"/>
      </w:tblGrid>
      <w:tr w:rsidR="00244322" w14:paraId="5CC6A864" w14:textId="77777777" w:rsidTr="00244322">
        <w:trPr>
          <w:tblHeader/>
        </w:trPr>
        <w:tc>
          <w:tcPr>
            <w:tcW w:w="0" w:type="auto"/>
            <w:tcBorders>
              <w:top w:val="single" w:sz="6" w:space="0" w:color="DBDBDB"/>
              <w:left w:val="single" w:sz="6" w:space="0" w:color="DBDBDB"/>
              <w:bottom w:val="single" w:sz="6" w:space="0" w:color="DBDBDB"/>
              <w:right w:val="single" w:sz="6" w:space="0" w:color="DBDBDB"/>
            </w:tcBorders>
            <w:shd w:val="clear" w:color="auto" w:fill="DED2B5"/>
            <w:tcMar>
              <w:top w:w="120" w:type="dxa"/>
              <w:left w:w="120" w:type="dxa"/>
              <w:bottom w:w="120" w:type="dxa"/>
              <w:right w:w="120" w:type="dxa"/>
            </w:tcMar>
            <w:vAlign w:val="bottom"/>
            <w:hideMark/>
          </w:tcPr>
          <w:p w14:paraId="69062281" w14:textId="77777777" w:rsidR="00244322" w:rsidRDefault="00244322">
            <w:pPr>
              <w:spacing w:line="240" w:lineRule="atLeast"/>
              <w:ind w:firstLine="22384"/>
              <w:rPr>
                <w:rFonts w:ascii="Arial" w:hAnsi="Arial" w:cs="Arial"/>
                <w:caps/>
                <w:color w:val="AAAAAA"/>
                <w:sz w:val="15"/>
                <w:szCs w:val="15"/>
              </w:rPr>
            </w:pPr>
          </w:p>
        </w:tc>
        <w:tc>
          <w:tcPr>
            <w:tcW w:w="0" w:type="auto"/>
            <w:tcBorders>
              <w:top w:val="single" w:sz="6" w:space="0" w:color="DBDBDB"/>
              <w:left w:val="single" w:sz="6" w:space="0" w:color="DBDBDB"/>
              <w:bottom w:val="single" w:sz="6" w:space="0" w:color="DBDBDB"/>
              <w:right w:val="single" w:sz="6" w:space="0" w:color="DBDBDB"/>
            </w:tcBorders>
            <w:shd w:val="clear" w:color="auto" w:fill="DED2B5"/>
            <w:tcMar>
              <w:top w:w="120" w:type="dxa"/>
              <w:left w:w="120" w:type="dxa"/>
              <w:bottom w:w="120" w:type="dxa"/>
              <w:right w:w="120" w:type="dxa"/>
            </w:tcMar>
            <w:vAlign w:val="bottom"/>
            <w:hideMark/>
          </w:tcPr>
          <w:p w14:paraId="2B66A4E0" w14:textId="77777777" w:rsidR="00244322" w:rsidRDefault="00244322">
            <w:pPr>
              <w:jc w:val="center"/>
              <w:rPr>
                <w:b/>
                <w:bCs/>
                <w:sz w:val="19"/>
                <w:szCs w:val="19"/>
              </w:rPr>
            </w:pPr>
            <w:r>
              <w:rPr>
                <w:b/>
                <w:bCs/>
                <w:sz w:val="19"/>
                <w:szCs w:val="19"/>
              </w:rPr>
              <w:t>Tyskland</w:t>
            </w:r>
          </w:p>
        </w:tc>
        <w:tc>
          <w:tcPr>
            <w:tcW w:w="0" w:type="auto"/>
            <w:tcBorders>
              <w:top w:val="single" w:sz="6" w:space="0" w:color="DBDBDB"/>
              <w:left w:val="single" w:sz="6" w:space="0" w:color="DBDBDB"/>
              <w:bottom w:val="single" w:sz="6" w:space="0" w:color="DBDBDB"/>
              <w:right w:val="single" w:sz="6" w:space="0" w:color="DBDBDB"/>
            </w:tcBorders>
            <w:shd w:val="clear" w:color="auto" w:fill="DED2B5"/>
            <w:tcMar>
              <w:top w:w="120" w:type="dxa"/>
              <w:left w:w="120" w:type="dxa"/>
              <w:bottom w:w="120" w:type="dxa"/>
              <w:right w:w="120" w:type="dxa"/>
            </w:tcMar>
            <w:vAlign w:val="bottom"/>
            <w:hideMark/>
          </w:tcPr>
          <w:p w14:paraId="1BD00270" w14:textId="77777777" w:rsidR="00244322" w:rsidRDefault="00244322">
            <w:pPr>
              <w:jc w:val="center"/>
              <w:rPr>
                <w:b/>
                <w:bCs/>
                <w:sz w:val="19"/>
                <w:szCs w:val="19"/>
              </w:rPr>
            </w:pPr>
            <w:r>
              <w:rPr>
                <w:b/>
                <w:bCs/>
                <w:sz w:val="19"/>
                <w:szCs w:val="19"/>
              </w:rPr>
              <w:t>Europa</w:t>
            </w:r>
          </w:p>
        </w:tc>
        <w:tc>
          <w:tcPr>
            <w:tcW w:w="0" w:type="auto"/>
            <w:tcBorders>
              <w:top w:val="single" w:sz="6" w:space="0" w:color="DBDBDB"/>
              <w:left w:val="single" w:sz="6" w:space="0" w:color="DBDBDB"/>
              <w:bottom w:val="single" w:sz="6" w:space="0" w:color="DBDBDB"/>
              <w:right w:val="single" w:sz="6" w:space="0" w:color="DBDBDB"/>
            </w:tcBorders>
            <w:shd w:val="clear" w:color="auto" w:fill="DED2B5"/>
            <w:tcMar>
              <w:top w:w="120" w:type="dxa"/>
              <w:left w:w="120" w:type="dxa"/>
              <w:bottom w:w="120" w:type="dxa"/>
              <w:right w:w="120" w:type="dxa"/>
            </w:tcMar>
            <w:vAlign w:val="bottom"/>
            <w:hideMark/>
          </w:tcPr>
          <w:p w14:paraId="15FA4D18" w14:textId="77777777" w:rsidR="00244322" w:rsidRDefault="00244322">
            <w:pPr>
              <w:jc w:val="center"/>
              <w:rPr>
                <w:b/>
                <w:bCs/>
                <w:sz w:val="19"/>
                <w:szCs w:val="19"/>
              </w:rPr>
            </w:pPr>
            <w:r>
              <w:rPr>
                <w:b/>
                <w:bCs/>
                <w:sz w:val="19"/>
                <w:szCs w:val="19"/>
              </w:rPr>
              <w:t>USA</w:t>
            </w:r>
          </w:p>
        </w:tc>
        <w:tc>
          <w:tcPr>
            <w:tcW w:w="0" w:type="auto"/>
            <w:tcBorders>
              <w:top w:val="single" w:sz="6" w:space="0" w:color="DBDBDB"/>
              <w:left w:val="single" w:sz="6" w:space="0" w:color="DBDBDB"/>
              <w:bottom w:val="single" w:sz="6" w:space="0" w:color="DBDBDB"/>
              <w:right w:val="single" w:sz="6" w:space="0" w:color="DBDBDB"/>
            </w:tcBorders>
            <w:shd w:val="clear" w:color="auto" w:fill="DED2B5"/>
            <w:tcMar>
              <w:top w:w="120" w:type="dxa"/>
              <w:left w:w="120" w:type="dxa"/>
              <w:bottom w:w="120" w:type="dxa"/>
              <w:right w:w="120" w:type="dxa"/>
            </w:tcMar>
            <w:vAlign w:val="bottom"/>
            <w:hideMark/>
          </w:tcPr>
          <w:p w14:paraId="3E6C535B" w14:textId="77777777" w:rsidR="00244322" w:rsidRDefault="00244322">
            <w:pPr>
              <w:jc w:val="center"/>
              <w:rPr>
                <w:b/>
                <w:bCs/>
                <w:sz w:val="19"/>
                <w:szCs w:val="19"/>
              </w:rPr>
            </w:pPr>
            <w:r>
              <w:rPr>
                <w:b/>
                <w:bCs/>
                <w:sz w:val="19"/>
                <w:szCs w:val="19"/>
              </w:rPr>
              <w:t>Danmark</w:t>
            </w:r>
          </w:p>
        </w:tc>
      </w:tr>
      <w:tr w:rsidR="00244322" w14:paraId="6AF863CB" w14:textId="77777777" w:rsidTr="00244322">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C36F877" w14:textId="77777777" w:rsidR="00244322" w:rsidRDefault="00244322">
            <w:pPr>
              <w:rPr>
                <w:sz w:val="19"/>
                <w:szCs w:val="19"/>
              </w:rPr>
            </w:pPr>
            <w:r>
              <w:rPr>
                <w:sz w:val="19"/>
                <w:szCs w:val="19"/>
              </w:rPr>
              <w:t>1919-1925</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3E6DBE6" w14:textId="77777777" w:rsidR="00244322" w:rsidRDefault="00244322">
            <w:pPr>
              <w:pStyle w:val="NormalWeb"/>
              <w:spacing w:before="0" w:beforeAutospacing="0" w:after="240" w:afterAutospacing="0"/>
              <w:rPr>
                <w:sz w:val="19"/>
                <w:szCs w:val="19"/>
              </w:rPr>
            </w:pPr>
            <w:r>
              <w:rPr>
                <w:sz w:val="19"/>
                <w:szCs w:val="19"/>
              </w:rPr>
              <w:t>1918 Kejseren</w:t>
            </w:r>
            <w:r>
              <w:rPr>
                <w:rStyle w:val="glossary-term"/>
                <w:sz w:val="19"/>
                <w:szCs w:val="19"/>
              </w:rPr>
              <w:t>abdicerer</w:t>
            </w:r>
            <w:r>
              <w:rPr>
                <w:sz w:val="19"/>
                <w:szCs w:val="19"/>
              </w:rPr>
              <w:t>, Weimar-republikken udråbes</w:t>
            </w:r>
          </w:p>
          <w:p w14:paraId="7A8EEB41" w14:textId="77777777" w:rsidR="00244322" w:rsidRDefault="00244322">
            <w:pPr>
              <w:pStyle w:val="NormalWeb"/>
              <w:spacing w:before="0" w:beforeAutospacing="0" w:after="240" w:afterAutospacing="0"/>
              <w:rPr>
                <w:sz w:val="19"/>
                <w:szCs w:val="19"/>
              </w:rPr>
            </w:pPr>
            <w:r>
              <w:rPr>
                <w:sz w:val="19"/>
                <w:szCs w:val="19"/>
              </w:rPr>
              <w:t>1919 Revolutionære opstande i Berlin og Bayern</w:t>
            </w:r>
          </w:p>
          <w:p w14:paraId="57E4219C" w14:textId="77777777" w:rsidR="00244322" w:rsidRDefault="00244322">
            <w:pPr>
              <w:pStyle w:val="NormalWeb"/>
              <w:spacing w:before="0" w:beforeAutospacing="0" w:after="240" w:afterAutospacing="0"/>
              <w:rPr>
                <w:sz w:val="19"/>
                <w:szCs w:val="19"/>
              </w:rPr>
            </w:pPr>
            <w:r>
              <w:rPr>
                <w:sz w:val="19"/>
                <w:szCs w:val="19"/>
              </w:rPr>
              <w:t>1923 Frankrig besætter Ruhr -</w:t>
            </w:r>
            <w:r>
              <w:rPr>
                <w:rStyle w:val="apple-converted-space"/>
                <w:sz w:val="19"/>
                <w:szCs w:val="19"/>
              </w:rPr>
              <w:t> </w:t>
            </w:r>
            <w:hyperlink r:id="rId59" w:history="1">
              <w:r>
                <w:rPr>
                  <w:rStyle w:val="Hyperlink"/>
                  <w:color w:val="252525"/>
                  <w:sz w:val="19"/>
                  <w:szCs w:val="19"/>
                </w:rPr>
                <w:t>hyperinflation</w:t>
              </w:r>
            </w:hyperlink>
          </w:p>
          <w:p w14:paraId="65EA4765" w14:textId="77777777" w:rsidR="00244322" w:rsidRDefault="00244322">
            <w:pPr>
              <w:pStyle w:val="NormalWeb"/>
              <w:spacing w:before="0" w:beforeAutospacing="0" w:after="240" w:afterAutospacing="0"/>
              <w:rPr>
                <w:sz w:val="19"/>
                <w:szCs w:val="19"/>
              </w:rPr>
            </w:pPr>
            <w:r>
              <w:rPr>
                <w:sz w:val="19"/>
                <w:szCs w:val="19"/>
              </w:rPr>
              <w:t>1923 Hitlers kupforsøg mislykkes</w:t>
            </w:r>
          </w:p>
          <w:p w14:paraId="67C1D2D8" w14:textId="77777777" w:rsidR="00244322" w:rsidRDefault="00244322">
            <w:pPr>
              <w:pStyle w:val="NormalWeb"/>
              <w:spacing w:before="0" w:beforeAutospacing="0" w:after="0" w:afterAutospacing="0"/>
              <w:rPr>
                <w:sz w:val="19"/>
                <w:szCs w:val="19"/>
              </w:rPr>
            </w:pPr>
            <w:r>
              <w:rPr>
                <w:sz w:val="19"/>
                <w:szCs w:val="19"/>
              </w:rPr>
              <w:t>1924 Dawes-planen nedsætter erstatningsbetalingerne</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1C28A8E" w14:textId="77777777" w:rsidR="00244322" w:rsidRDefault="00244322">
            <w:pPr>
              <w:pStyle w:val="NormalWeb"/>
              <w:spacing w:before="0" w:beforeAutospacing="0" w:after="240" w:afterAutospacing="0"/>
              <w:rPr>
                <w:sz w:val="19"/>
                <w:szCs w:val="19"/>
              </w:rPr>
            </w:pPr>
            <w:r>
              <w:rPr>
                <w:sz w:val="19"/>
                <w:szCs w:val="19"/>
              </w:rPr>
              <w:t>1919</w:t>
            </w:r>
            <w:hyperlink r:id="rId60" w:history="1">
              <w:r>
                <w:rPr>
                  <w:rStyle w:val="apple-converted-space"/>
                  <w:color w:val="252525"/>
                  <w:sz w:val="19"/>
                  <w:szCs w:val="19"/>
                  <w:u w:val="single"/>
                </w:rPr>
                <w:t> </w:t>
              </w:r>
              <w:r>
                <w:rPr>
                  <w:rStyle w:val="Hyperlink"/>
                  <w:color w:val="252525"/>
                  <w:sz w:val="19"/>
                  <w:szCs w:val="19"/>
                </w:rPr>
                <w:t>Versailles-freden</w:t>
              </w:r>
            </w:hyperlink>
          </w:p>
          <w:p w14:paraId="6F4A1425" w14:textId="77777777" w:rsidR="00244322" w:rsidRDefault="00244322">
            <w:pPr>
              <w:pStyle w:val="NormalWeb"/>
              <w:spacing w:before="0" w:beforeAutospacing="0" w:after="240" w:afterAutospacing="0"/>
              <w:rPr>
                <w:sz w:val="19"/>
                <w:szCs w:val="19"/>
              </w:rPr>
            </w:pPr>
            <w:r>
              <w:rPr>
                <w:sz w:val="19"/>
                <w:szCs w:val="19"/>
              </w:rPr>
              <w:t>1920 Første møde i Folkeforbundet</w:t>
            </w:r>
          </w:p>
          <w:p w14:paraId="07F3AFE1" w14:textId="77777777" w:rsidR="00244322" w:rsidRDefault="00244322">
            <w:pPr>
              <w:pStyle w:val="NormalWeb"/>
              <w:spacing w:before="0" w:beforeAutospacing="0" w:after="240" w:afterAutospacing="0"/>
              <w:rPr>
                <w:sz w:val="19"/>
                <w:szCs w:val="19"/>
              </w:rPr>
            </w:pPr>
            <w:r>
              <w:rPr>
                <w:sz w:val="19"/>
                <w:szCs w:val="19"/>
              </w:rPr>
              <w:t>1922</w:t>
            </w:r>
            <w:r>
              <w:rPr>
                <w:rStyle w:val="apple-converted-space"/>
                <w:sz w:val="19"/>
                <w:szCs w:val="19"/>
              </w:rPr>
              <w:t> </w:t>
            </w:r>
            <w:hyperlink r:id="rId61" w:history="1">
              <w:r>
                <w:rPr>
                  <w:rStyle w:val="Hyperlink"/>
                  <w:color w:val="252525"/>
                  <w:sz w:val="19"/>
                  <w:szCs w:val="19"/>
                </w:rPr>
                <w:t>Italien bliver fascistisk</w:t>
              </w:r>
            </w:hyperlink>
            <w:r>
              <w:rPr>
                <w:rStyle w:val="apple-converted-space"/>
                <w:sz w:val="19"/>
                <w:szCs w:val="19"/>
              </w:rPr>
              <w:t> </w:t>
            </w:r>
            <w:r>
              <w:rPr>
                <w:sz w:val="19"/>
                <w:szCs w:val="19"/>
              </w:rPr>
              <w:t>(Mussolini)</w:t>
            </w:r>
          </w:p>
          <w:p w14:paraId="2AAEF586" w14:textId="77777777" w:rsidR="00244322" w:rsidRDefault="00244322">
            <w:pPr>
              <w:pStyle w:val="NormalWeb"/>
              <w:spacing w:before="0" w:beforeAutospacing="0" w:after="0" w:afterAutospacing="0"/>
              <w:rPr>
                <w:sz w:val="19"/>
                <w:szCs w:val="19"/>
              </w:rPr>
            </w:pPr>
            <w:r>
              <w:rPr>
                <w:sz w:val="19"/>
                <w:szCs w:val="19"/>
              </w:rPr>
              <w:t>1925 Locarno - Grænserne i Vesteuropa garanteres</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50DE4A8" w14:textId="77777777" w:rsidR="00244322" w:rsidRDefault="00244322">
            <w:pPr>
              <w:rPr>
                <w:sz w:val="19"/>
                <w:szCs w:val="19"/>
              </w:rPr>
            </w:pPr>
            <w:r>
              <w:rPr>
                <w:sz w:val="19"/>
                <w:szCs w:val="19"/>
              </w:rPr>
              <w:t>1919 Senatet afviser godkendelse af Versaillesfreden</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109C5BD" w14:textId="77777777" w:rsidR="00244322" w:rsidRDefault="00244322">
            <w:pPr>
              <w:pStyle w:val="NormalWeb"/>
              <w:spacing w:before="0" w:beforeAutospacing="0" w:after="240" w:afterAutospacing="0"/>
              <w:rPr>
                <w:sz w:val="19"/>
                <w:szCs w:val="19"/>
              </w:rPr>
            </w:pPr>
            <w:r>
              <w:rPr>
                <w:sz w:val="19"/>
                <w:szCs w:val="19"/>
              </w:rPr>
              <w:t>1920 Nordslesvig genforenes med Danmark</w:t>
            </w:r>
          </w:p>
          <w:p w14:paraId="7EF3D326" w14:textId="77777777" w:rsidR="00244322" w:rsidRDefault="00244322">
            <w:pPr>
              <w:pStyle w:val="NormalWeb"/>
              <w:spacing w:before="0" w:beforeAutospacing="0" w:after="0" w:afterAutospacing="0"/>
              <w:rPr>
                <w:sz w:val="19"/>
                <w:szCs w:val="19"/>
              </w:rPr>
            </w:pPr>
            <w:r>
              <w:rPr>
                <w:sz w:val="19"/>
                <w:szCs w:val="19"/>
              </w:rPr>
              <w:t>1920 Påske-krisen - parlamen-tarismen fastslås som statsskik</w:t>
            </w:r>
          </w:p>
        </w:tc>
      </w:tr>
      <w:tr w:rsidR="00244322" w14:paraId="13136090" w14:textId="77777777" w:rsidTr="00244322">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61960D9" w14:textId="77777777" w:rsidR="00244322" w:rsidRDefault="00244322">
            <w:pPr>
              <w:rPr>
                <w:sz w:val="19"/>
                <w:szCs w:val="19"/>
              </w:rPr>
            </w:pPr>
            <w:r>
              <w:rPr>
                <w:sz w:val="19"/>
                <w:szCs w:val="19"/>
              </w:rPr>
              <w:t>1925-1930</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6A559A6" w14:textId="77777777" w:rsidR="00244322" w:rsidRDefault="00244322">
            <w:pPr>
              <w:pStyle w:val="NormalWeb"/>
              <w:spacing w:before="0" w:beforeAutospacing="0" w:after="240" w:afterAutospacing="0"/>
              <w:rPr>
                <w:sz w:val="19"/>
                <w:szCs w:val="19"/>
              </w:rPr>
            </w:pPr>
            <w:r>
              <w:rPr>
                <w:sz w:val="19"/>
                <w:szCs w:val="19"/>
              </w:rPr>
              <w:t>1925 Feltmarskal Hindenburg bliver præsident</w:t>
            </w:r>
          </w:p>
          <w:p w14:paraId="306CEF9A" w14:textId="77777777" w:rsidR="00244322" w:rsidRDefault="00244322">
            <w:pPr>
              <w:pStyle w:val="NormalWeb"/>
              <w:spacing w:before="0" w:beforeAutospacing="0" w:after="0" w:afterAutospacing="0"/>
              <w:rPr>
                <w:sz w:val="19"/>
                <w:szCs w:val="19"/>
              </w:rPr>
            </w:pPr>
            <w:r>
              <w:rPr>
                <w:sz w:val="19"/>
                <w:szCs w:val="19"/>
              </w:rPr>
              <w:t>1929 Young-planen sænker yderligere erstatningerne</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E30A68F" w14:textId="77777777" w:rsidR="00244322" w:rsidRDefault="00244322">
            <w:pPr>
              <w:rPr>
                <w:sz w:val="19"/>
                <w:szCs w:val="19"/>
              </w:rPr>
            </w:pPr>
            <w:r>
              <w:rPr>
                <w:sz w:val="19"/>
                <w:szCs w:val="19"/>
              </w:rPr>
              <w:t>1926 Tyskland i Folkeforbundet</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B729DF5" w14:textId="77777777" w:rsidR="00244322" w:rsidRDefault="00244322">
            <w:pPr>
              <w:rPr>
                <w:sz w:val="19"/>
                <w:szCs w:val="19"/>
              </w:rPr>
            </w:pPr>
            <w:r>
              <w:rPr>
                <w:sz w:val="19"/>
                <w:szCs w:val="19"/>
              </w:rPr>
              <w:t>Oktober 1929</w:t>
            </w:r>
            <w:hyperlink r:id="rId62" w:history="1">
              <w:r>
                <w:rPr>
                  <w:rStyle w:val="Hyperlink"/>
                  <w:color w:val="252525"/>
                  <w:sz w:val="19"/>
                  <w:szCs w:val="19"/>
                </w:rPr>
                <w:t>Børskrak i Wall Street</w:t>
              </w:r>
            </w:hyperlink>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72289F5" w14:textId="77777777" w:rsidR="00244322" w:rsidRDefault="00244322">
            <w:pPr>
              <w:rPr>
                <w:sz w:val="19"/>
                <w:szCs w:val="19"/>
              </w:rPr>
            </w:pPr>
            <w:r>
              <w:rPr>
                <w:sz w:val="19"/>
                <w:szCs w:val="19"/>
              </w:rPr>
              <w:t>1929 Socialdemokratiet og radikale danner regering</w:t>
            </w:r>
          </w:p>
        </w:tc>
      </w:tr>
      <w:tr w:rsidR="00244322" w14:paraId="6EC5C2F7" w14:textId="77777777" w:rsidTr="00244322">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96C1EA5" w14:textId="77777777" w:rsidR="00244322" w:rsidRDefault="00244322">
            <w:pPr>
              <w:rPr>
                <w:sz w:val="19"/>
                <w:szCs w:val="19"/>
              </w:rPr>
            </w:pPr>
            <w:r>
              <w:rPr>
                <w:sz w:val="19"/>
                <w:szCs w:val="19"/>
              </w:rPr>
              <w:t>1930-1935</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3E091D4" w14:textId="77777777" w:rsidR="00244322" w:rsidRDefault="00244322">
            <w:pPr>
              <w:pStyle w:val="NormalWeb"/>
              <w:spacing w:before="0" w:beforeAutospacing="0" w:after="240" w:afterAutospacing="0"/>
              <w:rPr>
                <w:sz w:val="19"/>
                <w:szCs w:val="19"/>
              </w:rPr>
            </w:pPr>
            <w:r>
              <w:rPr>
                <w:sz w:val="19"/>
                <w:szCs w:val="19"/>
              </w:rPr>
              <w:t>1930 Nazisternes bliver næststørste parti</w:t>
            </w:r>
          </w:p>
          <w:p w14:paraId="094775D1" w14:textId="77777777" w:rsidR="00244322" w:rsidRDefault="00244322">
            <w:pPr>
              <w:pStyle w:val="NormalWeb"/>
              <w:spacing w:before="0" w:beforeAutospacing="0" w:after="240" w:afterAutospacing="0"/>
              <w:rPr>
                <w:sz w:val="19"/>
                <w:szCs w:val="19"/>
              </w:rPr>
            </w:pPr>
            <w:r>
              <w:rPr>
                <w:sz w:val="19"/>
                <w:szCs w:val="19"/>
              </w:rPr>
              <w:t>1930 Regeringen styrer med præsidentdekreter</w:t>
            </w:r>
          </w:p>
          <w:p w14:paraId="157F99E3" w14:textId="77777777" w:rsidR="00244322" w:rsidRDefault="00244322">
            <w:pPr>
              <w:pStyle w:val="NormalWeb"/>
              <w:spacing w:before="0" w:beforeAutospacing="0" w:after="240" w:afterAutospacing="0"/>
              <w:rPr>
                <w:sz w:val="19"/>
                <w:szCs w:val="19"/>
              </w:rPr>
            </w:pPr>
            <w:r>
              <w:rPr>
                <w:sz w:val="19"/>
                <w:szCs w:val="19"/>
              </w:rPr>
              <w:t>1932 Nazisterne bliver største parti</w:t>
            </w:r>
          </w:p>
          <w:p w14:paraId="5B3F4D77" w14:textId="77777777" w:rsidR="00244322" w:rsidRDefault="00244322">
            <w:pPr>
              <w:pStyle w:val="NormalWeb"/>
              <w:spacing w:before="0" w:beforeAutospacing="0" w:after="240" w:afterAutospacing="0"/>
              <w:rPr>
                <w:sz w:val="19"/>
                <w:szCs w:val="19"/>
              </w:rPr>
            </w:pPr>
            <w:r>
              <w:rPr>
                <w:sz w:val="19"/>
                <w:szCs w:val="19"/>
              </w:rPr>
              <w:t>1933</w:t>
            </w:r>
            <w:r>
              <w:rPr>
                <w:rStyle w:val="apple-converted-space"/>
                <w:sz w:val="19"/>
                <w:szCs w:val="19"/>
              </w:rPr>
              <w:t> </w:t>
            </w:r>
            <w:hyperlink r:id="rId63" w:history="1">
              <w:r>
                <w:rPr>
                  <w:rStyle w:val="Hyperlink"/>
                  <w:color w:val="252525"/>
                  <w:sz w:val="19"/>
                  <w:szCs w:val="19"/>
                </w:rPr>
                <w:t>Hitler bliver rigskansler og regeringen får lovgivningsmagt</w:t>
              </w:r>
            </w:hyperlink>
          </w:p>
          <w:p w14:paraId="268BAA52" w14:textId="77777777" w:rsidR="00244322" w:rsidRDefault="00244322">
            <w:pPr>
              <w:pStyle w:val="NormalWeb"/>
              <w:spacing w:before="0" w:beforeAutospacing="0" w:after="240" w:afterAutospacing="0"/>
              <w:rPr>
                <w:sz w:val="19"/>
                <w:szCs w:val="19"/>
              </w:rPr>
            </w:pPr>
            <w:r>
              <w:rPr>
                <w:sz w:val="19"/>
                <w:szCs w:val="19"/>
              </w:rPr>
              <w:t>1934 De lange knives nat</w:t>
            </w:r>
          </w:p>
          <w:p w14:paraId="5711C854" w14:textId="77777777" w:rsidR="00244322" w:rsidRDefault="00244322">
            <w:pPr>
              <w:pStyle w:val="NormalWeb"/>
              <w:spacing w:before="0" w:beforeAutospacing="0" w:after="0" w:afterAutospacing="0"/>
              <w:rPr>
                <w:sz w:val="19"/>
                <w:szCs w:val="19"/>
              </w:rPr>
            </w:pPr>
            <w:r>
              <w:rPr>
                <w:sz w:val="19"/>
                <w:szCs w:val="19"/>
              </w:rPr>
              <w:t>1934 Efter Hindenburgs død bliver Hitler både præsident og kansler: "Fører"</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03F35BA" w14:textId="77777777" w:rsidR="00244322" w:rsidRDefault="00244322">
            <w:pPr>
              <w:pStyle w:val="NormalWeb"/>
              <w:spacing w:before="0" w:beforeAutospacing="0" w:after="240" w:afterAutospacing="0"/>
              <w:rPr>
                <w:sz w:val="19"/>
                <w:szCs w:val="19"/>
              </w:rPr>
            </w:pPr>
            <w:r>
              <w:rPr>
                <w:sz w:val="19"/>
                <w:szCs w:val="19"/>
              </w:rPr>
              <w:t>1931 Massearbejdsløshed i Europa</w:t>
            </w:r>
          </w:p>
          <w:p w14:paraId="73FCFA08" w14:textId="77777777" w:rsidR="00244322" w:rsidRDefault="00244322">
            <w:pPr>
              <w:pStyle w:val="NormalWeb"/>
              <w:spacing w:before="0" w:beforeAutospacing="0" w:after="0" w:afterAutospacing="0"/>
              <w:rPr>
                <w:sz w:val="19"/>
                <w:szCs w:val="19"/>
              </w:rPr>
            </w:pPr>
            <w:r>
              <w:rPr>
                <w:sz w:val="19"/>
                <w:szCs w:val="19"/>
              </w:rPr>
              <w:t>1933 Tyskland forlader Folkeforbundet</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B110076" w14:textId="77777777" w:rsidR="00244322" w:rsidRDefault="00244322">
            <w:pPr>
              <w:pStyle w:val="NormalWeb"/>
              <w:spacing w:before="0" w:beforeAutospacing="0" w:after="240" w:afterAutospacing="0"/>
              <w:rPr>
                <w:sz w:val="19"/>
                <w:szCs w:val="19"/>
              </w:rPr>
            </w:pPr>
            <w:r>
              <w:rPr>
                <w:sz w:val="19"/>
                <w:szCs w:val="19"/>
              </w:rPr>
              <w:t>1930 Massearbejdsløshed i USA</w:t>
            </w:r>
          </w:p>
          <w:p w14:paraId="664B9CEF" w14:textId="77777777" w:rsidR="00244322" w:rsidRDefault="00244322">
            <w:pPr>
              <w:pStyle w:val="NormalWeb"/>
              <w:spacing w:before="0" w:beforeAutospacing="0" w:after="240" w:afterAutospacing="0"/>
              <w:rPr>
                <w:sz w:val="19"/>
                <w:szCs w:val="19"/>
              </w:rPr>
            </w:pPr>
            <w:r>
              <w:rPr>
                <w:sz w:val="19"/>
                <w:szCs w:val="19"/>
              </w:rPr>
              <w:t>1932 Franklin D. Roosevelt vinder præsidentvalget</w:t>
            </w:r>
          </w:p>
          <w:p w14:paraId="7DD07681" w14:textId="77777777" w:rsidR="00244322" w:rsidRDefault="00244322">
            <w:pPr>
              <w:pStyle w:val="NormalWeb"/>
              <w:spacing w:before="0" w:beforeAutospacing="0" w:after="0" w:afterAutospacing="0"/>
              <w:rPr>
                <w:sz w:val="19"/>
                <w:szCs w:val="19"/>
              </w:rPr>
            </w:pPr>
            <w:r>
              <w:rPr>
                <w:sz w:val="19"/>
                <w:szCs w:val="19"/>
              </w:rPr>
              <w:t>1933</w:t>
            </w:r>
            <w:r>
              <w:rPr>
                <w:rStyle w:val="apple-converted-space"/>
                <w:sz w:val="19"/>
                <w:szCs w:val="19"/>
              </w:rPr>
              <w:t> </w:t>
            </w:r>
            <w:hyperlink r:id="rId64" w:history="1">
              <w:r>
                <w:rPr>
                  <w:rStyle w:val="Hyperlink"/>
                  <w:color w:val="252525"/>
                  <w:sz w:val="19"/>
                  <w:szCs w:val="19"/>
                </w:rPr>
                <w:t>New Deal-politikken</w:t>
              </w:r>
            </w:hyperlink>
            <w:r>
              <w:rPr>
                <w:rStyle w:val="apple-converted-space"/>
                <w:sz w:val="19"/>
                <w:szCs w:val="19"/>
              </w:rPr>
              <w:t> </w:t>
            </w:r>
            <w:r>
              <w:rPr>
                <w:sz w:val="19"/>
                <w:szCs w:val="19"/>
              </w:rPr>
              <w:t>begynder</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15F3277" w14:textId="77777777" w:rsidR="00244322" w:rsidRDefault="00244322">
            <w:pPr>
              <w:pStyle w:val="NormalWeb"/>
              <w:spacing w:before="0" w:beforeAutospacing="0" w:after="240" w:afterAutospacing="0"/>
              <w:rPr>
                <w:sz w:val="19"/>
                <w:szCs w:val="19"/>
              </w:rPr>
            </w:pPr>
            <w:r>
              <w:rPr>
                <w:sz w:val="19"/>
                <w:szCs w:val="19"/>
              </w:rPr>
              <w:t>1932 Den økonomiske krise kulminerer</w:t>
            </w:r>
          </w:p>
          <w:p w14:paraId="7C1FE5F4" w14:textId="77777777" w:rsidR="00244322" w:rsidRDefault="00244322">
            <w:pPr>
              <w:pStyle w:val="NormalWeb"/>
              <w:spacing w:before="0" w:beforeAutospacing="0" w:after="0" w:afterAutospacing="0"/>
              <w:rPr>
                <w:sz w:val="19"/>
                <w:szCs w:val="19"/>
              </w:rPr>
            </w:pPr>
            <w:r>
              <w:rPr>
                <w:sz w:val="19"/>
                <w:szCs w:val="19"/>
              </w:rPr>
              <w:t>1933 Kanslergade-forliget</w:t>
            </w:r>
          </w:p>
        </w:tc>
      </w:tr>
      <w:tr w:rsidR="00244322" w14:paraId="1CDC003B" w14:textId="77777777" w:rsidTr="00244322">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3D56B5A" w14:textId="77777777" w:rsidR="00244322" w:rsidRDefault="00244322">
            <w:pPr>
              <w:rPr>
                <w:sz w:val="19"/>
                <w:szCs w:val="19"/>
              </w:rPr>
            </w:pPr>
            <w:r>
              <w:rPr>
                <w:sz w:val="19"/>
                <w:szCs w:val="19"/>
              </w:rPr>
              <w:t>1935-1940</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D842BA5" w14:textId="77777777" w:rsidR="00244322" w:rsidRDefault="00244322">
            <w:pPr>
              <w:pStyle w:val="NormalWeb"/>
              <w:spacing w:before="0" w:beforeAutospacing="0" w:after="240" w:afterAutospacing="0"/>
              <w:rPr>
                <w:sz w:val="19"/>
                <w:szCs w:val="19"/>
              </w:rPr>
            </w:pPr>
            <w:r>
              <w:rPr>
                <w:sz w:val="19"/>
                <w:szCs w:val="19"/>
              </w:rPr>
              <w:t>1935 Almindelig værnepligt</w:t>
            </w:r>
          </w:p>
          <w:p w14:paraId="728B2B82" w14:textId="77777777" w:rsidR="00244322" w:rsidRDefault="00244322">
            <w:pPr>
              <w:pStyle w:val="NormalWeb"/>
              <w:spacing w:before="0" w:beforeAutospacing="0" w:after="240" w:afterAutospacing="0"/>
              <w:rPr>
                <w:sz w:val="19"/>
                <w:szCs w:val="19"/>
              </w:rPr>
            </w:pPr>
            <w:r>
              <w:rPr>
                <w:sz w:val="19"/>
                <w:szCs w:val="19"/>
              </w:rPr>
              <w:t>1935</w:t>
            </w:r>
            <w:r>
              <w:rPr>
                <w:rStyle w:val="apple-converted-space"/>
                <w:sz w:val="19"/>
                <w:szCs w:val="19"/>
              </w:rPr>
              <w:t> </w:t>
            </w:r>
            <w:hyperlink r:id="rId65" w:history="1">
              <w:r>
                <w:rPr>
                  <w:rStyle w:val="Hyperlink"/>
                  <w:color w:val="252525"/>
                  <w:sz w:val="19"/>
                  <w:szCs w:val="19"/>
                </w:rPr>
                <w:t>Racelove udskiller jøder fra øvrig befolkning</w:t>
              </w:r>
            </w:hyperlink>
          </w:p>
          <w:p w14:paraId="601120DF" w14:textId="77777777" w:rsidR="00244322" w:rsidRDefault="00244322">
            <w:pPr>
              <w:pStyle w:val="NormalWeb"/>
              <w:spacing w:before="0" w:beforeAutospacing="0" w:after="240" w:afterAutospacing="0"/>
              <w:rPr>
                <w:sz w:val="19"/>
                <w:szCs w:val="19"/>
              </w:rPr>
            </w:pPr>
            <w:r>
              <w:rPr>
                <w:sz w:val="19"/>
                <w:szCs w:val="19"/>
              </w:rPr>
              <w:t>1936 Tropper besætter den demilitariserede Rhinzone</w:t>
            </w:r>
          </w:p>
          <w:p w14:paraId="0C26F497" w14:textId="77777777" w:rsidR="00244322" w:rsidRDefault="00244322">
            <w:pPr>
              <w:pStyle w:val="NormalWeb"/>
              <w:spacing w:before="0" w:beforeAutospacing="0" w:after="0" w:afterAutospacing="0"/>
              <w:rPr>
                <w:sz w:val="19"/>
                <w:szCs w:val="19"/>
              </w:rPr>
            </w:pPr>
            <w:r>
              <w:rPr>
                <w:sz w:val="19"/>
                <w:szCs w:val="19"/>
              </w:rPr>
              <w:lastRenderedPageBreak/>
              <w:t>9.11.1938 Krystalnatten -overfald på jøderne</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D81F5B5" w14:textId="77777777" w:rsidR="00244322" w:rsidRDefault="00244322">
            <w:pPr>
              <w:pStyle w:val="NormalWeb"/>
              <w:spacing w:before="0" w:beforeAutospacing="0" w:after="240" w:afterAutospacing="0"/>
              <w:rPr>
                <w:sz w:val="19"/>
                <w:szCs w:val="19"/>
              </w:rPr>
            </w:pPr>
            <w:r>
              <w:rPr>
                <w:sz w:val="19"/>
                <w:szCs w:val="19"/>
              </w:rPr>
              <w:lastRenderedPageBreak/>
              <w:t>1935-36 Italien erobrer Ethiopien</w:t>
            </w:r>
          </w:p>
          <w:p w14:paraId="0DBC0B15" w14:textId="77777777" w:rsidR="00244322" w:rsidRDefault="00244322">
            <w:pPr>
              <w:pStyle w:val="NormalWeb"/>
              <w:spacing w:before="0" w:beforeAutospacing="0" w:after="240" w:afterAutospacing="0"/>
              <w:rPr>
                <w:sz w:val="19"/>
                <w:szCs w:val="19"/>
              </w:rPr>
            </w:pPr>
            <w:r>
              <w:rPr>
                <w:sz w:val="19"/>
                <w:szCs w:val="19"/>
              </w:rPr>
              <w:t>1936 -39 Den spanske borgerkrig</w:t>
            </w:r>
          </w:p>
          <w:p w14:paraId="0201CE71" w14:textId="77777777" w:rsidR="00244322" w:rsidRDefault="00244322">
            <w:pPr>
              <w:pStyle w:val="NormalWeb"/>
              <w:spacing w:before="0" w:beforeAutospacing="0" w:after="240" w:afterAutospacing="0"/>
              <w:rPr>
                <w:sz w:val="19"/>
                <w:szCs w:val="19"/>
              </w:rPr>
            </w:pPr>
            <w:r>
              <w:rPr>
                <w:sz w:val="19"/>
                <w:szCs w:val="19"/>
              </w:rPr>
              <w:lastRenderedPageBreak/>
              <w:t>1938 Anschluss - Østrig forenes med Tyskland</w:t>
            </w:r>
          </w:p>
          <w:p w14:paraId="1A59862B" w14:textId="77777777" w:rsidR="00244322" w:rsidRDefault="00244322">
            <w:pPr>
              <w:pStyle w:val="NormalWeb"/>
              <w:spacing w:before="0" w:beforeAutospacing="0" w:after="240" w:afterAutospacing="0"/>
              <w:rPr>
                <w:sz w:val="19"/>
                <w:szCs w:val="19"/>
              </w:rPr>
            </w:pPr>
            <w:r>
              <w:rPr>
                <w:sz w:val="19"/>
                <w:szCs w:val="19"/>
              </w:rPr>
              <w:t>1938</w:t>
            </w:r>
            <w:r>
              <w:rPr>
                <w:rStyle w:val="apple-converted-space"/>
                <w:sz w:val="19"/>
                <w:szCs w:val="19"/>
              </w:rPr>
              <w:t> </w:t>
            </w:r>
            <w:hyperlink r:id="rId66" w:history="1">
              <w:r>
                <w:rPr>
                  <w:rStyle w:val="Hyperlink"/>
                  <w:color w:val="252525"/>
                  <w:sz w:val="19"/>
                  <w:szCs w:val="19"/>
                </w:rPr>
                <w:t>München - Tjekkoslovakiet må afstå Sudeterland</w:t>
              </w:r>
            </w:hyperlink>
          </w:p>
          <w:p w14:paraId="777CCD2D" w14:textId="77777777" w:rsidR="00244322" w:rsidRDefault="00244322">
            <w:pPr>
              <w:pStyle w:val="NormalWeb"/>
              <w:spacing w:before="0" w:beforeAutospacing="0" w:after="240" w:afterAutospacing="0"/>
              <w:rPr>
                <w:sz w:val="19"/>
                <w:szCs w:val="19"/>
              </w:rPr>
            </w:pPr>
            <w:r>
              <w:rPr>
                <w:sz w:val="19"/>
                <w:szCs w:val="19"/>
              </w:rPr>
              <w:t>1939 Tyskland opløser resten af Tjekkoslovakiet</w:t>
            </w:r>
          </w:p>
          <w:p w14:paraId="09D838FA" w14:textId="77777777" w:rsidR="00244322" w:rsidRDefault="00244322">
            <w:pPr>
              <w:pStyle w:val="NormalWeb"/>
              <w:spacing w:before="0" w:beforeAutospacing="0" w:after="240" w:afterAutospacing="0"/>
              <w:rPr>
                <w:sz w:val="19"/>
                <w:szCs w:val="19"/>
              </w:rPr>
            </w:pPr>
            <w:r>
              <w:rPr>
                <w:sz w:val="19"/>
                <w:szCs w:val="19"/>
              </w:rPr>
              <w:t>1939</w:t>
            </w:r>
            <w:r>
              <w:rPr>
                <w:rStyle w:val="apple-converted-space"/>
                <w:sz w:val="19"/>
                <w:szCs w:val="19"/>
              </w:rPr>
              <w:t> </w:t>
            </w:r>
            <w:hyperlink r:id="rId67" w:history="1">
              <w:r>
                <w:rPr>
                  <w:rStyle w:val="Hyperlink"/>
                  <w:color w:val="252525"/>
                  <w:sz w:val="19"/>
                  <w:szCs w:val="19"/>
                </w:rPr>
                <w:t>Tysk-russisk ikke-angrebspagt</w:t>
              </w:r>
            </w:hyperlink>
            <w:r>
              <w:rPr>
                <w:sz w:val="19"/>
                <w:szCs w:val="19"/>
              </w:rPr>
              <w:t>.</w:t>
            </w:r>
          </w:p>
          <w:p w14:paraId="470E8B96" w14:textId="77777777" w:rsidR="00244322" w:rsidRDefault="00244322">
            <w:pPr>
              <w:pStyle w:val="NormalWeb"/>
              <w:spacing w:before="0" w:beforeAutospacing="0" w:after="0" w:afterAutospacing="0"/>
              <w:rPr>
                <w:sz w:val="19"/>
                <w:szCs w:val="19"/>
              </w:rPr>
            </w:pPr>
            <w:r>
              <w:rPr>
                <w:sz w:val="19"/>
                <w:szCs w:val="19"/>
              </w:rPr>
              <w:t>Sept. 1939 Anden Verdenskrig bryder ud med Tysklands angreb på Polen.</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40DDF3F" w14:textId="77777777" w:rsidR="00244322" w:rsidRDefault="00244322">
            <w:pPr>
              <w:rPr>
                <w:sz w:val="19"/>
                <w:szCs w:val="19"/>
              </w:rPr>
            </w:pPr>
            <w:r>
              <w:rPr>
                <w:sz w:val="19"/>
                <w:szCs w:val="19"/>
              </w:rPr>
              <w:lastRenderedPageBreak/>
              <w:t>1936 Roosevelt genvælges</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33A40FC" w14:textId="77777777" w:rsidR="00244322" w:rsidRDefault="00244322">
            <w:pPr>
              <w:rPr>
                <w:sz w:val="19"/>
                <w:szCs w:val="19"/>
              </w:rPr>
            </w:pPr>
            <w:r>
              <w:rPr>
                <w:sz w:val="19"/>
                <w:szCs w:val="19"/>
              </w:rPr>
              <w:t>1939: Danmark indgår ikke-angrebspagt med Tyskland</w:t>
            </w:r>
          </w:p>
        </w:tc>
      </w:tr>
    </w:tbl>
    <w:p w14:paraId="3F019480" w14:textId="77777777" w:rsidR="00CB49AF" w:rsidRPr="00785CEC" w:rsidRDefault="00CB49AF" w:rsidP="00785CEC">
      <w:pPr>
        <w:shd w:val="clear" w:color="auto" w:fill="FFFFFF"/>
        <w:spacing w:line="240" w:lineRule="atLeast"/>
        <w:rPr>
          <w:rFonts w:ascii="Arial" w:eastAsia="Times New Roman" w:hAnsi="Arial" w:cs="Arial"/>
          <w:color w:val="333333"/>
          <w:sz w:val="20"/>
          <w:szCs w:val="20"/>
          <w:lang w:eastAsia="da-DK"/>
        </w:rPr>
      </w:pPr>
    </w:p>
    <w:p w14:paraId="3AAACDC3" w14:textId="77777777" w:rsidR="00266438" w:rsidRDefault="00266438" w:rsidP="00266438">
      <w:pPr>
        <w:pStyle w:val="Overskrift1"/>
        <w:shd w:val="clear" w:color="auto" w:fill="FFFFFF"/>
        <w:spacing w:before="0" w:beforeAutospacing="0" w:after="0" w:afterAutospacing="0"/>
        <w:ind w:left="195" w:right="195"/>
        <w:rPr>
          <w:rFonts w:ascii="inherit" w:hAnsi="inherit" w:cs="Arial"/>
          <w:b w:val="0"/>
          <w:bCs w:val="0"/>
          <w:color w:val="333333"/>
          <w:sz w:val="35"/>
          <w:szCs w:val="35"/>
        </w:rPr>
      </w:pPr>
      <w:r>
        <w:rPr>
          <w:rFonts w:ascii="inherit" w:hAnsi="inherit" w:cs="Arial"/>
          <w:b w:val="0"/>
          <w:bCs w:val="0"/>
          <w:color w:val="333333"/>
          <w:sz w:val="35"/>
          <w:szCs w:val="35"/>
        </w:rPr>
        <w:t>Økonomisk krise efter Første Verdenskrig</w:t>
      </w:r>
    </w:p>
    <w:p w14:paraId="45A494D2" w14:textId="77777777" w:rsidR="00266438" w:rsidRDefault="00266438" w:rsidP="00266438">
      <w:pPr>
        <w:spacing w:line="240" w:lineRule="atLeast"/>
        <w:ind w:firstLine="22384"/>
        <w:rPr>
          <w:rFonts w:ascii="Arial" w:hAnsi="Arial" w:cs="Arial"/>
          <w:caps/>
          <w:color w:val="AAAAAA"/>
          <w:sz w:val="15"/>
          <w:szCs w:val="15"/>
        </w:rPr>
      </w:pPr>
      <w:r>
        <w:rPr>
          <w:rStyle w:val="label"/>
          <w:rFonts w:ascii="Arial" w:hAnsi="Arial" w:cs="Arial"/>
          <w:caps/>
          <w:color w:val="000000"/>
          <w:sz w:val="15"/>
          <w:szCs w:val="15"/>
        </w:rPr>
        <w:t>N</w:t>
      </w:r>
    </w:p>
    <w:p w14:paraId="55EE141B" w14:textId="77777777" w:rsidR="00266438" w:rsidRDefault="00266438" w:rsidP="00266438">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De to årtier, der fulgte efter verdenskrigens afslutning, var økonomisk og politisk turbulente. Europa-kortet var blevet nytegnet. De økonomiske og politiske enheder, som Rusland og Østrig-Ungarn havde udgjort, var forsvundet, og Tyskland var blevet reduceret. I stedet var der dannet en række nye stater, der skulle opbygge en national identitet, et politisk system og en økonomisk struktur. Og der skulle opbygges et nyt net af økonomiske forbindelser mellem disse lande. Det var med til at gøre Europa ustabilt og sårbart. Til denne ustabilitet bidrog også den økonomiske svækkelse af de store europæiske lande som følge af krigen, hvortil kom modsætningsforholdet mellem de bitre tabernationer og sejrherrerne. Rusland var næsten forsvundet ud af verdensøkonomien. Efter den kommunistiske revolution i 1917 var landets økonomiske forbindelser med omverdenen kraftigt reduceret. Generelt var Europa altså betydeligt svækket sammenlignet med tiden før krigen.</w:t>
      </w:r>
    </w:p>
    <w:p w14:paraId="29862527" w14:textId="77777777" w:rsidR="00266438" w:rsidRDefault="00266438" w:rsidP="00266438">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Situationen var anderledes for USA. Den fremmarch, der havde kendetegnet amerikansk økonomi op til Første Verdenskrig, var fortsat, sådan at USA nu havde etableret sig som den absolut førende økonomiske verdensmagt. Under krigen, som USA først trådte ind i i 1917, havde USA kunnet producere og afsætte til de krigsførende ententemagter, og samtidig havde amerikansk industri kunnet benytte sig af krigen til at overtage oversøiske eksportmarkeder fra briterne. I 1920 stod USA for næsten halvdelen af verdens industrieksport. Det var amerikanske lån, der i vid udstrækning havde finansieret den engelske og franske krigsførelse, og efter krigen var det i USA, tyskerne hentede lån til at genopbygge industrien. Europas økonomi var blevet afhængig af den amerikanske.</w:t>
      </w:r>
    </w:p>
    <w:p w14:paraId="1A4C1EBD" w14:textId="77777777" w:rsidR="00266438" w:rsidRDefault="00266438" w:rsidP="00266438">
      <w:pPr>
        <w:pStyle w:val="NormalWeb"/>
        <w:shd w:val="clear" w:color="auto" w:fill="FFFFFF"/>
        <w:spacing w:before="0" w:beforeAutospacing="0" w:after="240" w:afterAutospacing="0" w:line="240" w:lineRule="atLeast"/>
        <w:rPr>
          <w:rFonts w:ascii="Arial" w:hAnsi="Arial" w:cs="Arial"/>
          <w:color w:val="333333"/>
          <w:sz w:val="20"/>
          <w:szCs w:val="20"/>
        </w:rPr>
      </w:pPr>
    </w:p>
    <w:p w14:paraId="7543FCC4" w14:textId="77777777" w:rsidR="00266438" w:rsidRDefault="00266438" w:rsidP="00266438">
      <w:pPr>
        <w:shd w:val="clear" w:color="auto" w:fill="FFFFFF"/>
        <w:spacing w:after="120" w:line="240" w:lineRule="auto"/>
        <w:ind w:left="195" w:right="195"/>
        <w:outlineLvl w:val="0"/>
        <w:rPr>
          <w:rFonts w:ascii="inherit" w:eastAsia="Times New Roman" w:hAnsi="inherit" w:cs="Arial"/>
          <w:color w:val="333333"/>
          <w:kern w:val="36"/>
          <w:sz w:val="35"/>
          <w:szCs w:val="35"/>
          <w:lang w:eastAsia="da-DK"/>
        </w:rPr>
      </w:pPr>
    </w:p>
    <w:p w14:paraId="4C44EFAD" w14:textId="77777777" w:rsidR="00266438" w:rsidRDefault="00266438" w:rsidP="00266438">
      <w:pPr>
        <w:shd w:val="clear" w:color="auto" w:fill="FFFFFF"/>
        <w:spacing w:after="120" w:line="240" w:lineRule="auto"/>
        <w:ind w:left="195" w:right="195"/>
        <w:outlineLvl w:val="0"/>
        <w:rPr>
          <w:rFonts w:ascii="inherit" w:eastAsia="Times New Roman" w:hAnsi="inherit" w:cs="Arial"/>
          <w:color w:val="333333"/>
          <w:kern w:val="36"/>
          <w:sz w:val="35"/>
          <w:szCs w:val="35"/>
          <w:lang w:eastAsia="da-DK"/>
        </w:rPr>
      </w:pPr>
    </w:p>
    <w:p w14:paraId="0BAB9F16" w14:textId="77777777" w:rsidR="00266438" w:rsidRDefault="00266438" w:rsidP="00266438">
      <w:pPr>
        <w:shd w:val="clear" w:color="auto" w:fill="FFFFFF"/>
        <w:spacing w:after="120" w:line="240" w:lineRule="auto"/>
        <w:ind w:left="195" w:right="195"/>
        <w:outlineLvl w:val="0"/>
        <w:rPr>
          <w:rFonts w:ascii="inherit" w:eastAsia="Times New Roman" w:hAnsi="inherit" w:cs="Arial"/>
          <w:color w:val="333333"/>
          <w:kern w:val="36"/>
          <w:sz w:val="35"/>
          <w:szCs w:val="35"/>
          <w:lang w:eastAsia="da-DK"/>
        </w:rPr>
      </w:pPr>
    </w:p>
    <w:p w14:paraId="5202BD4C" w14:textId="77777777" w:rsidR="00266438" w:rsidRDefault="00266438" w:rsidP="00266438">
      <w:pPr>
        <w:shd w:val="clear" w:color="auto" w:fill="FFFFFF"/>
        <w:spacing w:after="120" w:line="240" w:lineRule="auto"/>
        <w:ind w:left="195" w:right="195"/>
        <w:outlineLvl w:val="0"/>
        <w:rPr>
          <w:rFonts w:ascii="inherit" w:eastAsia="Times New Roman" w:hAnsi="inherit" w:cs="Arial"/>
          <w:color w:val="333333"/>
          <w:kern w:val="36"/>
          <w:sz w:val="35"/>
          <w:szCs w:val="35"/>
          <w:lang w:eastAsia="da-DK"/>
        </w:rPr>
      </w:pPr>
    </w:p>
    <w:p w14:paraId="4E24F030" w14:textId="77777777" w:rsidR="00266438" w:rsidRPr="00266438" w:rsidRDefault="00266438" w:rsidP="00266438">
      <w:pPr>
        <w:shd w:val="clear" w:color="auto" w:fill="FFFFFF"/>
        <w:spacing w:after="120" w:line="240" w:lineRule="auto"/>
        <w:ind w:left="195" w:right="195"/>
        <w:outlineLvl w:val="0"/>
        <w:rPr>
          <w:rFonts w:ascii="Arial" w:eastAsia="Times New Roman" w:hAnsi="Arial" w:cs="Arial"/>
          <w:caps/>
          <w:color w:val="AAAAAA"/>
          <w:sz w:val="15"/>
          <w:szCs w:val="15"/>
          <w:lang w:eastAsia="da-DK"/>
        </w:rPr>
      </w:pPr>
      <w:r w:rsidRPr="00266438">
        <w:rPr>
          <w:rFonts w:ascii="inherit" w:eastAsia="Times New Roman" w:hAnsi="inherit" w:cs="Arial"/>
          <w:color w:val="333333"/>
          <w:kern w:val="36"/>
          <w:sz w:val="35"/>
          <w:szCs w:val="35"/>
          <w:lang w:eastAsia="da-DK"/>
        </w:rPr>
        <w:lastRenderedPageBreak/>
        <w:t>Fire økonomiske faser 1918-1939 </w:t>
      </w:r>
    </w:p>
    <w:p w14:paraId="7A1F4AA2" w14:textId="77777777" w:rsidR="00266438" w:rsidRPr="00266438" w:rsidRDefault="00266438" w:rsidP="00266438">
      <w:pPr>
        <w:shd w:val="clear" w:color="auto" w:fill="FFFFFF"/>
        <w:spacing w:after="0" w:line="240" w:lineRule="atLeast"/>
        <w:rPr>
          <w:rFonts w:ascii="Arial" w:eastAsia="Times New Roman" w:hAnsi="Arial" w:cs="Arial"/>
          <w:color w:val="333333"/>
          <w:sz w:val="20"/>
          <w:szCs w:val="20"/>
          <w:lang w:eastAsia="da-DK"/>
        </w:rPr>
      </w:pPr>
      <w:r w:rsidRPr="00266438">
        <w:rPr>
          <w:rFonts w:ascii="Arial" w:eastAsia="Times New Roman" w:hAnsi="Arial" w:cs="Arial"/>
          <w:noProof/>
          <w:color w:val="252525"/>
          <w:sz w:val="20"/>
          <w:szCs w:val="20"/>
          <w:lang w:eastAsia="da-DK"/>
        </w:rPr>
        <w:drawing>
          <wp:inline distT="0" distB="0" distL="0" distR="0" wp14:anchorId="12109F23" wp14:editId="22B5B5A4">
            <wp:extent cx="1524000" cy="3810000"/>
            <wp:effectExtent l="0" t="0" r="0" b="0"/>
            <wp:docPr id="13" name="Billede 13" descr="https://ibog-verdenefter1914.systime.dk/fileadmin/_processed_/csm_028_2909611_0700a72db1.jpg">
              <a:hlinkClick xmlns:a="http://schemas.openxmlformats.org/drawingml/2006/main" r:id="rId68" tooltip="&quot;Udsnit fra et postkort, ca. 19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bog-verdenefter1914.systime.dk/fileadmin/_processed_/csm_028_2909611_0700a72db1.jpg">
                      <a:hlinkClick r:id="rId68" tooltip="&quot;Udsnit fra et postkort, ca. 1925.&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0" cy="3810000"/>
                    </a:xfrm>
                    <a:prstGeom prst="rect">
                      <a:avLst/>
                    </a:prstGeom>
                    <a:noFill/>
                    <a:ln>
                      <a:noFill/>
                    </a:ln>
                  </pic:spPr>
                </pic:pic>
              </a:graphicData>
            </a:graphic>
          </wp:inline>
        </w:drawing>
      </w:r>
    </w:p>
    <w:p w14:paraId="1D7F29F5" w14:textId="77777777" w:rsidR="00266438" w:rsidRPr="00266438" w:rsidRDefault="00266438" w:rsidP="00266438">
      <w:pPr>
        <w:shd w:val="clear" w:color="auto" w:fill="FFFFFF"/>
        <w:spacing w:line="240" w:lineRule="atLeast"/>
        <w:rPr>
          <w:rFonts w:ascii="Arial" w:eastAsia="Times New Roman" w:hAnsi="Arial" w:cs="Arial"/>
          <w:color w:val="666666"/>
          <w:sz w:val="17"/>
          <w:szCs w:val="17"/>
          <w:lang w:eastAsia="da-DK"/>
        </w:rPr>
      </w:pPr>
      <w:r w:rsidRPr="00266438">
        <w:rPr>
          <w:rFonts w:ascii="Arial" w:eastAsia="Times New Roman" w:hAnsi="Arial" w:cs="Arial"/>
          <w:color w:val="666666"/>
          <w:sz w:val="17"/>
          <w:szCs w:val="17"/>
          <w:lang w:eastAsia="da-DK"/>
        </w:rPr>
        <w:t>Den optimistiske stemning og den gode økonomi i midten af 1920’erne er baggrunden for betegnelsen: ”De brølende tyvere”. Udsnit fra et postkort, ca. 1925. Kilde: Knud Ryg Olsens billedarkiv</w:t>
      </w:r>
    </w:p>
    <w:p w14:paraId="32794E48" w14:textId="77777777" w:rsidR="00266438" w:rsidRPr="00266438" w:rsidRDefault="00266438" w:rsidP="00266438">
      <w:pPr>
        <w:shd w:val="clear" w:color="auto" w:fill="FFFFFF"/>
        <w:spacing w:after="240" w:line="240" w:lineRule="atLeast"/>
        <w:rPr>
          <w:rFonts w:ascii="Arial" w:eastAsia="Times New Roman" w:hAnsi="Arial" w:cs="Arial"/>
          <w:color w:val="333333"/>
          <w:sz w:val="20"/>
          <w:szCs w:val="20"/>
          <w:lang w:eastAsia="da-DK"/>
        </w:rPr>
      </w:pPr>
      <w:r w:rsidRPr="00266438">
        <w:rPr>
          <w:rFonts w:ascii="Arial" w:eastAsia="Times New Roman" w:hAnsi="Arial" w:cs="Arial"/>
          <w:color w:val="333333"/>
          <w:sz w:val="20"/>
          <w:szCs w:val="20"/>
          <w:lang w:eastAsia="da-DK"/>
        </w:rPr>
        <w:t>Den økonomiske udvikling efter 1918 kan opdeles i fire faser.</w:t>
      </w:r>
    </w:p>
    <w:p w14:paraId="72BCF56C" w14:textId="77777777" w:rsidR="00266438" w:rsidRPr="00266438" w:rsidRDefault="00266438" w:rsidP="00266438">
      <w:pPr>
        <w:numPr>
          <w:ilvl w:val="0"/>
          <w:numId w:val="17"/>
        </w:numPr>
        <w:shd w:val="clear" w:color="auto" w:fill="FFFFFF"/>
        <w:spacing w:after="74" w:line="240" w:lineRule="atLeast"/>
        <w:ind w:left="675"/>
        <w:rPr>
          <w:rFonts w:ascii="Arial" w:eastAsia="Times New Roman" w:hAnsi="Arial" w:cs="Arial"/>
          <w:color w:val="333333"/>
          <w:sz w:val="20"/>
          <w:szCs w:val="20"/>
          <w:lang w:eastAsia="da-DK"/>
        </w:rPr>
      </w:pPr>
      <w:r w:rsidRPr="00266438">
        <w:rPr>
          <w:rFonts w:ascii="Arial" w:eastAsia="Times New Roman" w:hAnsi="Arial" w:cs="Arial"/>
          <w:color w:val="333333"/>
          <w:sz w:val="20"/>
          <w:szCs w:val="20"/>
          <w:lang w:eastAsia="da-DK"/>
        </w:rPr>
        <w:t>Den første fase, der strakte sig fra 1918 til 1923, var en omstillingsperiode, hvor overgangen fra krigsøkonomi og tilpasningen til de nye økonomiske strukturer i Europa gav store problemer og nogle steder – i Italien og Tyskland – alvorlige kriser.</w:t>
      </w:r>
    </w:p>
    <w:p w14:paraId="56202532" w14:textId="77777777" w:rsidR="00266438" w:rsidRPr="00266438" w:rsidRDefault="00266438" w:rsidP="00266438">
      <w:pPr>
        <w:numPr>
          <w:ilvl w:val="0"/>
          <w:numId w:val="17"/>
        </w:numPr>
        <w:shd w:val="clear" w:color="auto" w:fill="FFFFFF"/>
        <w:spacing w:after="74" w:line="240" w:lineRule="atLeast"/>
        <w:ind w:left="675"/>
        <w:rPr>
          <w:rFonts w:ascii="Arial" w:eastAsia="Times New Roman" w:hAnsi="Arial" w:cs="Arial"/>
          <w:color w:val="333333"/>
          <w:sz w:val="20"/>
          <w:szCs w:val="20"/>
          <w:lang w:eastAsia="da-DK"/>
        </w:rPr>
      </w:pPr>
      <w:r w:rsidRPr="00266438">
        <w:rPr>
          <w:rFonts w:ascii="Arial" w:eastAsia="Times New Roman" w:hAnsi="Arial" w:cs="Arial"/>
          <w:color w:val="333333"/>
          <w:sz w:val="20"/>
          <w:szCs w:val="20"/>
          <w:lang w:eastAsia="da-DK"/>
        </w:rPr>
        <w:t>Den anden fase fra 1923 til 1929 var præget af fremgang og vækst i såvel USA som Europa.</w:t>
      </w:r>
    </w:p>
    <w:p w14:paraId="2A3FDDD6" w14:textId="77777777" w:rsidR="00266438" w:rsidRPr="00266438" w:rsidRDefault="00266438" w:rsidP="00266438">
      <w:pPr>
        <w:numPr>
          <w:ilvl w:val="0"/>
          <w:numId w:val="17"/>
        </w:numPr>
        <w:shd w:val="clear" w:color="auto" w:fill="FFFFFF"/>
        <w:spacing w:after="74" w:line="240" w:lineRule="atLeast"/>
        <w:ind w:left="675"/>
        <w:rPr>
          <w:rFonts w:ascii="Arial" w:eastAsia="Times New Roman" w:hAnsi="Arial" w:cs="Arial"/>
          <w:color w:val="333333"/>
          <w:sz w:val="20"/>
          <w:szCs w:val="20"/>
          <w:lang w:eastAsia="da-DK"/>
        </w:rPr>
      </w:pPr>
      <w:r w:rsidRPr="00266438">
        <w:rPr>
          <w:rFonts w:ascii="Arial" w:eastAsia="Times New Roman" w:hAnsi="Arial" w:cs="Arial"/>
          <w:color w:val="333333"/>
          <w:sz w:val="20"/>
          <w:szCs w:val="20"/>
          <w:lang w:eastAsia="da-DK"/>
        </w:rPr>
        <w:t>I den tredje fase fra 1929 til 1933 gled både USA og Europa ud i en dyb krise med massearbejdsløshed. Den indledtes med det store krak på New Yorks aktiebørs i 1929.</w:t>
      </w:r>
    </w:p>
    <w:p w14:paraId="6F2E1914" w14:textId="77777777" w:rsidR="00266438" w:rsidRPr="00266438" w:rsidRDefault="00266438" w:rsidP="00266438">
      <w:pPr>
        <w:numPr>
          <w:ilvl w:val="0"/>
          <w:numId w:val="17"/>
        </w:numPr>
        <w:shd w:val="clear" w:color="auto" w:fill="FFFFFF"/>
        <w:spacing w:after="74" w:line="240" w:lineRule="atLeast"/>
        <w:ind w:left="675"/>
        <w:rPr>
          <w:rFonts w:ascii="Arial" w:eastAsia="Times New Roman" w:hAnsi="Arial" w:cs="Arial"/>
          <w:color w:val="333333"/>
          <w:sz w:val="20"/>
          <w:szCs w:val="20"/>
          <w:lang w:eastAsia="da-DK"/>
        </w:rPr>
      </w:pPr>
      <w:r w:rsidRPr="00266438">
        <w:rPr>
          <w:rFonts w:ascii="Arial" w:eastAsia="Times New Roman" w:hAnsi="Arial" w:cs="Arial"/>
          <w:color w:val="333333"/>
          <w:sz w:val="20"/>
          <w:szCs w:val="20"/>
          <w:lang w:eastAsia="da-DK"/>
        </w:rPr>
        <w:t>Den fjerde fase fra 1933 til 1939 er vejen ud af krisen. Den kendetegnes ved stærk statslig indgriben i økonomien, og den afsluttes med udbruddet af Anden Verdenskrig i 1939.</w:t>
      </w:r>
    </w:p>
    <w:p w14:paraId="56851943" w14:textId="77777777" w:rsidR="00266438" w:rsidRPr="00266438" w:rsidRDefault="00266438" w:rsidP="00266438">
      <w:pPr>
        <w:shd w:val="clear" w:color="auto" w:fill="FFFFFF"/>
        <w:spacing w:after="240" w:line="240" w:lineRule="atLeast"/>
        <w:rPr>
          <w:rFonts w:ascii="Arial" w:eastAsia="Times New Roman" w:hAnsi="Arial" w:cs="Arial"/>
          <w:color w:val="333333"/>
          <w:sz w:val="20"/>
          <w:szCs w:val="20"/>
          <w:lang w:eastAsia="da-DK"/>
        </w:rPr>
      </w:pPr>
      <w:r w:rsidRPr="00266438">
        <w:rPr>
          <w:rFonts w:ascii="Arial" w:eastAsia="Times New Roman" w:hAnsi="Arial" w:cs="Arial"/>
          <w:color w:val="333333"/>
          <w:sz w:val="20"/>
          <w:szCs w:val="20"/>
          <w:lang w:eastAsia="da-DK"/>
        </w:rPr>
        <w:t>At der fulgte et økonomisk tilbageslag efter krigens afslutning, er ikke overraskende. Krigsproduktionens ophør betød, at mange industrier måtte indskrænke og afskedige folk. Samtidig vendte de mange soldater tilbage, og det var vanskeligt at skaffe dem arbejde, og statsfinanserne var hårdt pressede af store udgifter til pensioner til krigsinvalider og enkepensioner og til at forrente og afdrage de store lån, der var blevet optaget for at betale for krigen. De forandringer, der var sket med Europakortet, skærpede de økonomiske problemer, fordi tidligere store, økonomiske enheder som Østrig-Ungarn og det russiske zarrige var afløst af mange mindre stater. Der var nu mange flere told- og valutagrænser, som hæmmede handlen.</w:t>
      </w:r>
    </w:p>
    <w:p w14:paraId="4B270910" w14:textId="77777777" w:rsidR="00266438" w:rsidRPr="00266438" w:rsidRDefault="00266438" w:rsidP="00266438">
      <w:pPr>
        <w:shd w:val="clear" w:color="auto" w:fill="FFFFFF"/>
        <w:spacing w:line="240" w:lineRule="atLeast"/>
        <w:ind w:firstLine="22384"/>
        <w:rPr>
          <w:rFonts w:ascii="Arial" w:eastAsia="Times New Roman" w:hAnsi="Arial" w:cs="Arial"/>
          <w:caps/>
          <w:color w:val="AAAAAA"/>
          <w:sz w:val="15"/>
          <w:szCs w:val="15"/>
          <w:lang w:eastAsia="da-DK"/>
        </w:rPr>
      </w:pPr>
      <w:r w:rsidRPr="00266438">
        <w:rPr>
          <w:rFonts w:ascii="Arial" w:eastAsia="Times New Roman" w:hAnsi="Arial" w:cs="Arial"/>
          <w:caps/>
          <w:color w:val="000000"/>
          <w:sz w:val="15"/>
          <w:szCs w:val="15"/>
          <w:lang w:eastAsia="da-DK"/>
        </w:rPr>
        <w:t>N</w:t>
      </w:r>
    </w:p>
    <w:tbl>
      <w:tblPr>
        <w:tblW w:w="7155" w:type="dxa"/>
        <w:tblCellMar>
          <w:top w:w="15" w:type="dxa"/>
          <w:left w:w="15" w:type="dxa"/>
          <w:bottom w:w="15" w:type="dxa"/>
          <w:right w:w="15" w:type="dxa"/>
        </w:tblCellMar>
        <w:tblLook w:val="04A0" w:firstRow="1" w:lastRow="0" w:firstColumn="1" w:lastColumn="0" w:noHBand="0" w:noVBand="1"/>
      </w:tblPr>
      <w:tblGrid>
        <w:gridCol w:w="3783"/>
        <w:gridCol w:w="1686"/>
        <w:gridCol w:w="1686"/>
      </w:tblGrid>
      <w:tr w:rsidR="00266438" w:rsidRPr="00266438" w14:paraId="3F06D8D0" w14:textId="77777777" w:rsidTr="00266438">
        <w:trPr>
          <w:tblHeader/>
        </w:trPr>
        <w:tc>
          <w:tcPr>
            <w:tcW w:w="0" w:type="auto"/>
            <w:gridSpan w:val="3"/>
            <w:tcBorders>
              <w:top w:val="nil"/>
              <w:left w:val="nil"/>
              <w:bottom w:val="nil"/>
              <w:right w:val="nil"/>
            </w:tcBorders>
            <w:shd w:val="clear" w:color="auto" w:fill="DED2B5"/>
            <w:tcMar>
              <w:top w:w="120" w:type="dxa"/>
              <w:left w:w="120" w:type="dxa"/>
              <w:bottom w:w="120" w:type="dxa"/>
              <w:right w:w="120" w:type="dxa"/>
            </w:tcMar>
            <w:vAlign w:val="center"/>
            <w:hideMark/>
          </w:tcPr>
          <w:p w14:paraId="33938FF7" w14:textId="77777777" w:rsidR="00266438" w:rsidRPr="00266438" w:rsidRDefault="00266438" w:rsidP="00266438">
            <w:pPr>
              <w:spacing w:after="423" w:line="240" w:lineRule="auto"/>
              <w:rPr>
                <w:rFonts w:ascii="Times New Roman" w:eastAsia="Times New Roman" w:hAnsi="Times New Roman" w:cs="Times New Roman"/>
                <w:i/>
                <w:iCs/>
                <w:color w:val="777777"/>
                <w:sz w:val="17"/>
                <w:szCs w:val="17"/>
                <w:lang w:eastAsia="da-DK"/>
              </w:rPr>
            </w:pPr>
            <w:r w:rsidRPr="00266438">
              <w:rPr>
                <w:rFonts w:ascii="Times New Roman" w:eastAsia="Times New Roman" w:hAnsi="Times New Roman" w:cs="Times New Roman"/>
                <w:i/>
                <w:iCs/>
                <w:color w:val="777777"/>
                <w:sz w:val="17"/>
                <w:szCs w:val="17"/>
                <w:lang w:eastAsia="da-DK"/>
              </w:rPr>
              <w:lastRenderedPageBreak/>
              <w:t>Kilde: Nearing og Freeman: Dollar Diplomacy, 1925</w:t>
            </w:r>
          </w:p>
        </w:tc>
      </w:tr>
      <w:tr w:rsidR="00266438" w:rsidRPr="00266438" w14:paraId="3359997B" w14:textId="77777777" w:rsidTr="00266438">
        <w:trPr>
          <w:tblHeader/>
        </w:trPr>
        <w:tc>
          <w:tcPr>
            <w:tcW w:w="0" w:type="auto"/>
            <w:gridSpan w:val="3"/>
            <w:tcBorders>
              <w:top w:val="single" w:sz="6" w:space="0" w:color="DBDBDB"/>
              <w:left w:val="single" w:sz="6" w:space="0" w:color="DBDBDB"/>
              <w:bottom w:val="single" w:sz="6" w:space="0" w:color="DBDBDB"/>
              <w:right w:val="single" w:sz="6" w:space="0" w:color="DBDBDB"/>
            </w:tcBorders>
            <w:shd w:val="clear" w:color="auto" w:fill="DED2B5"/>
            <w:tcMar>
              <w:top w:w="120" w:type="dxa"/>
              <w:left w:w="120" w:type="dxa"/>
              <w:bottom w:w="120" w:type="dxa"/>
              <w:right w:w="120" w:type="dxa"/>
            </w:tcMar>
            <w:vAlign w:val="bottom"/>
            <w:hideMark/>
          </w:tcPr>
          <w:p w14:paraId="04B8747D" w14:textId="77777777" w:rsidR="00266438" w:rsidRPr="00266438" w:rsidRDefault="00266438" w:rsidP="00266438">
            <w:pPr>
              <w:spacing w:after="0" w:line="240" w:lineRule="auto"/>
              <w:jc w:val="center"/>
              <w:rPr>
                <w:rFonts w:ascii="Times New Roman" w:eastAsia="Times New Roman" w:hAnsi="Times New Roman" w:cs="Times New Roman"/>
                <w:b/>
                <w:bCs/>
                <w:sz w:val="24"/>
                <w:szCs w:val="24"/>
                <w:lang w:eastAsia="da-DK"/>
              </w:rPr>
            </w:pPr>
            <w:r w:rsidRPr="00266438">
              <w:rPr>
                <w:rFonts w:ascii="Times New Roman" w:eastAsia="Times New Roman" w:hAnsi="Times New Roman" w:cs="Times New Roman"/>
                <w:b/>
                <w:bCs/>
                <w:sz w:val="24"/>
                <w:szCs w:val="24"/>
                <w:lang w:eastAsia="da-DK"/>
              </w:rPr>
              <w:t>Nationalformue i milliarder dollars</w:t>
            </w:r>
          </w:p>
        </w:tc>
      </w:tr>
      <w:tr w:rsidR="00266438" w:rsidRPr="00266438" w14:paraId="73B8977E" w14:textId="77777777" w:rsidTr="00266438">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F61D4C2" w14:textId="77777777" w:rsidR="00266438" w:rsidRPr="00266438" w:rsidRDefault="00266438" w:rsidP="00266438">
            <w:pPr>
              <w:spacing w:after="0" w:line="240" w:lineRule="auto"/>
              <w:jc w:val="center"/>
              <w:rPr>
                <w:rFonts w:ascii="Times New Roman" w:eastAsia="Times New Roman" w:hAnsi="Times New Roman" w:cs="Times New Roman"/>
                <w:b/>
                <w:bCs/>
                <w:sz w:val="24"/>
                <w:szCs w:val="24"/>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72BDE7C" w14:textId="77777777" w:rsidR="00266438" w:rsidRPr="00266438" w:rsidRDefault="00266438" w:rsidP="00266438">
            <w:pPr>
              <w:spacing w:after="0" w:line="240" w:lineRule="auto"/>
              <w:rPr>
                <w:rFonts w:ascii="Times New Roman" w:eastAsia="Times New Roman" w:hAnsi="Times New Roman" w:cs="Times New Roman"/>
                <w:sz w:val="24"/>
                <w:szCs w:val="24"/>
                <w:lang w:eastAsia="da-DK"/>
              </w:rPr>
            </w:pPr>
            <w:r w:rsidRPr="00266438">
              <w:rPr>
                <w:rFonts w:ascii="Times New Roman" w:eastAsia="Times New Roman" w:hAnsi="Times New Roman" w:cs="Times New Roman"/>
                <w:sz w:val="24"/>
                <w:szCs w:val="24"/>
                <w:lang w:eastAsia="da-DK"/>
              </w:rPr>
              <w:t>1912</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90303E1" w14:textId="77777777" w:rsidR="00266438" w:rsidRPr="00266438" w:rsidRDefault="00266438" w:rsidP="00266438">
            <w:pPr>
              <w:spacing w:after="0" w:line="240" w:lineRule="auto"/>
              <w:rPr>
                <w:rFonts w:ascii="Times New Roman" w:eastAsia="Times New Roman" w:hAnsi="Times New Roman" w:cs="Times New Roman"/>
                <w:sz w:val="24"/>
                <w:szCs w:val="24"/>
                <w:lang w:eastAsia="da-DK"/>
              </w:rPr>
            </w:pPr>
            <w:r w:rsidRPr="00266438">
              <w:rPr>
                <w:rFonts w:ascii="Times New Roman" w:eastAsia="Times New Roman" w:hAnsi="Times New Roman" w:cs="Times New Roman"/>
                <w:sz w:val="24"/>
                <w:szCs w:val="24"/>
                <w:lang w:eastAsia="da-DK"/>
              </w:rPr>
              <w:t>1920</w:t>
            </w:r>
          </w:p>
        </w:tc>
      </w:tr>
      <w:tr w:rsidR="00266438" w:rsidRPr="00266438" w14:paraId="17B67F54" w14:textId="77777777" w:rsidTr="00266438">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B98A4ED" w14:textId="77777777" w:rsidR="00266438" w:rsidRPr="00266438" w:rsidRDefault="00266438" w:rsidP="00266438">
            <w:pPr>
              <w:spacing w:after="0" w:line="240" w:lineRule="auto"/>
              <w:rPr>
                <w:rFonts w:ascii="Times New Roman" w:eastAsia="Times New Roman" w:hAnsi="Times New Roman" w:cs="Times New Roman"/>
                <w:sz w:val="24"/>
                <w:szCs w:val="24"/>
                <w:lang w:eastAsia="da-DK"/>
              </w:rPr>
            </w:pPr>
            <w:r w:rsidRPr="00266438">
              <w:rPr>
                <w:rFonts w:ascii="Times New Roman" w:eastAsia="Times New Roman" w:hAnsi="Times New Roman" w:cs="Times New Roman"/>
                <w:sz w:val="24"/>
                <w:szCs w:val="24"/>
                <w:lang w:eastAsia="da-DK"/>
              </w:rPr>
              <w:t>USA</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9FBDE27" w14:textId="77777777" w:rsidR="00266438" w:rsidRPr="00266438" w:rsidRDefault="00266438" w:rsidP="00266438">
            <w:pPr>
              <w:spacing w:after="0" w:line="240" w:lineRule="auto"/>
              <w:rPr>
                <w:rFonts w:ascii="Times New Roman" w:eastAsia="Times New Roman" w:hAnsi="Times New Roman" w:cs="Times New Roman"/>
                <w:sz w:val="24"/>
                <w:szCs w:val="24"/>
                <w:lang w:eastAsia="da-DK"/>
              </w:rPr>
            </w:pPr>
            <w:r w:rsidRPr="00266438">
              <w:rPr>
                <w:rFonts w:ascii="Times New Roman" w:eastAsia="Times New Roman" w:hAnsi="Times New Roman" w:cs="Times New Roman"/>
                <w:sz w:val="24"/>
                <w:szCs w:val="24"/>
                <w:lang w:eastAsia="da-DK"/>
              </w:rPr>
              <w:t>186</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E867800" w14:textId="77777777" w:rsidR="00266438" w:rsidRPr="00266438" w:rsidRDefault="00266438" w:rsidP="00266438">
            <w:pPr>
              <w:spacing w:after="0" w:line="240" w:lineRule="auto"/>
              <w:rPr>
                <w:rFonts w:ascii="Times New Roman" w:eastAsia="Times New Roman" w:hAnsi="Times New Roman" w:cs="Times New Roman"/>
                <w:sz w:val="24"/>
                <w:szCs w:val="24"/>
                <w:lang w:eastAsia="da-DK"/>
              </w:rPr>
            </w:pPr>
            <w:r w:rsidRPr="00266438">
              <w:rPr>
                <w:rFonts w:ascii="Times New Roman" w:eastAsia="Times New Roman" w:hAnsi="Times New Roman" w:cs="Times New Roman"/>
                <w:sz w:val="24"/>
                <w:szCs w:val="24"/>
                <w:lang w:eastAsia="da-DK"/>
              </w:rPr>
              <w:t>321</w:t>
            </w:r>
          </w:p>
        </w:tc>
      </w:tr>
      <w:tr w:rsidR="00266438" w:rsidRPr="00266438" w14:paraId="5B8C2EA5" w14:textId="77777777" w:rsidTr="00266438">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F3F7F80" w14:textId="77777777" w:rsidR="00266438" w:rsidRPr="00266438" w:rsidRDefault="00266438" w:rsidP="00266438">
            <w:pPr>
              <w:spacing w:after="0" w:line="240" w:lineRule="auto"/>
              <w:rPr>
                <w:rFonts w:ascii="Times New Roman" w:eastAsia="Times New Roman" w:hAnsi="Times New Roman" w:cs="Times New Roman"/>
                <w:sz w:val="24"/>
                <w:szCs w:val="24"/>
                <w:lang w:eastAsia="da-DK"/>
              </w:rPr>
            </w:pPr>
            <w:r w:rsidRPr="00266438">
              <w:rPr>
                <w:rFonts w:ascii="Times New Roman" w:eastAsia="Times New Roman" w:hAnsi="Times New Roman" w:cs="Times New Roman"/>
                <w:sz w:val="24"/>
                <w:szCs w:val="24"/>
                <w:lang w:eastAsia="da-DK"/>
              </w:rPr>
              <w:t>Storbritannien</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20B1E00" w14:textId="77777777" w:rsidR="00266438" w:rsidRPr="00266438" w:rsidRDefault="00266438" w:rsidP="00266438">
            <w:pPr>
              <w:spacing w:after="0" w:line="240" w:lineRule="auto"/>
              <w:rPr>
                <w:rFonts w:ascii="Times New Roman" w:eastAsia="Times New Roman" w:hAnsi="Times New Roman" w:cs="Times New Roman"/>
                <w:sz w:val="24"/>
                <w:szCs w:val="24"/>
                <w:lang w:eastAsia="da-DK"/>
              </w:rPr>
            </w:pPr>
            <w:r w:rsidRPr="00266438">
              <w:rPr>
                <w:rFonts w:ascii="Times New Roman" w:eastAsia="Times New Roman" w:hAnsi="Times New Roman" w:cs="Times New Roman"/>
                <w:sz w:val="24"/>
                <w:szCs w:val="24"/>
                <w:lang w:eastAsia="da-DK"/>
              </w:rPr>
              <w:t>79</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F8AD14D" w14:textId="77777777" w:rsidR="00266438" w:rsidRPr="00266438" w:rsidRDefault="00266438" w:rsidP="00266438">
            <w:pPr>
              <w:spacing w:after="0" w:line="240" w:lineRule="auto"/>
              <w:rPr>
                <w:rFonts w:ascii="Times New Roman" w:eastAsia="Times New Roman" w:hAnsi="Times New Roman" w:cs="Times New Roman"/>
                <w:sz w:val="24"/>
                <w:szCs w:val="24"/>
                <w:lang w:eastAsia="da-DK"/>
              </w:rPr>
            </w:pPr>
            <w:r w:rsidRPr="00266438">
              <w:rPr>
                <w:rFonts w:ascii="Times New Roman" w:eastAsia="Times New Roman" w:hAnsi="Times New Roman" w:cs="Times New Roman"/>
                <w:sz w:val="24"/>
                <w:szCs w:val="24"/>
                <w:lang w:eastAsia="da-DK"/>
              </w:rPr>
              <w:t>89</w:t>
            </w:r>
          </w:p>
        </w:tc>
      </w:tr>
      <w:tr w:rsidR="00266438" w:rsidRPr="00266438" w14:paraId="05E65841" w14:textId="77777777" w:rsidTr="00266438">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BE64835" w14:textId="77777777" w:rsidR="00266438" w:rsidRPr="00266438" w:rsidRDefault="00266438" w:rsidP="00266438">
            <w:pPr>
              <w:spacing w:after="0" w:line="240" w:lineRule="auto"/>
              <w:rPr>
                <w:rFonts w:ascii="Times New Roman" w:eastAsia="Times New Roman" w:hAnsi="Times New Roman" w:cs="Times New Roman"/>
                <w:sz w:val="24"/>
                <w:szCs w:val="24"/>
                <w:lang w:eastAsia="da-DK"/>
              </w:rPr>
            </w:pPr>
            <w:r w:rsidRPr="00266438">
              <w:rPr>
                <w:rFonts w:ascii="Times New Roman" w:eastAsia="Times New Roman" w:hAnsi="Times New Roman" w:cs="Times New Roman"/>
                <w:sz w:val="24"/>
                <w:szCs w:val="24"/>
                <w:lang w:eastAsia="da-DK"/>
              </w:rPr>
              <w:t>Frankrig</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C6CF20B" w14:textId="77777777" w:rsidR="00266438" w:rsidRPr="00266438" w:rsidRDefault="00266438" w:rsidP="00266438">
            <w:pPr>
              <w:spacing w:after="0" w:line="240" w:lineRule="auto"/>
              <w:rPr>
                <w:rFonts w:ascii="Times New Roman" w:eastAsia="Times New Roman" w:hAnsi="Times New Roman" w:cs="Times New Roman"/>
                <w:sz w:val="24"/>
                <w:szCs w:val="24"/>
                <w:lang w:eastAsia="da-DK"/>
              </w:rPr>
            </w:pPr>
            <w:r w:rsidRPr="00266438">
              <w:rPr>
                <w:rFonts w:ascii="Times New Roman" w:eastAsia="Times New Roman" w:hAnsi="Times New Roman" w:cs="Times New Roman"/>
                <w:sz w:val="24"/>
                <w:szCs w:val="24"/>
                <w:lang w:eastAsia="da-DK"/>
              </w:rPr>
              <w:t>57</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A8E7334" w14:textId="77777777" w:rsidR="00266438" w:rsidRPr="00266438" w:rsidRDefault="00266438" w:rsidP="00266438">
            <w:pPr>
              <w:spacing w:after="0" w:line="240" w:lineRule="auto"/>
              <w:rPr>
                <w:rFonts w:ascii="Times New Roman" w:eastAsia="Times New Roman" w:hAnsi="Times New Roman" w:cs="Times New Roman"/>
                <w:sz w:val="24"/>
                <w:szCs w:val="24"/>
                <w:lang w:eastAsia="da-DK"/>
              </w:rPr>
            </w:pPr>
            <w:r w:rsidRPr="00266438">
              <w:rPr>
                <w:rFonts w:ascii="Times New Roman" w:eastAsia="Times New Roman" w:hAnsi="Times New Roman" w:cs="Times New Roman"/>
                <w:sz w:val="24"/>
                <w:szCs w:val="24"/>
                <w:lang w:eastAsia="da-DK"/>
              </w:rPr>
              <w:t>68</w:t>
            </w:r>
          </w:p>
        </w:tc>
      </w:tr>
      <w:tr w:rsidR="00266438" w:rsidRPr="00266438" w14:paraId="4852A34C" w14:textId="77777777" w:rsidTr="00266438">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0D4583A" w14:textId="77777777" w:rsidR="00266438" w:rsidRPr="00266438" w:rsidRDefault="00266438" w:rsidP="00266438">
            <w:pPr>
              <w:spacing w:after="0" w:line="240" w:lineRule="auto"/>
              <w:rPr>
                <w:rFonts w:ascii="Times New Roman" w:eastAsia="Times New Roman" w:hAnsi="Times New Roman" w:cs="Times New Roman"/>
                <w:sz w:val="24"/>
                <w:szCs w:val="24"/>
                <w:lang w:eastAsia="da-DK"/>
              </w:rPr>
            </w:pPr>
            <w:r w:rsidRPr="00266438">
              <w:rPr>
                <w:rFonts w:ascii="Times New Roman" w:eastAsia="Times New Roman" w:hAnsi="Times New Roman" w:cs="Times New Roman"/>
                <w:sz w:val="24"/>
                <w:szCs w:val="24"/>
                <w:lang w:eastAsia="da-DK"/>
              </w:rPr>
              <w:t>Tyskland</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D49A621" w14:textId="77777777" w:rsidR="00266438" w:rsidRPr="00266438" w:rsidRDefault="00266438" w:rsidP="00266438">
            <w:pPr>
              <w:spacing w:after="0" w:line="240" w:lineRule="auto"/>
              <w:rPr>
                <w:rFonts w:ascii="Times New Roman" w:eastAsia="Times New Roman" w:hAnsi="Times New Roman" w:cs="Times New Roman"/>
                <w:sz w:val="24"/>
                <w:szCs w:val="24"/>
                <w:lang w:eastAsia="da-DK"/>
              </w:rPr>
            </w:pPr>
            <w:r w:rsidRPr="00266438">
              <w:rPr>
                <w:rFonts w:ascii="Times New Roman" w:eastAsia="Times New Roman" w:hAnsi="Times New Roman" w:cs="Times New Roman"/>
                <w:sz w:val="24"/>
                <w:szCs w:val="24"/>
                <w:lang w:eastAsia="da-DK"/>
              </w:rPr>
              <w:t>78</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D76F99C" w14:textId="77777777" w:rsidR="00266438" w:rsidRPr="00266438" w:rsidRDefault="00266438" w:rsidP="00266438">
            <w:pPr>
              <w:spacing w:after="0" w:line="240" w:lineRule="auto"/>
              <w:rPr>
                <w:rFonts w:ascii="Times New Roman" w:eastAsia="Times New Roman" w:hAnsi="Times New Roman" w:cs="Times New Roman"/>
                <w:sz w:val="24"/>
                <w:szCs w:val="24"/>
                <w:lang w:eastAsia="da-DK"/>
              </w:rPr>
            </w:pPr>
            <w:r w:rsidRPr="00266438">
              <w:rPr>
                <w:rFonts w:ascii="Times New Roman" w:eastAsia="Times New Roman" w:hAnsi="Times New Roman" w:cs="Times New Roman"/>
                <w:sz w:val="24"/>
                <w:szCs w:val="24"/>
                <w:lang w:eastAsia="da-DK"/>
              </w:rPr>
              <w:t>36</w:t>
            </w:r>
          </w:p>
        </w:tc>
      </w:tr>
      <w:tr w:rsidR="00266438" w:rsidRPr="00266438" w14:paraId="31EA2C94" w14:textId="77777777" w:rsidTr="00266438">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54F7B58" w14:textId="77777777" w:rsidR="00266438" w:rsidRPr="00266438" w:rsidRDefault="00266438" w:rsidP="00266438">
            <w:pPr>
              <w:spacing w:after="0" w:line="240" w:lineRule="auto"/>
              <w:rPr>
                <w:rFonts w:ascii="Times New Roman" w:eastAsia="Times New Roman" w:hAnsi="Times New Roman" w:cs="Times New Roman"/>
                <w:sz w:val="24"/>
                <w:szCs w:val="24"/>
                <w:lang w:eastAsia="da-DK"/>
              </w:rPr>
            </w:pPr>
            <w:r w:rsidRPr="00266438">
              <w:rPr>
                <w:rFonts w:ascii="Times New Roman" w:eastAsia="Times New Roman" w:hAnsi="Times New Roman" w:cs="Times New Roman"/>
                <w:sz w:val="24"/>
                <w:szCs w:val="24"/>
                <w:lang w:eastAsia="da-DK"/>
              </w:rPr>
              <w:t>Italien</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53BA58C" w14:textId="77777777" w:rsidR="00266438" w:rsidRPr="00266438" w:rsidRDefault="00266438" w:rsidP="00266438">
            <w:pPr>
              <w:spacing w:after="0" w:line="240" w:lineRule="auto"/>
              <w:rPr>
                <w:rFonts w:ascii="Times New Roman" w:eastAsia="Times New Roman" w:hAnsi="Times New Roman" w:cs="Times New Roman"/>
                <w:sz w:val="24"/>
                <w:szCs w:val="24"/>
                <w:lang w:eastAsia="da-DK"/>
              </w:rPr>
            </w:pPr>
            <w:r w:rsidRPr="00266438">
              <w:rPr>
                <w:rFonts w:ascii="Times New Roman" w:eastAsia="Times New Roman" w:hAnsi="Times New Roman" w:cs="Times New Roman"/>
                <w:sz w:val="24"/>
                <w:szCs w:val="24"/>
                <w:lang w:eastAsia="da-DK"/>
              </w:rPr>
              <w:t>23</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C4AF01C" w14:textId="77777777" w:rsidR="00266438" w:rsidRPr="00266438" w:rsidRDefault="00266438" w:rsidP="00266438">
            <w:pPr>
              <w:spacing w:after="0" w:line="240" w:lineRule="auto"/>
              <w:rPr>
                <w:rFonts w:ascii="Times New Roman" w:eastAsia="Times New Roman" w:hAnsi="Times New Roman" w:cs="Times New Roman"/>
                <w:sz w:val="24"/>
                <w:szCs w:val="24"/>
                <w:lang w:eastAsia="da-DK"/>
              </w:rPr>
            </w:pPr>
            <w:r w:rsidRPr="00266438">
              <w:rPr>
                <w:rFonts w:ascii="Times New Roman" w:eastAsia="Times New Roman" w:hAnsi="Times New Roman" w:cs="Times New Roman"/>
                <w:sz w:val="24"/>
                <w:szCs w:val="24"/>
                <w:lang w:eastAsia="da-DK"/>
              </w:rPr>
              <w:t>12</w:t>
            </w:r>
          </w:p>
        </w:tc>
      </w:tr>
    </w:tbl>
    <w:p w14:paraId="7FBCEB66" w14:textId="77777777" w:rsidR="00266438" w:rsidRDefault="00266438" w:rsidP="00266438">
      <w:pPr>
        <w:pStyle w:val="NormalWeb"/>
        <w:shd w:val="clear" w:color="auto" w:fill="FFFFFF"/>
        <w:spacing w:before="0" w:beforeAutospacing="0" w:after="240" w:afterAutospacing="0" w:line="240" w:lineRule="atLeast"/>
        <w:rPr>
          <w:rFonts w:ascii="Arial" w:hAnsi="Arial" w:cs="Arial"/>
          <w:color w:val="333333"/>
          <w:sz w:val="20"/>
          <w:szCs w:val="20"/>
        </w:rPr>
      </w:pPr>
    </w:p>
    <w:p w14:paraId="0D9FACC2" w14:textId="77777777" w:rsidR="00266438" w:rsidRDefault="00266438" w:rsidP="00266438">
      <w:pPr>
        <w:pStyle w:val="NormalWeb"/>
        <w:shd w:val="clear" w:color="auto" w:fill="FFFFFF"/>
        <w:spacing w:before="0" w:beforeAutospacing="0" w:after="240" w:afterAutospacing="0" w:line="240" w:lineRule="atLeast"/>
        <w:rPr>
          <w:rFonts w:ascii="Arial" w:hAnsi="Arial" w:cs="Arial"/>
          <w:color w:val="333333"/>
          <w:sz w:val="20"/>
          <w:szCs w:val="20"/>
        </w:rPr>
      </w:pPr>
    </w:p>
    <w:p w14:paraId="41B335F7" w14:textId="77777777" w:rsidR="00266438" w:rsidRDefault="00266438" w:rsidP="00266438">
      <w:pPr>
        <w:pStyle w:val="NormalWeb"/>
        <w:shd w:val="clear" w:color="auto" w:fill="FFFFFF"/>
        <w:spacing w:before="0" w:beforeAutospacing="0" w:after="240" w:afterAutospacing="0" w:line="240" w:lineRule="atLeast"/>
        <w:rPr>
          <w:rFonts w:ascii="Arial" w:hAnsi="Arial" w:cs="Arial"/>
          <w:color w:val="333333"/>
          <w:sz w:val="20"/>
          <w:szCs w:val="20"/>
        </w:rPr>
      </w:pPr>
    </w:p>
    <w:p w14:paraId="132A1402" w14:textId="77777777" w:rsidR="00233CBB" w:rsidRPr="00233CBB" w:rsidRDefault="00233CBB" w:rsidP="00233CBB">
      <w:pPr>
        <w:shd w:val="clear" w:color="auto" w:fill="FFFFFF"/>
        <w:spacing w:after="120" w:line="240" w:lineRule="auto"/>
        <w:ind w:left="195" w:right="195"/>
        <w:outlineLvl w:val="0"/>
        <w:rPr>
          <w:rFonts w:ascii="Arial" w:eastAsia="Times New Roman" w:hAnsi="Arial" w:cs="Arial"/>
          <w:caps/>
          <w:color w:val="AAAAAA"/>
          <w:sz w:val="15"/>
          <w:szCs w:val="15"/>
          <w:lang w:eastAsia="da-DK"/>
        </w:rPr>
      </w:pPr>
      <w:r w:rsidRPr="00233CBB">
        <w:rPr>
          <w:rFonts w:ascii="inherit" w:eastAsia="Times New Roman" w:hAnsi="inherit" w:cs="Arial"/>
          <w:color w:val="333333"/>
          <w:kern w:val="36"/>
          <w:sz w:val="35"/>
          <w:szCs w:val="35"/>
          <w:lang w:eastAsia="da-DK"/>
        </w:rPr>
        <w:t>Erstatningsproblemet </w:t>
      </w:r>
    </w:p>
    <w:p w14:paraId="504E4AF2" w14:textId="77777777" w:rsidR="00233CBB" w:rsidRPr="00233CBB" w:rsidRDefault="00233CBB" w:rsidP="00233CBB">
      <w:pPr>
        <w:shd w:val="clear" w:color="auto" w:fill="FFFFFF"/>
        <w:spacing w:after="240" w:line="240" w:lineRule="atLeast"/>
        <w:rPr>
          <w:rFonts w:ascii="Arial" w:eastAsia="Times New Roman" w:hAnsi="Arial" w:cs="Arial"/>
          <w:color w:val="333333"/>
          <w:sz w:val="20"/>
          <w:szCs w:val="20"/>
          <w:lang w:eastAsia="da-DK"/>
        </w:rPr>
      </w:pPr>
      <w:r w:rsidRPr="00233CBB">
        <w:rPr>
          <w:rFonts w:ascii="Arial" w:eastAsia="Times New Roman" w:hAnsi="Arial" w:cs="Arial"/>
          <w:color w:val="333333"/>
          <w:sz w:val="20"/>
          <w:szCs w:val="20"/>
          <w:lang w:eastAsia="da-DK"/>
        </w:rPr>
        <w:t>Et særligt problem udgjorde de tyske erstatningsbetalinger. Tysklands erstatningsforpligtelse var i 1921 blevet endeligt fastsat til i alt 132 milliarder guldmark, som skulle forrentes og afdrages med 2 milliarder guldmark om året. Det svarede til en fjerdedel af Tysklands eksport eller til omkring to tredjedel af den tyske stats årlige indtægter. Erstatningerne var et dobbelt problem. Det var en meget stor belastning for Tyskland, der hverken ville eller kunne betale så store beløb, men det var også et problem for de modtagende nationer, for de tyske varer, modtagerlandene købte for erstatningerne, udsatte modtagerens eget erhvervsliv for benhård konkurrence.</w:t>
      </w:r>
    </w:p>
    <w:p w14:paraId="669E04EC" w14:textId="77777777" w:rsidR="00233CBB" w:rsidRPr="00233CBB" w:rsidRDefault="00233CBB" w:rsidP="00233CBB">
      <w:pPr>
        <w:shd w:val="clear" w:color="auto" w:fill="FFFFFF"/>
        <w:spacing w:after="240" w:line="240" w:lineRule="atLeast"/>
        <w:rPr>
          <w:rFonts w:ascii="Arial" w:eastAsia="Times New Roman" w:hAnsi="Arial" w:cs="Arial"/>
          <w:color w:val="333333"/>
          <w:sz w:val="20"/>
          <w:szCs w:val="20"/>
          <w:lang w:eastAsia="da-DK"/>
        </w:rPr>
      </w:pPr>
      <w:r w:rsidRPr="00233CBB">
        <w:rPr>
          <w:rFonts w:ascii="Arial" w:eastAsia="Times New Roman" w:hAnsi="Arial" w:cs="Arial"/>
          <w:color w:val="333333"/>
          <w:sz w:val="20"/>
          <w:szCs w:val="20"/>
          <w:lang w:eastAsia="da-DK"/>
        </w:rPr>
        <w:t>Fra omkring 1923 vendte billedet. Man forhandlede sig frem til reduktioner af de tyske erstatningsbetalinger, og den økonomiske vækst tog fart i resten af 1920’erne, hvor masseforbruget for alvor fik fat – især i USA. Denne optimistiske periode kaldes ofte de ”brølende tyvere”. I den internationale økonomi var der nu skabt et mønster, hvor Tyskland betalte erstatninger til Frankrig og Storbritannien, som betalte renter og afdrag på deres gæld til USA, mens USA lånte penge til Tyskland i stor stil.</w:t>
      </w:r>
    </w:p>
    <w:p w14:paraId="572FB7DC" w14:textId="77777777" w:rsidR="00233CBB" w:rsidRPr="00233CBB" w:rsidRDefault="00233CBB" w:rsidP="00233CBB">
      <w:pPr>
        <w:shd w:val="clear" w:color="auto" w:fill="FFFFFF"/>
        <w:spacing w:before="100" w:beforeAutospacing="1" w:after="75" w:line="240" w:lineRule="auto"/>
        <w:outlineLvl w:val="0"/>
        <w:rPr>
          <w:rFonts w:ascii="inherit" w:eastAsia="Times New Roman" w:hAnsi="inherit" w:cs="Arial"/>
          <w:b/>
          <w:bCs/>
          <w:caps/>
          <w:color w:val="333333"/>
          <w:kern w:val="36"/>
          <w:sz w:val="18"/>
          <w:szCs w:val="18"/>
          <w:lang w:eastAsia="da-DK"/>
        </w:rPr>
      </w:pPr>
      <w:r w:rsidRPr="00233CBB">
        <w:rPr>
          <w:rFonts w:ascii="inherit" w:eastAsia="Times New Roman" w:hAnsi="inherit" w:cs="Arial"/>
          <w:b/>
          <w:bCs/>
          <w:caps/>
          <w:color w:val="333333"/>
          <w:kern w:val="36"/>
          <w:sz w:val="18"/>
          <w:szCs w:val="18"/>
          <w:lang w:eastAsia="da-DK"/>
        </w:rPr>
        <w:t>ARBEJDSSPØRGSMÅL </w:t>
      </w:r>
      <w:r w:rsidRPr="00233CBB">
        <w:rPr>
          <w:rFonts w:ascii="inherit" w:eastAsia="Times New Roman" w:hAnsi="inherit" w:cs="Arial"/>
          <w:caps/>
          <w:color w:val="B2B2B2"/>
          <w:kern w:val="36"/>
          <w:position w:val="3"/>
          <w:sz w:val="12"/>
          <w:szCs w:val="12"/>
          <w:bdr w:val="single" w:sz="6" w:space="0" w:color="DADADA" w:frame="1"/>
          <w:shd w:val="clear" w:color="auto" w:fill="FFFFFF"/>
          <w:lang w:eastAsia="da-DK"/>
        </w:rPr>
        <w:t>ID</w:t>
      </w:r>
    </w:p>
    <w:p w14:paraId="5CAD62DD" w14:textId="77777777" w:rsidR="00233CBB" w:rsidRPr="00233CBB" w:rsidRDefault="00233CBB" w:rsidP="00233CBB">
      <w:pPr>
        <w:numPr>
          <w:ilvl w:val="0"/>
          <w:numId w:val="18"/>
        </w:numPr>
        <w:shd w:val="clear" w:color="auto" w:fill="FFFFFF"/>
        <w:spacing w:after="74" w:line="240" w:lineRule="atLeast"/>
        <w:ind w:left="675"/>
        <w:rPr>
          <w:rFonts w:ascii="Arial" w:eastAsia="Times New Roman" w:hAnsi="Arial" w:cs="Arial"/>
          <w:color w:val="333333"/>
          <w:sz w:val="20"/>
          <w:szCs w:val="20"/>
          <w:lang w:eastAsia="da-DK"/>
        </w:rPr>
      </w:pPr>
      <w:r w:rsidRPr="00233CBB">
        <w:rPr>
          <w:rFonts w:ascii="Arial" w:eastAsia="Times New Roman" w:hAnsi="Arial" w:cs="Arial"/>
          <w:color w:val="333333"/>
          <w:sz w:val="20"/>
          <w:szCs w:val="20"/>
          <w:lang w:eastAsia="da-DK"/>
        </w:rPr>
        <w:t>Hvordan forklarer bogen den økonomiske krise efter Første Verdenskrig og fremgangen i 1920'erne?</w:t>
      </w:r>
    </w:p>
    <w:p w14:paraId="02B6A05D" w14:textId="77777777" w:rsidR="00233CBB" w:rsidRDefault="00233CBB" w:rsidP="00233CBB">
      <w:pPr>
        <w:numPr>
          <w:ilvl w:val="0"/>
          <w:numId w:val="18"/>
        </w:numPr>
        <w:shd w:val="clear" w:color="auto" w:fill="FFFFFF"/>
        <w:spacing w:line="240" w:lineRule="atLeast"/>
        <w:ind w:left="675"/>
        <w:rPr>
          <w:rFonts w:ascii="Arial" w:eastAsia="Times New Roman" w:hAnsi="Arial" w:cs="Arial"/>
          <w:color w:val="333333"/>
          <w:sz w:val="20"/>
          <w:szCs w:val="20"/>
          <w:lang w:eastAsia="da-DK"/>
        </w:rPr>
      </w:pPr>
      <w:r w:rsidRPr="00233CBB">
        <w:rPr>
          <w:rFonts w:ascii="Arial" w:eastAsia="Times New Roman" w:hAnsi="Arial" w:cs="Arial"/>
          <w:color w:val="333333"/>
          <w:sz w:val="20"/>
          <w:szCs w:val="20"/>
          <w:lang w:eastAsia="da-DK"/>
        </w:rPr>
        <w:t>I hvilket omfang skyldtes de økonomiske vanskeligheder politikernes fejltagelser?</w:t>
      </w:r>
    </w:p>
    <w:p w14:paraId="3332CEBA" w14:textId="77777777" w:rsidR="00233CBB" w:rsidRDefault="00233CBB" w:rsidP="00233CBB">
      <w:pPr>
        <w:shd w:val="clear" w:color="auto" w:fill="FFFFFF"/>
        <w:spacing w:line="240" w:lineRule="atLeast"/>
        <w:rPr>
          <w:rFonts w:ascii="Arial" w:eastAsia="Times New Roman" w:hAnsi="Arial" w:cs="Arial"/>
          <w:color w:val="333333"/>
          <w:sz w:val="20"/>
          <w:szCs w:val="20"/>
          <w:lang w:eastAsia="da-DK"/>
        </w:rPr>
      </w:pPr>
    </w:p>
    <w:p w14:paraId="3F317F3A" w14:textId="77777777" w:rsidR="00233CBB" w:rsidRDefault="00233CBB" w:rsidP="00233CBB">
      <w:pPr>
        <w:pStyle w:val="Overskrift1"/>
        <w:shd w:val="clear" w:color="auto" w:fill="FFFFFF"/>
        <w:spacing w:before="0" w:beforeAutospacing="0" w:after="0" w:afterAutospacing="0"/>
        <w:ind w:left="195" w:right="195"/>
        <w:rPr>
          <w:rFonts w:ascii="inherit" w:hAnsi="inherit" w:cs="Arial"/>
          <w:b w:val="0"/>
          <w:bCs w:val="0"/>
          <w:color w:val="333333"/>
          <w:sz w:val="35"/>
          <w:szCs w:val="35"/>
        </w:rPr>
      </w:pPr>
    </w:p>
    <w:p w14:paraId="68EAB3C0" w14:textId="77777777" w:rsidR="00233CBB" w:rsidRDefault="00233CBB" w:rsidP="00233CBB">
      <w:pPr>
        <w:pStyle w:val="Overskrift1"/>
        <w:shd w:val="clear" w:color="auto" w:fill="FFFFFF"/>
        <w:spacing w:before="0" w:beforeAutospacing="0" w:after="0" w:afterAutospacing="0"/>
        <w:ind w:left="195" w:right="195"/>
        <w:rPr>
          <w:rFonts w:ascii="inherit" w:hAnsi="inherit" w:cs="Arial"/>
          <w:b w:val="0"/>
          <w:bCs w:val="0"/>
          <w:color w:val="333333"/>
          <w:sz w:val="35"/>
          <w:szCs w:val="35"/>
        </w:rPr>
      </w:pPr>
    </w:p>
    <w:p w14:paraId="0EFECB3B" w14:textId="77777777" w:rsidR="00233CBB" w:rsidRDefault="00233CBB" w:rsidP="00233CBB">
      <w:pPr>
        <w:pStyle w:val="Overskrift1"/>
        <w:shd w:val="clear" w:color="auto" w:fill="FFFFFF"/>
        <w:spacing w:before="0" w:beforeAutospacing="0" w:after="0" w:afterAutospacing="0"/>
        <w:ind w:left="195" w:right="195"/>
        <w:rPr>
          <w:rFonts w:ascii="inherit" w:hAnsi="inherit" w:cs="Arial"/>
          <w:b w:val="0"/>
          <w:bCs w:val="0"/>
          <w:color w:val="333333"/>
          <w:sz w:val="35"/>
          <w:szCs w:val="35"/>
        </w:rPr>
      </w:pPr>
    </w:p>
    <w:p w14:paraId="5FC76149" w14:textId="77777777" w:rsidR="00233CBB" w:rsidRDefault="00233CBB" w:rsidP="00233CBB">
      <w:pPr>
        <w:pStyle w:val="Overskrift1"/>
        <w:shd w:val="clear" w:color="auto" w:fill="FFFFFF"/>
        <w:spacing w:before="0" w:beforeAutospacing="0" w:after="0" w:afterAutospacing="0"/>
        <w:ind w:left="195" w:right="195"/>
        <w:rPr>
          <w:rFonts w:ascii="inherit" w:hAnsi="inherit" w:cs="Arial"/>
          <w:b w:val="0"/>
          <w:bCs w:val="0"/>
          <w:color w:val="333333"/>
          <w:sz w:val="35"/>
          <w:szCs w:val="35"/>
        </w:rPr>
      </w:pPr>
    </w:p>
    <w:p w14:paraId="7EEC18F7" w14:textId="77777777" w:rsidR="00233CBB" w:rsidRDefault="00233CBB" w:rsidP="00233CBB">
      <w:pPr>
        <w:pStyle w:val="Overskrift1"/>
        <w:shd w:val="clear" w:color="auto" w:fill="FFFFFF"/>
        <w:spacing w:before="0" w:beforeAutospacing="0" w:after="0" w:afterAutospacing="0"/>
        <w:ind w:left="195" w:right="195"/>
        <w:rPr>
          <w:rStyle w:val="label"/>
          <w:rFonts w:ascii="inherit" w:hAnsi="inherit" w:cs="Arial"/>
          <w:b w:val="0"/>
          <w:bCs w:val="0"/>
          <w:caps/>
          <w:color w:val="B2B2B2"/>
          <w:position w:val="3"/>
          <w:sz w:val="14"/>
          <w:szCs w:val="14"/>
          <w:bdr w:val="single" w:sz="6" w:space="0" w:color="DADADA" w:frame="1"/>
          <w:shd w:val="clear" w:color="auto" w:fill="FFFFFF"/>
        </w:rPr>
      </w:pPr>
      <w:r>
        <w:rPr>
          <w:rFonts w:ascii="inherit" w:hAnsi="inherit" w:cs="Arial"/>
          <w:b w:val="0"/>
          <w:bCs w:val="0"/>
          <w:color w:val="333333"/>
          <w:sz w:val="35"/>
          <w:szCs w:val="35"/>
        </w:rPr>
        <w:lastRenderedPageBreak/>
        <w:t>Verdenskrisen 1929</w:t>
      </w:r>
      <w:r>
        <w:rPr>
          <w:rStyle w:val="apple-converted-space"/>
          <w:rFonts w:ascii="inherit" w:hAnsi="inherit" w:cs="Arial"/>
          <w:b w:val="0"/>
          <w:bCs w:val="0"/>
          <w:color w:val="333333"/>
          <w:sz w:val="35"/>
          <w:szCs w:val="35"/>
        </w:rPr>
        <w:t> </w:t>
      </w:r>
    </w:p>
    <w:p w14:paraId="4286A7B4" w14:textId="77777777" w:rsidR="00233CBB" w:rsidRDefault="00233CBB" w:rsidP="00233CBB">
      <w:pPr>
        <w:pStyle w:val="Overskrift1"/>
        <w:shd w:val="clear" w:color="auto" w:fill="FFFFFF"/>
        <w:spacing w:before="0" w:beforeAutospacing="0" w:after="0" w:afterAutospacing="0"/>
        <w:ind w:left="195" w:right="195"/>
        <w:rPr>
          <w:rFonts w:ascii="Arial" w:hAnsi="Arial" w:cs="Arial"/>
          <w:color w:val="333333"/>
          <w:sz w:val="20"/>
          <w:szCs w:val="20"/>
        </w:rPr>
      </w:pPr>
      <w:r>
        <w:rPr>
          <w:rFonts w:ascii="Arial" w:hAnsi="Arial" w:cs="Arial"/>
          <w:noProof/>
          <w:color w:val="252525"/>
          <w:sz w:val="20"/>
          <w:szCs w:val="20"/>
        </w:rPr>
        <w:drawing>
          <wp:inline distT="0" distB="0" distL="0" distR="0" wp14:anchorId="300629B3" wp14:editId="777A78B0">
            <wp:extent cx="4572000" cy="3028950"/>
            <wp:effectExtent l="0" t="0" r="0" b="0"/>
            <wp:docPr id="14" name="Billede 14" descr="https://ibog-verdenefter1914.systime.dk/fileadmin/_processed_/csm_029_2909611_ad4534c4e2.jpg">
              <a:hlinkClick xmlns:a="http://schemas.openxmlformats.org/drawingml/2006/main" r:id="rId70" tooltip="&quot;”6 WC’er til 150 perso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bog-verdenefter1914.systime.dk/fileadmin/_processed_/csm_029_2909611_ad4534c4e2.jpg">
                      <a:hlinkClick r:id="rId70" tooltip="&quot;”6 WC’er til 150 personer”.&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0" cy="3028950"/>
                    </a:xfrm>
                    <a:prstGeom prst="rect">
                      <a:avLst/>
                    </a:prstGeom>
                    <a:noFill/>
                    <a:ln>
                      <a:noFill/>
                    </a:ln>
                  </pic:spPr>
                </pic:pic>
              </a:graphicData>
            </a:graphic>
          </wp:inline>
        </w:drawing>
      </w:r>
    </w:p>
    <w:p w14:paraId="42DC747D" w14:textId="77777777" w:rsidR="00233CBB" w:rsidRDefault="00233CBB" w:rsidP="00233CBB">
      <w:pPr>
        <w:shd w:val="clear" w:color="auto" w:fill="FFFFFF"/>
        <w:spacing w:line="240" w:lineRule="atLeast"/>
        <w:rPr>
          <w:rFonts w:ascii="Arial" w:hAnsi="Arial" w:cs="Arial"/>
          <w:color w:val="666666"/>
          <w:sz w:val="17"/>
          <w:szCs w:val="17"/>
        </w:rPr>
      </w:pPr>
      <w:r>
        <w:rPr>
          <w:rFonts w:ascii="Arial" w:hAnsi="Arial" w:cs="Arial"/>
          <w:color w:val="666666"/>
          <w:sz w:val="17"/>
          <w:szCs w:val="17"/>
        </w:rPr>
        <w:t>Krisen kulminerede i vinteren 1932- 33. I Berlin var boligsituationen nogle steder sådan, at indbyggerne måtte stå i kø for at komme på WC. På væggen står der: ”6 WC’er til 150 personer”. Kilde: Knud Ryg Olsens billedarkiv</w:t>
      </w:r>
    </w:p>
    <w:p w14:paraId="1E6DBFEC" w14:textId="77777777" w:rsidR="00233CBB" w:rsidRDefault="00233CBB" w:rsidP="00233CBB">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I 1929 skete imidlertid et brat omslag, som startede i USA. Her var produktionsapparatet vokset både under og efter krigen. Den stærke vækst havde resulteret i stigende aktiekurser, og forventningerne om fortsatte stigninger gjorde, at kurserne blev drevet op på et alt for højt niveau set i forhold til virksomhedernes indtjening. Samtidig voksede den almindelige amerikaners købekraft ikke i takt med produktionen, og det amerikanske hjemmemarked aftog faktisk 90 % af landets samlede produktion. Man løb ind i en overproduktionskrise med for lille en efterspørgsel i forhold til produktionen. Da aktierne i forvejen var spekuleret for højt op, blev resultatet det berømte og berygtede ”børskrak” i Wall Street i 1929. Her faldt aktierne så dramatisk, at store formuer forsvandt som dug for solen. Under den følgende ”store depression” faldt priserne stærkt, og banker og industrivirksomheder gik konkurs, arbejdsløsheden sprang i vejret, og mange landmænd måtte gå fra hus og hjem.</w:t>
      </w:r>
    </w:p>
    <w:p w14:paraId="73687269" w14:textId="77777777" w:rsidR="00233CBB" w:rsidRDefault="00233CBB" w:rsidP="00233CBB">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Da amerikanske banker måtte opsige deres lån til Europa for at redde sig igennem krisen, bredte depressionen sig til Europa, hvor Tyskland blev hårdest ramt. Snart var de europæiske arbejdsløshedsprocenter mindst på niveau med de amerikanske. Alle lande søgte at redde sig igennem krisen ved at beskytte deres eget erhvervsliv mod udenlandsk konkurrence. Det skete med anvendelse af importstyring og toldbeskyttelse. Det betød, at den internationale handel faldt voldsomt.</w:t>
      </w:r>
    </w:p>
    <w:p w14:paraId="08FA1066" w14:textId="77777777" w:rsidR="00233CBB" w:rsidRDefault="00233CBB" w:rsidP="00233CBB">
      <w:pPr>
        <w:pStyle w:val="NormalWeb"/>
        <w:shd w:val="clear" w:color="auto" w:fill="FFFFFF"/>
        <w:spacing w:before="0" w:beforeAutospacing="0" w:after="240" w:afterAutospacing="0" w:line="240" w:lineRule="atLeast"/>
        <w:rPr>
          <w:rFonts w:ascii="Arial" w:hAnsi="Arial" w:cs="Arial"/>
          <w:color w:val="333333"/>
          <w:sz w:val="20"/>
          <w:szCs w:val="20"/>
        </w:rPr>
      </w:pPr>
    </w:p>
    <w:p w14:paraId="7C53BC0B" w14:textId="77777777" w:rsidR="005B4CEE" w:rsidRPr="005B4CEE" w:rsidRDefault="005B4CEE" w:rsidP="005B4CEE">
      <w:pPr>
        <w:shd w:val="clear" w:color="auto" w:fill="FFFFFF"/>
        <w:spacing w:after="120" w:line="240" w:lineRule="auto"/>
        <w:ind w:left="195" w:right="195"/>
        <w:outlineLvl w:val="0"/>
        <w:rPr>
          <w:rFonts w:ascii="Arial" w:eastAsia="Times New Roman" w:hAnsi="Arial" w:cs="Arial"/>
          <w:caps/>
          <w:color w:val="AAAAAA"/>
          <w:sz w:val="15"/>
          <w:szCs w:val="15"/>
          <w:lang w:eastAsia="da-DK"/>
        </w:rPr>
      </w:pPr>
      <w:r w:rsidRPr="005B4CEE">
        <w:rPr>
          <w:rFonts w:ascii="inherit" w:eastAsia="Times New Roman" w:hAnsi="inherit" w:cs="Arial"/>
          <w:color w:val="333333"/>
          <w:kern w:val="36"/>
          <w:sz w:val="35"/>
          <w:szCs w:val="35"/>
          <w:lang w:eastAsia="da-DK"/>
        </w:rPr>
        <w:t>Politisk polarisering </w:t>
      </w:r>
    </w:p>
    <w:p w14:paraId="3361EB88" w14:textId="77777777" w:rsidR="005B4CEE" w:rsidRPr="005B4CEE" w:rsidRDefault="005B4CEE" w:rsidP="005B4CEE">
      <w:pPr>
        <w:shd w:val="clear" w:color="auto" w:fill="FFFFFF"/>
        <w:spacing w:after="240" w:line="240" w:lineRule="atLeast"/>
        <w:rPr>
          <w:rFonts w:ascii="Arial" w:eastAsia="Times New Roman" w:hAnsi="Arial" w:cs="Arial"/>
          <w:color w:val="333333"/>
          <w:sz w:val="20"/>
          <w:szCs w:val="20"/>
          <w:lang w:eastAsia="da-DK"/>
        </w:rPr>
      </w:pPr>
      <w:r w:rsidRPr="005B4CEE">
        <w:rPr>
          <w:rFonts w:ascii="Arial" w:eastAsia="Times New Roman" w:hAnsi="Arial" w:cs="Arial"/>
          <w:color w:val="333333"/>
          <w:sz w:val="20"/>
          <w:szCs w:val="20"/>
          <w:lang w:eastAsia="da-DK"/>
        </w:rPr>
        <w:t>Krisen kulminerede i vinteren 1932-33, hvorefter det atter gik fremad. Regeringerne i de industrialiserede lande slog ind på en mere aktiv og målbevidst økonomisk politik, der formentlig bidrog væsentligt til at bringe staterne ud af krisen. Frem til Anden Verdenskrig faldt arbejdsløsheden støt.</w:t>
      </w:r>
    </w:p>
    <w:p w14:paraId="4E958BDC" w14:textId="77777777" w:rsidR="005B4CEE" w:rsidRPr="005B4CEE" w:rsidRDefault="005B4CEE" w:rsidP="005B4CEE">
      <w:pPr>
        <w:shd w:val="clear" w:color="auto" w:fill="FFFFFF"/>
        <w:spacing w:after="240" w:line="240" w:lineRule="atLeast"/>
        <w:rPr>
          <w:rFonts w:ascii="Arial" w:eastAsia="Times New Roman" w:hAnsi="Arial" w:cs="Arial"/>
          <w:color w:val="333333"/>
          <w:sz w:val="20"/>
          <w:szCs w:val="20"/>
          <w:lang w:eastAsia="da-DK"/>
        </w:rPr>
      </w:pPr>
      <w:r w:rsidRPr="005B4CEE">
        <w:rPr>
          <w:rFonts w:ascii="Arial" w:eastAsia="Times New Roman" w:hAnsi="Arial" w:cs="Arial"/>
          <w:color w:val="333333"/>
          <w:sz w:val="20"/>
          <w:szCs w:val="20"/>
          <w:lang w:eastAsia="da-DK"/>
        </w:rPr>
        <w:t>Det var imidlertid politisk meget forskellige regeringer, der førte krisepolitik fra 1933. I USA var det en efter amerikanske forhold venstreorienteret præsident ved navn Franklin D. Roosevelt, i Danmark var det en socialdemokratisk-radikal regering i samarbejde med Venstre og Konservative, mens det i Tyskland og Italien var et henholdsvis nazistisk og fascistisk diktatur.</w:t>
      </w:r>
    </w:p>
    <w:p w14:paraId="5A234D63" w14:textId="77777777" w:rsidR="005B4CEE" w:rsidRPr="005B4CEE" w:rsidRDefault="005B4CEE" w:rsidP="005B4CEE">
      <w:pPr>
        <w:shd w:val="clear" w:color="auto" w:fill="FFFFFF"/>
        <w:spacing w:after="240" w:line="240" w:lineRule="atLeast"/>
        <w:rPr>
          <w:rFonts w:ascii="Arial" w:eastAsia="Times New Roman" w:hAnsi="Arial" w:cs="Arial"/>
          <w:color w:val="333333"/>
          <w:sz w:val="20"/>
          <w:szCs w:val="20"/>
          <w:lang w:eastAsia="da-DK"/>
        </w:rPr>
      </w:pPr>
      <w:r w:rsidRPr="005B4CEE">
        <w:rPr>
          <w:rFonts w:ascii="Arial" w:eastAsia="Times New Roman" w:hAnsi="Arial" w:cs="Arial"/>
          <w:color w:val="333333"/>
          <w:sz w:val="20"/>
          <w:szCs w:val="20"/>
          <w:lang w:eastAsia="da-DK"/>
        </w:rPr>
        <w:lastRenderedPageBreak/>
        <w:t>De økonomiske kriser i 1920’erne og 1930’erne førte nemlig mange steder til en politisk polarisering. De demokratiske statsformer, som var fremherskende i Europa efter Første Verdenskrig, kom under stærkt pres, fra venstre af kommunistpartier, der samlede støtte hos desillusionerede og arbejdsløse arbejdere, og fra højre af nationalistiske partier, der i deres yderligtgående form blev til fascistiske eller nazistiske partier. Især i de stater, der stod som tabere efter Første Verdenskrig, var de nationalistiske strømninger stærke. Her forenedes bitterheden over fredsordningen med desperationen over de økonomiske kriser.</w:t>
      </w:r>
    </w:p>
    <w:p w14:paraId="175CC056" w14:textId="77777777" w:rsidR="005B4CEE" w:rsidRPr="005B4CEE" w:rsidRDefault="005B4CEE" w:rsidP="005B4CEE">
      <w:pPr>
        <w:shd w:val="clear" w:color="auto" w:fill="FFFFFF"/>
        <w:spacing w:before="100" w:beforeAutospacing="1" w:after="75" w:line="240" w:lineRule="auto"/>
        <w:outlineLvl w:val="0"/>
        <w:rPr>
          <w:rFonts w:ascii="inherit" w:eastAsia="Times New Roman" w:hAnsi="inherit" w:cs="Arial"/>
          <w:b/>
          <w:bCs/>
          <w:caps/>
          <w:color w:val="333333"/>
          <w:kern w:val="36"/>
          <w:sz w:val="18"/>
          <w:szCs w:val="18"/>
          <w:lang w:eastAsia="da-DK"/>
        </w:rPr>
      </w:pPr>
      <w:r w:rsidRPr="005B4CEE">
        <w:rPr>
          <w:rFonts w:ascii="inherit" w:eastAsia="Times New Roman" w:hAnsi="inherit" w:cs="Arial"/>
          <w:b/>
          <w:bCs/>
          <w:caps/>
          <w:color w:val="333333"/>
          <w:kern w:val="36"/>
          <w:sz w:val="18"/>
          <w:szCs w:val="18"/>
          <w:lang w:eastAsia="da-DK"/>
        </w:rPr>
        <w:t>ARBEJDSSPØRGSMÅL </w:t>
      </w:r>
      <w:r w:rsidRPr="005B4CEE">
        <w:rPr>
          <w:rFonts w:ascii="inherit" w:eastAsia="Times New Roman" w:hAnsi="inherit" w:cs="Arial"/>
          <w:caps/>
          <w:color w:val="B2B2B2"/>
          <w:kern w:val="36"/>
          <w:position w:val="3"/>
          <w:sz w:val="12"/>
          <w:szCs w:val="12"/>
          <w:bdr w:val="single" w:sz="6" w:space="0" w:color="DADADA" w:frame="1"/>
          <w:shd w:val="clear" w:color="auto" w:fill="FFFFFF"/>
          <w:lang w:eastAsia="da-DK"/>
        </w:rPr>
        <w:t>ID</w:t>
      </w:r>
    </w:p>
    <w:p w14:paraId="5C4B4FE6" w14:textId="77777777" w:rsidR="005B4CEE" w:rsidRPr="005B4CEE" w:rsidRDefault="005B4CEE" w:rsidP="005B4CEE">
      <w:pPr>
        <w:numPr>
          <w:ilvl w:val="0"/>
          <w:numId w:val="19"/>
        </w:numPr>
        <w:shd w:val="clear" w:color="auto" w:fill="FFFFFF"/>
        <w:spacing w:after="74" w:line="240" w:lineRule="atLeast"/>
        <w:ind w:left="675"/>
        <w:rPr>
          <w:rFonts w:ascii="Arial" w:eastAsia="Times New Roman" w:hAnsi="Arial" w:cs="Arial"/>
          <w:color w:val="333333"/>
          <w:sz w:val="20"/>
          <w:szCs w:val="20"/>
          <w:lang w:eastAsia="da-DK"/>
        </w:rPr>
      </w:pPr>
      <w:r w:rsidRPr="005B4CEE">
        <w:rPr>
          <w:rFonts w:ascii="Arial" w:eastAsia="Times New Roman" w:hAnsi="Arial" w:cs="Arial"/>
          <w:color w:val="333333"/>
          <w:sz w:val="20"/>
          <w:szCs w:val="20"/>
          <w:lang w:eastAsia="da-DK"/>
        </w:rPr>
        <w:t>Hvordan forklarer bogen udbruddet af den økonomiske krise i 1929?</w:t>
      </w:r>
    </w:p>
    <w:p w14:paraId="50450E49" w14:textId="77777777" w:rsidR="005B4CEE" w:rsidRDefault="005B4CEE" w:rsidP="005B4CEE">
      <w:pPr>
        <w:numPr>
          <w:ilvl w:val="0"/>
          <w:numId w:val="19"/>
        </w:numPr>
        <w:shd w:val="clear" w:color="auto" w:fill="FFFFFF"/>
        <w:spacing w:line="240" w:lineRule="atLeast"/>
        <w:ind w:left="675"/>
        <w:rPr>
          <w:rFonts w:ascii="Arial" w:eastAsia="Times New Roman" w:hAnsi="Arial" w:cs="Arial"/>
          <w:color w:val="333333"/>
          <w:sz w:val="20"/>
          <w:szCs w:val="20"/>
          <w:lang w:eastAsia="da-DK"/>
        </w:rPr>
      </w:pPr>
      <w:r w:rsidRPr="005B4CEE">
        <w:rPr>
          <w:rFonts w:ascii="Arial" w:eastAsia="Times New Roman" w:hAnsi="Arial" w:cs="Arial"/>
          <w:color w:val="333333"/>
          <w:sz w:val="20"/>
          <w:szCs w:val="20"/>
          <w:lang w:eastAsia="da-DK"/>
        </w:rPr>
        <w:t>Hvilken politisk effekt havde krisen i 1930'erne?</w:t>
      </w:r>
    </w:p>
    <w:p w14:paraId="0441D74C" w14:textId="77777777" w:rsidR="005B4CEE" w:rsidRDefault="005B4CEE" w:rsidP="005B4CEE">
      <w:pPr>
        <w:shd w:val="clear" w:color="auto" w:fill="FFFFFF"/>
        <w:spacing w:line="240" w:lineRule="atLeast"/>
        <w:rPr>
          <w:rFonts w:ascii="Arial" w:eastAsia="Times New Roman" w:hAnsi="Arial" w:cs="Arial"/>
          <w:color w:val="333333"/>
          <w:sz w:val="20"/>
          <w:szCs w:val="20"/>
          <w:lang w:eastAsia="da-DK"/>
        </w:rPr>
      </w:pPr>
    </w:p>
    <w:p w14:paraId="6CED2ABD" w14:textId="77777777" w:rsidR="00FB49C8" w:rsidRDefault="00FB49C8" w:rsidP="005B4CEE">
      <w:pPr>
        <w:shd w:val="clear" w:color="auto" w:fill="FFFFFF"/>
        <w:spacing w:line="240" w:lineRule="atLeast"/>
        <w:rPr>
          <w:rFonts w:ascii="Arial" w:eastAsia="Times New Roman" w:hAnsi="Arial" w:cs="Arial"/>
          <w:color w:val="333333"/>
          <w:sz w:val="20"/>
          <w:szCs w:val="20"/>
          <w:lang w:eastAsia="da-DK"/>
        </w:rPr>
      </w:pPr>
    </w:p>
    <w:p w14:paraId="618D9456" w14:textId="77777777" w:rsidR="00FB49C8" w:rsidRDefault="00FB49C8" w:rsidP="005B4CEE">
      <w:pPr>
        <w:shd w:val="clear" w:color="auto" w:fill="FFFFFF"/>
        <w:spacing w:line="240" w:lineRule="atLeast"/>
        <w:rPr>
          <w:rFonts w:ascii="Arial" w:eastAsia="Times New Roman" w:hAnsi="Arial" w:cs="Arial"/>
          <w:color w:val="333333"/>
          <w:sz w:val="20"/>
          <w:szCs w:val="20"/>
          <w:lang w:eastAsia="da-DK"/>
        </w:rPr>
      </w:pPr>
    </w:p>
    <w:p w14:paraId="0F8094DE" w14:textId="77777777" w:rsidR="00FB49C8" w:rsidRDefault="00FB49C8" w:rsidP="00FB49C8">
      <w:pPr>
        <w:pStyle w:val="Overskrift1"/>
        <w:shd w:val="clear" w:color="auto" w:fill="FFFFFF"/>
        <w:spacing w:before="0" w:beforeAutospacing="0" w:after="0" w:afterAutospacing="0"/>
        <w:ind w:left="195" w:right="195"/>
        <w:rPr>
          <w:rStyle w:val="label"/>
          <w:rFonts w:ascii="inherit" w:hAnsi="inherit" w:cs="Arial"/>
          <w:b w:val="0"/>
          <w:bCs w:val="0"/>
          <w:caps/>
          <w:color w:val="B2B2B2"/>
          <w:position w:val="3"/>
          <w:sz w:val="14"/>
          <w:szCs w:val="14"/>
          <w:bdr w:val="single" w:sz="6" w:space="0" w:color="DADADA" w:frame="1"/>
          <w:shd w:val="clear" w:color="auto" w:fill="FFFFFF"/>
        </w:rPr>
      </w:pPr>
      <w:r>
        <w:rPr>
          <w:rFonts w:ascii="inherit" w:hAnsi="inherit" w:cs="Arial"/>
          <w:b w:val="0"/>
          <w:bCs w:val="0"/>
          <w:color w:val="333333"/>
          <w:sz w:val="35"/>
          <w:szCs w:val="35"/>
        </w:rPr>
        <w:t>Vejen mod facismen - Italien</w:t>
      </w:r>
      <w:r>
        <w:rPr>
          <w:rStyle w:val="apple-converted-space"/>
          <w:rFonts w:ascii="inherit" w:hAnsi="inherit" w:cs="Arial"/>
          <w:b w:val="0"/>
          <w:bCs w:val="0"/>
          <w:color w:val="333333"/>
          <w:sz w:val="35"/>
          <w:szCs w:val="35"/>
        </w:rPr>
        <w:t> </w:t>
      </w:r>
    </w:p>
    <w:p w14:paraId="52DBB228" w14:textId="77777777" w:rsidR="00FB49C8" w:rsidRDefault="00FB49C8" w:rsidP="00FB49C8">
      <w:pPr>
        <w:pStyle w:val="Overskrift1"/>
        <w:shd w:val="clear" w:color="auto" w:fill="FFFFFF"/>
        <w:spacing w:before="0" w:beforeAutospacing="0" w:after="0" w:afterAutospacing="0"/>
        <w:ind w:left="195" w:right="195"/>
        <w:rPr>
          <w:rFonts w:ascii="Arial" w:hAnsi="Arial" w:cs="Arial"/>
          <w:b w:val="0"/>
          <w:bCs w:val="0"/>
          <w:caps/>
          <w:color w:val="AAAAAA"/>
          <w:sz w:val="15"/>
          <w:szCs w:val="15"/>
        </w:rPr>
      </w:pPr>
    </w:p>
    <w:p w14:paraId="514E9A7F" w14:textId="77777777" w:rsidR="00FB49C8" w:rsidRDefault="00FB49C8" w:rsidP="00FB49C8">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Det var i Italien, at de nationalistiske strømninger først slog igennem og skabte en fascistisk etpartistat. Italien var en af de sejrende magter. Kongeriget Italien havde i foråret 1915 besluttet sig for at gå ind i krigen på Storbritanniens, Frankrigs og Ruslands side. Til gengæld herfor fik italienerne løfte om store landudvidelser på bekostning af Østrig-Ungarn, der var Italiens modstander under krigen. Fredsslutningen blev en skuffelse for Italien. De store landudvidelser i Europa indskrænkede sig til Sydtyrol og halvøen Istrien. I Afrika fik italienerne kun nogle mindre områder i Somalia og Libyen. Storbritannien og Frankrig delte de store bidder af det tyske kolonirige i Afrika og det osmanniske imperium i Mellemøsten.</w:t>
      </w:r>
    </w:p>
    <w:p w14:paraId="4F89DE8A" w14:textId="77777777" w:rsidR="00FB49C8" w:rsidRDefault="00FB49C8" w:rsidP="00FB49C8">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De fleste italienere følte, at landet var blevet bedraget og ydmyget. 700.000 italienere var faldet under krigen, og gevinsten havde været alt for beskeden. De gamle, borgerlige statsmænd blev holdt ansvarlige for, at ”krigen var vundet, men freden tabt.” Samtidig slog efterkrigskrisen ind over landet med stor kraft, og det var umuligt at finde beskæftigelse til de mange hjemvendte krigsveteraner.</w:t>
      </w:r>
    </w:p>
    <w:p w14:paraId="772B3D41" w14:textId="77777777" w:rsidR="00FB49C8" w:rsidRDefault="00FB49C8" w:rsidP="00FB49C8">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Italien bevægede sig mod social opløsning. På landet besatte jordhungrende bønder godsejerjord, og i industribyerne afløste den ene strejke den anden, og strejkerne udviklede sig til fabriksbesættelser, hvor arbejderne forsøgte at drive fabrikkerne selv. Som i det øvrige Europa splittedes arbejderbevægelsen i et kommunistisk parti og et socialdemokratisk parti, der i Italien hed socialistpartiet. Kommunisterne drømte om indførelsen af proletariatets diktatur i Italien efter russisk forbillede.</w:t>
      </w:r>
    </w:p>
    <w:p w14:paraId="50D9E0BF" w14:textId="77777777" w:rsidR="00FB49C8" w:rsidRDefault="00FB49C8" w:rsidP="00FB49C8">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Staten var handlingslammet. I 1919 havde socialisterne vundet så mange pladser i parlamentet, at det kunne blokere for regeringens initiativer. Efter valget i 1921 udgjorde de højrefløjspartier, der støttede regeringen, kun ca. en tredjedel af parlamentets medlemmer. Regeringen blev udpeget af den italienske konge, men med parlamentet imod sig sad de kun kort. Kong Victor Emanuel måtte udpege en ny regering to gange i 1920, to gange i 1921 og to gange i 1922.</w:t>
      </w:r>
    </w:p>
    <w:p w14:paraId="518FDC39" w14:textId="77777777" w:rsidR="00FB49C8" w:rsidRDefault="00FB49C8" w:rsidP="00FB49C8">
      <w:pPr>
        <w:pStyle w:val="NormalWeb"/>
        <w:shd w:val="clear" w:color="auto" w:fill="FFFFFF"/>
        <w:spacing w:before="0" w:beforeAutospacing="0" w:after="240" w:afterAutospacing="0" w:line="240" w:lineRule="atLeast"/>
        <w:rPr>
          <w:rFonts w:ascii="Arial" w:hAnsi="Arial" w:cs="Arial"/>
          <w:color w:val="333333"/>
          <w:sz w:val="20"/>
          <w:szCs w:val="20"/>
        </w:rPr>
      </w:pPr>
    </w:p>
    <w:p w14:paraId="17005292" w14:textId="77777777" w:rsidR="00FB49C8" w:rsidRDefault="00FB49C8" w:rsidP="00FB49C8">
      <w:pPr>
        <w:shd w:val="clear" w:color="auto" w:fill="FFFFFF"/>
        <w:spacing w:after="120" w:line="240" w:lineRule="auto"/>
        <w:ind w:left="195" w:right="195"/>
        <w:outlineLvl w:val="0"/>
        <w:rPr>
          <w:rFonts w:ascii="inherit" w:eastAsia="Times New Roman" w:hAnsi="inherit" w:cs="Arial"/>
          <w:color w:val="333333"/>
          <w:kern w:val="36"/>
          <w:sz w:val="35"/>
          <w:szCs w:val="35"/>
          <w:lang w:eastAsia="da-DK"/>
        </w:rPr>
      </w:pPr>
    </w:p>
    <w:p w14:paraId="026C790B" w14:textId="77777777" w:rsidR="00FB49C8" w:rsidRDefault="00FB49C8" w:rsidP="00FB49C8">
      <w:pPr>
        <w:shd w:val="clear" w:color="auto" w:fill="FFFFFF"/>
        <w:spacing w:after="120" w:line="240" w:lineRule="auto"/>
        <w:ind w:left="195" w:right="195"/>
        <w:outlineLvl w:val="0"/>
        <w:rPr>
          <w:rFonts w:ascii="inherit" w:eastAsia="Times New Roman" w:hAnsi="inherit" w:cs="Arial"/>
          <w:color w:val="333333"/>
          <w:kern w:val="36"/>
          <w:sz w:val="35"/>
          <w:szCs w:val="35"/>
          <w:lang w:eastAsia="da-DK"/>
        </w:rPr>
      </w:pPr>
    </w:p>
    <w:p w14:paraId="166C51D9" w14:textId="77777777" w:rsidR="00FB49C8" w:rsidRDefault="00FB49C8" w:rsidP="00FB49C8">
      <w:pPr>
        <w:shd w:val="clear" w:color="auto" w:fill="FFFFFF"/>
        <w:spacing w:after="120" w:line="240" w:lineRule="auto"/>
        <w:ind w:left="195" w:right="195"/>
        <w:outlineLvl w:val="0"/>
        <w:rPr>
          <w:rFonts w:ascii="inherit" w:eastAsia="Times New Roman" w:hAnsi="inherit" w:cs="Arial"/>
          <w:color w:val="333333"/>
          <w:kern w:val="36"/>
          <w:sz w:val="35"/>
          <w:szCs w:val="35"/>
          <w:lang w:eastAsia="da-DK"/>
        </w:rPr>
      </w:pPr>
    </w:p>
    <w:p w14:paraId="548CA3D0" w14:textId="77777777" w:rsidR="00FB49C8" w:rsidRDefault="00FB49C8" w:rsidP="00FB49C8">
      <w:pPr>
        <w:shd w:val="clear" w:color="auto" w:fill="FFFFFF"/>
        <w:spacing w:after="120" w:line="240" w:lineRule="auto"/>
        <w:ind w:left="195" w:right="195"/>
        <w:outlineLvl w:val="0"/>
        <w:rPr>
          <w:rFonts w:ascii="inherit" w:eastAsia="Times New Roman" w:hAnsi="inherit" w:cs="Arial"/>
          <w:color w:val="333333"/>
          <w:kern w:val="36"/>
          <w:sz w:val="35"/>
          <w:szCs w:val="35"/>
          <w:lang w:eastAsia="da-DK"/>
        </w:rPr>
      </w:pPr>
    </w:p>
    <w:p w14:paraId="327532F6" w14:textId="77777777" w:rsidR="00FB49C8" w:rsidRDefault="00FB49C8" w:rsidP="00FB49C8">
      <w:pPr>
        <w:shd w:val="clear" w:color="auto" w:fill="FFFFFF"/>
        <w:spacing w:after="120" w:line="240" w:lineRule="auto"/>
        <w:ind w:left="195" w:right="195"/>
        <w:outlineLvl w:val="0"/>
        <w:rPr>
          <w:rFonts w:ascii="inherit" w:eastAsia="Times New Roman" w:hAnsi="inherit" w:cs="Arial"/>
          <w:caps/>
          <w:color w:val="B2B2B2"/>
          <w:kern w:val="36"/>
          <w:position w:val="3"/>
          <w:sz w:val="14"/>
          <w:szCs w:val="14"/>
          <w:bdr w:val="single" w:sz="6" w:space="0" w:color="DADADA" w:frame="1"/>
          <w:shd w:val="clear" w:color="auto" w:fill="FFFFFF"/>
          <w:lang w:eastAsia="da-DK"/>
        </w:rPr>
      </w:pPr>
      <w:r w:rsidRPr="00FB49C8">
        <w:rPr>
          <w:rFonts w:ascii="inherit" w:eastAsia="Times New Roman" w:hAnsi="inherit" w:cs="Arial"/>
          <w:color w:val="333333"/>
          <w:kern w:val="36"/>
          <w:sz w:val="35"/>
          <w:szCs w:val="35"/>
          <w:lang w:eastAsia="da-DK"/>
        </w:rPr>
        <w:lastRenderedPageBreak/>
        <w:t>Mussolini og facistpartiet </w:t>
      </w:r>
    </w:p>
    <w:p w14:paraId="5530DD62" w14:textId="77777777" w:rsidR="00FB49C8" w:rsidRPr="00FB49C8" w:rsidRDefault="00FB49C8" w:rsidP="00FB49C8">
      <w:pPr>
        <w:shd w:val="clear" w:color="auto" w:fill="FFFFFF"/>
        <w:spacing w:after="120" w:line="240" w:lineRule="auto"/>
        <w:ind w:left="195" w:right="195"/>
        <w:outlineLvl w:val="0"/>
        <w:rPr>
          <w:rFonts w:ascii="Arial" w:eastAsia="Times New Roman" w:hAnsi="Arial" w:cs="Arial"/>
          <w:color w:val="333333"/>
          <w:sz w:val="20"/>
          <w:szCs w:val="20"/>
          <w:lang w:eastAsia="da-DK"/>
        </w:rPr>
      </w:pPr>
      <w:r w:rsidRPr="00FB49C8">
        <w:rPr>
          <w:rFonts w:ascii="Arial" w:eastAsia="Times New Roman" w:hAnsi="Arial" w:cs="Arial"/>
          <w:noProof/>
          <w:color w:val="252525"/>
          <w:sz w:val="20"/>
          <w:szCs w:val="20"/>
          <w:lang w:eastAsia="da-DK"/>
        </w:rPr>
        <w:drawing>
          <wp:inline distT="0" distB="0" distL="0" distR="0" wp14:anchorId="3074EEC6" wp14:editId="10F8FF12">
            <wp:extent cx="2286000" cy="2962275"/>
            <wp:effectExtent l="0" t="0" r="0" b="9525"/>
            <wp:docPr id="16" name="Billede 16" descr="https://ibog-verdenefter1914.systime.dk/fileadmin/_processed_/csm_030_2909611_d34e4884ac.png">
              <a:hlinkClick xmlns:a="http://schemas.openxmlformats.org/drawingml/2006/main" r:id="rId72" tooltip="&quot;Benito Mussolin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bog-verdenefter1914.systime.dk/fileadmin/_processed_/csm_030_2909611_d34e4884ac.png">
                      <a:hlinkClick r:id="rId72" tooltip="&quot;Benito Mussolini&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6000" cy="2962275"/>
                    </a:xfrm>
                    <a:prstGeom prst="rect">
                      <a:avLst/>
                    </a:prstGeom>
                    <a:noFill/>
                    <a:ln>
                      <a:noFill/>
                    </a:ln>
                  </pic:spPr>
                </pic:pic>
              </a:graphicData>
            </a:graphic>
          </wp:inline>
        </w:drawing>
      </w:r>
    </w:p>
    <w:p w14:paraId="4EA9E685" w14:textId="77777777" w:rsidR="00FB49C8" w:rsidRPr="00FB49C8" w:rsidRDefault="00FB49C8" w:rsidP="00FB49C8">
      <w:pPr>
        <w:shd w:val="clear" w:color="auto" w:fill="FFFFFF"/>
        <w:spacing w:after="0" w:line="240" w:lineRule="atLeast"/>
        <w:rPr>
          <w:rFonts w:ascii="Arial" w:eastAsia="Times New Roman" w:hAnsi="Arial" w:cs="Arial"/>
          <w:color w:val="666666"/>
          <w:sz w:val="17"/>
          <w:szCs w:val="17"/>
          <w:lang w:eastAsia="da-DK"/>
        </w:rPr>
      </w:pPr>
      <w:r w:rsidRPr="00FB49C8">
        <w:rPr>
          <w:rFonts w:ascii="Arial" w:eastAsia="Times New Roman" w:hAnsi="Arial" w:cs="Arial"/>
          <w:color w:val="666666"/>
          <w:sz w:val="17"/>
          <w:szCs w:val="17"/>
          <w:lang w:eastAsia="da-DK"/>
        </w:rPr>
        <w:t>I 1922 etablerede Benito Mussolini et fascistisk diktatur i Italien. Kilde: Knud Ryg Olsens billedarkiv</w:t>
      </w:r>
    </w:p>
    <w:p w14:paraId="66FD6810" w14:textId="77777777" w:rsidR="00FB49C8" w:rsidRPr="00FB49C8" w:rsidRDefault="00FB49C8" w:rsidP="00FB49C8">
      <w:pPr>
        <w:shd w:val="clear" w:color="auto" w:fill="FFFFFF"/>
        <w:spacing w:after="0" w:line="240" w:lineRule="atLeast"/>
        <w:rPr>
          <w:rFonts w:ascii="Arial" w:eastAsia="Times New Roman" w:hAnsi="Arial" w:cs="Arial"/>
          <w:color w:val="333333"/>
          <w:sz w:val="20"/>
          <w:szCs w:val="20"/>
          <w:lang w:eastAsia="da-DK"/>
        </w:rPr>
      </w:pPr>
      <w:r w:rsidRPr="00FB49C8">
        <w:rPr>
          <w:rFonts w:ascii="Arial" w:eastAsia="Times New Roman" w:hAnsi="Arial" w:cs="Arial"/>
          <w:noProof/>
          <w:color w:val="252525"/>
          <w:sz w:val="20"/>
          <w:szCs w:val="20"/>
          <w:lang w:eastAsia="da-DK"/>
        </w:rPr>
        <w:drawing>
          <wp:inline distT="0" distB="0" distL="0" distR="0" wp14:anchorId="3B5E008C" wp14:editId="2047DEBE">
            <wp:extent cx="2286000" cy="3095625"/>
            <wp:effectExtent l="0" t="0" r="0" b="9525"/>
            <wp:docPr id="15" name="Billede 15" descr="https://ibog-verdenefter1914.systime.dk/fileadmin/_processed_/csm_roma_morte_9420cca8a1.jpg">
              <a:hlinkClick xmlns:a="http://schemas.openxmlformats.org/drawingml/2006/main" r:id="rId74" tooltip="&quot;roma mor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bog-verdenefter1914.systime.dk/fileadmin/_processed_/csm_roma_morte_9420cca8a1.jpg">
                      <a:hlinkClick r:id="rId74" tooltip="&quot;roma morte&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6000" cy="3095625"/>
                    </a:xfrm>
                    <a:prstGeom prst="rect">
                      <a:avLst/>
                    </a:prstGeom>
                    <a:noFill/>
                    <a:ln>
                      <a:noFill/>
                    </a:ln>
                  </pic:spPr>
                </pic:pic>
              </a:graphicData>
            </a:graphic>
          </wp:inline>
        </w:drawing>
      </w:r>
    </w:p>
    <w:p w14:paraId="228E0F4C" w14:textId="77777777" w:rsidR="00FB49C8" w:rsidRPr="00FB49C8" w:rsidRDefault="00FB49C8" w:rsidP="00FB49C8">
      <w:pPr>
        <w:shd w:val="clear" w:color="auto" w:fill="FFFFFF"/>
        <w:spacing w:after="0" w:line="240" w:lineRule="atLeast"/>
        <w:rPr>
          <w:rFonts w:ascii="Arial" w:eastAsia="Times New Roman" w:hAnsi="Arial" w:cs="Arial"/>
          <w:color w:val="666666"/>
          <w:sz w:val="17"/>
          <w:szCs w:val="17"/>
          <w:lang w:eastAsia="da-DK"/>
        </w:rPr>
      </w:pPr>
      <w:r w:rsidRPr="00FB49C8">
        <w:rPr>
          <w:rFonts w:ascii="Arial" w:eastAsia="Times New Roman" w:hAnsi="Arial" w:cs="Arial"/>
          <w:color w:val="666666"/>
          <w:sz w:val="17"/>
          <w:szCs w:val="17"/>
          <w:lang w:eastAsia="da-DK"/>
        </w:rPr>
        <w:t>Enten Rom eller døden! Italienske sortskjorter, der deltager i "Marchen mod Rom." Det var en isenesat demonstration, der resulterede i Mussolinis magtovertagelse.</w:t>
      </w:r>
    </w:p>
    <w:p w14:paraId="3EED9626" w14:textId="77777777" w:rsidR="00FB49C8" w:rsidRPr="00FB49C8" w:rsidRDefault="00FB49C8" w:rsidP="00FB49C8">
      <w:pPr>
        <w:shd w:val="clear" w:color="auto" w:fill="FFFFFF"/>
        <w:spacing w:line="240" w:lineRule="atLeast"/>
        <w:rPr>
          <w:rFonts w:ascii="Arial" w:eastAsia="Times New Roman" w:hAnsi="Arial" w:cs="Arial"/>
          <w:color w:val="666666"/>
          <w:sz w:val="17"/>
          <w:szCs w:val="17"/>
          <w:lang w:eastAsia="da-DK"/>
        </w:rPr>
      </w:pPr>
      <w:r w:rsidRPr="00FB49C8">
        <w:rPr>
          <w:rFonts w:ascii="Arial" w:eastAsia="Times New Roman" w:hAnsi="Arial" w:cs="Arial"/>
          <w:color w:val="666666"/>
          <w:sz w:val="17"/>
          <w:szCs w:val="17"/>
          <w:lang w:eastAsia="da-DK"/>
        </w:rPr>
        <w:t>I 1922 etablerede Benito Mussolini et fascistisk diktatur i Italien.</w:t>
      </w:r>
    </w:p>
    <w:p w14:paraId="3BA60AD8" w14:textId="77777777" w:rsidR="00FB49C8" w:rsidRPr="00FB49C8" w:rsidRDefault="00FB49C8" w:rsidP="00FB49C8">
      <w:pPr>
        <w:shd w:val="clear" w:color="auto" w:fill="FFFFFF"/>
        <w:spacing w:after="240" w:line="240" w:lineRule="atLeast"/>
        <w:rPr>
          <w:rFonts w:ascii="Arial" w:eastAsia="Times New Roman" w:hAnsi="Arial" w:cs="Arial"/>
          <w:color w:val="333333"/>
          <w:sz w:val="20"/>
          <w:szCs w:val="20"/>
          <w:lang w:eastAsia="da-DK"/>
        </w:rPr>
      </w:pPr>
      <w:r w:rsidRPr="00FB49C8">
        <w:rPr>
          <w:rFonts w:ascii="Arial" w:eastAsia="Times New Roman" w:hAnsi="Arial" w:cs="Arial"/>
          <w:color w:val="333333"/>
          <w:sz w:val="20"/>
          <w:szCs w:val="20"/>
          <w:lang w:eastAsia="da-DK"/>
        </w:rPr>
        <w:t xml:space="preserve">I dette politiske klima dukkede en ny politisk bevægelse op på scenen, nemlig det fascistiske parti. Det blev dannet i 1919 med Benito Mussolini (1883-1945) som leder. Egentlig var det en sammenslutning af ”fasci di combattimento”, dvs. kampgrupper. Det søgte at appellere til proletariatet og de skuffede veteraner med et program, der havde både socialistiske og nationalistiske elementer. De fascistiske grupper gik til angreb på kommunister og socialister. Fascistiske kampgrupper fordrev socialistiske borgmestre fra deres byer, nedbrændte parti- og fagforeningskontorer, overfaldt venstreorienterede møder og myrdede partifunktionærer. Det drejede sig om at ”frelse Italien” fra den røde fare. Fascisternes overgreb skete med </w:t>
      </w:r>
      <w:r w:rsidRPr="00FB49C8">
        <w:rPr>
          <w:rFonts w:ascii="Arial" w:eastAsia="Times New Roman" w:hAnsi="Arial" w:cs="Arial"/>
          <w:color w:val="333333"/>
          <w:sz w:val="20"/>
          <w:szCs w:val="20"/>
          <w:lang w:eastAsia="da-DK"/>
        </w:rPr>
        <w:lastRenderedPageBreak/>
        <w:t>politiets og militærets stiltiende accept og i visse tilfælde deres aktive medvirken. Tilslutningen til bevægelsen voksede dramatisk. I 1920 havde den blot 20.000 medlemmer, i 1921 249.000.</w:t>
      </w:r>
    </w:p>
    <w:p w14:paraId="6BFACE8B" w14:textId="77777777" w:rsidR="00FB49C8" w:rsidRPr="00FB49C8" w:rsidRDefault="00FB49C8" w:rsidP="00FB49C8">
      <w:pPr>
        <w:shd w:val="clear" w:color="auto" w:fill="FFFFFF"/>
        <w:spacing w:after="240" w:line="240" w:lineRule="atLeast"/>
        <w:rPr>
          <w:rFonts w:ascii="Arial" w:eastAsia="Times New Roman" w:hAnsi="Arial" w:cs="Arial"/>
          <w:color w:val="333333"/>
          <w:sz w:val="20"/>
          <w:szCs w:val="20"/>
          <w:lang w:eastAsia="da-DK"/>
        </w:rPr>
      </w:pPr>
      <w:r w:rsidRPr="00FB49C8">
        <w:rPr>
          <w:rFonts w:ascii="Arial" w:eastAsia="Times New Roman" w:hAnsi="Arial" w:cs="Arial"/>
          <w:color w:val="333333"/>
          <w:sz w:val="20"/>
          <w:szCs w:val="20"/>
          <w:lang w:eastAsia="da-DK"/>
        </w:rPr>
        <w:t>Det fik Mussolini til at kræve regeringsmagten for at skabe orden i Italien og gøre en ende på det kaos, fascisterne selv havde hovedansvaret for. Han stillede parlament og konge over for et ultimatum og lod bevæbnede kolonner af fascister marchere mod Rom i september 1922. Fascisterne var kun et ganske lille parti i parlamentet, men Kong Victor Emanuel gav efter for truslerne om magtanvendelse og gjorde Mussolini til regeringsleder. Dermed var vejen banet for Italiens omformning til et etpartidiktatur. Den proces var afsluttet i 1926.</w:t>
      </w:r>
    </w:p>
    <w:p w14:paraId="0FD28EAE" w14:textId="77777777" w:rsidR="00FB49C8" w:rsidRPr="00FB49C8" w:rsidRDefault="00FB49C8" w:rsidP="00FB49C8">
      <w:pPr>
        <w:shd w:val="clear" w:color="auto" w:fill="F5F2EA"/>
        <w:spacing w:after="240" w:line="240" w:lineRule="atLeast"/>
        <w:rPr>
          <w:rFonts w:ascii="Arial" w:eastAsia="Times New Roman" w:hAnsi="Arial" w:cs="Arial"/>
          <w:color w:val="333333"/>
          <w:sz w:val="20"/>
          <w:szCs w:val="20"/>
          <w:lang w:eastAsia="da-DK"/>
        </w:rPr>
      </w:pPr>
      <w:r w:rsidRPr="00FB49C8">
        <w:rPr>
          <w:rFonts w:ascii="Arial" w:eastAsia="Times New Roman" w:hAnsi="Arial" w:cs="Arial"/>
          <w:color w:val="333333"/>
          <w:sz w:val="20"/>
          <w:szCs w:val="20"/>
          <w:lang w:eastAsia="da-DK"/>
        </w:rPr>
        <w:t>Ordet fascisme er blevet brugt om mange politiske bevægelser gennem tiden. Den tyske historiker Ernst Nolte har opstillet et ”fascistisk minimum” på 6 punkter, som efter hans opfattelse skal være opfyldt, for at et parti kan kaldes fascistisk:</w:t>
      </w:r>
    </w:p>
    <w:p w14:paraId="1BB85725" w14:textId="77777777" w:rsidR="00FB49C8" w:rsidRPr="00FB49C8" w:rsidRDefault="00FB49C8" w:rsidP="00FB49C8">
      <w:pPr>
        <w:numPr>
          <w:ilvl w:val="0"/>
          <w:numId w:val="20"/>
        </w:numPr>
        <w:shd w:val="clear" w:color="auto" w:fill="F5F2EA"/>
        <w:spacing w:after="74" w:line="240" w:lineRule="atLeast"/>
        <w:ind w:left="675"/>
        <w:rPr>
          <w:rFonts w:ascii="Arial" w:eastAsia="Times New Roman" w:hAnsi="Arial" w:cs="Arial"/>
          <w:color w:val="333333"/>
          <w:sz w:val="20"/>
          <w:szCs w:val="20"/>
          <w:lang w:eastAsia="da-DK"/>
        </w:rPr>
      </w:pPr>
      <w:r w:rsidRPr="00FB49C8">
        <w:rPr>
          <w:rFonts w:ascii="Arial" w:eastAsia="Times New Roman" w:hAnsi="Arial" w:cs="Arial"/>
          <w:color w:val="333333"/>
          <w:sz w:val="20"/>
          <w:szCs w:val="20"/>
          <w:lang w:eastAsia="da-DK"/>
        </w:rPr>
        <w:t>antikommunisme</w:t>
      </w:r>
    </w:p>
    <w:p w14:paraId="09F3E72F" w14:textId="77777777" w:rsidR="00FB49C8" w:rsidRPr="00FB49C8" w:rsidRDefault="00FB49C8" w:rsidP="00FB49C8">
      <w:pPr>
        <w:numPr>
          <w:ilvl w:val="0"/>
          <w:numId w:val="20"/>
        </w:numPr>
        <w:shd w:val="clear" w:color="auto" w:fill="F5F2EA"/>
        <w:spacing w:after="74" w:line="240" w:lineRule="atLeast"/>
        <w:ind w:left="675"/>
        <w:rPr>
          <w:rFonts w:ascii="Arial" w:eastAsia="Times New Roman" w:hAnsi="Arial" w:cs="Arial"/>
          <w:color w:val="333333"/>
          <w:sz w:val="20"/>
          <w:szCs w:val="20"/>
          <w:lang w:eastAsia="da-DK"/>
        </w:rPr>
      </w:pPr>
      <w:r w:rsidRPr="00FB49C8">
        <w:rPr>
          <w:rFonts w:ascii="Arial" w:eastAsia="Times New Roman" w:hAnsi="Arial" w:cs="Arial"/>
          <w:color w:val="333333"/>
          <w:sz w:val="20"/>
          <w:szCs w:val="20"/>
          <w:lang w:eastAsia="da-DK"/>
        </w:rPr>
        <w:t>anti-liberalisme</w:t>
      </w:r>
    </w:p>
    <w:p w14:paraId="6CF8A726" w14:textId="77777777" w:rsidR="00FB49C8" w:rsidRPr="00FB49C8" w:rsidRDefault="00FB49C8" w:rsidP="00FB49C8">
      <w:pPr>
        <w:numPr>
          <w:ilvl w:val="0"/>
          <w:numId w:val="20"/>
        </w:numPr>
        <w:shd w:val="clear" w:color="auto" w:fill="F5F2EA"/>
        <w:spacing w:after="74" w:line="240" w:lineRule="atLeast"/>
        <w:ind w:left="675"/>
        <w:rPr>
          <w:rFonts w:ascii="Arial" w:eastAsia="Times New Roman" w:hAnsi="Arial" w:cs="Arial"/>
          <w:color w:val="333333"/>
          <w:sz w:val="20"/>
          <w:szCs w:val="20"/>
          <w:lang w:eastAsia="da-DK"/>
        </w:rPr>
      </w:pPr>
      <w:r w:rsidRPr="00FB49C8">
        <w:rPr>
          <w:rFonts w:ascii="Arial" w:eastAsia="Times New Roman" w:hAnsi="Arial" w:cs="Arial"/>
          <w:color w:val="333333"/>
          <w:sz w:val="20"/>
          <w:szCs w:val="20"/>
          <w:lang w:eastAsia="da-DK"/>
        </w:rPr>
        <w:t>førerprincip</w:t>
      </w:r>
    </w:p>
    <w:p w14:paraId="1A315C09" w14:textId="77777777" w:rsidR="00FB49C8" w:rsidRPr="00FB49C8" w:rsidRDefault="00FB49C8" w:rsidP="00FB49C8">
      <w:pPr>
        <w:numPr>
          <w:ilvl w:val="0"/>
          <w:numId w:val="20"/>
        </w:numPr>
        <w:shd w:val="clear" w:color="auto" w:fill="F5F2EA"/>
        <w:spacing w:after="74" w:line="240" w:lineRule="atLeast"/>
        <w:ind w:left="675"/>
        <w:rPr>
          <w:rFonts w:ascii="Arial" w:eastAsia="Times New Roman" w:hAnsi="Arial" w:cs="Arial"/>
          <w:color w:val="333333"/>
          <w:sz w:val="20"/>
          <w:szCs w:val="20"/>
          <w:lang w:eastAsia="da-DK"/>
        </w:rPr>
      </w:pPr>
      <w:r w:rsidRPr="00FB49C8">
        <w:rPr>
          <w:rFonts w:ascii="Arial" w:eastAsia="Times New Roman" w:hAnsi="Arial" w:cs="Arial"/>
          <w:color w:val="333333"/>
          <w:sz w:val="20"/>
          <w:szCs w:val="20"/>
          <w:lang w:eastAsia="da-DK"/>
        </w:rPr>
        <w:t>paramilitært</w:t>
      </w:r>
    </w:p>
    <w:p w14:paraId="72A4893A" w14:textId="77777777" w:rsidR="00FB49C8" w:rsidRPr="00FB49C8" w:rsidRDefault="00FB49C8" w:rsidP="00FB49C8">
      <w:pPr>
        <w:numPr>
          <w:ilvl w:val="0"/>
          <w:numId w:val="20"/>
        </w:numPr>
        <w:shd w:val="clear" w:color="auto" w:fill="F5F2EA"/>
        <w:spacing w:after="74" w:line="240" w:lineRule="atLeast"/>
        <w:ind w:left="675"/>
        <w:rPr>
          <w:rFonts w:ascii="Arial" w:eastAsia="Times New Roman" w:hAnsi="Arial" w:cs="Arial"/>
          <w:color w:val="333333"/>
          <w:sz w:val="20"/>
          <w:szCs w:val="20"/>
          <w:lang w:eastAsia="da-DK"/>
        </w:rPr>
      </w:pPr>
      <w:r w:rsidRPr="00FB49C8">
        <w:rPr>
          <w:rFonts w:ascii="Arial" w:eastAsia="Times New Roman" w:hAnsi="Arial" w:cs="Arial"/>
          <w:color w:val="333333"/>
          <w:sz w:val="20"/>
          <w:szCs w:val="20"/>
          <w:lang w:eastAsia="da-DK"/>
        </w:rPr>
        <w:t>totalitær statstanke</w:t>
      </w:r>
    </w:p>
    <w:p w14:paraId="2D316C9C" w14:textId="77777777" w:rsidR="00FB49C8" w:rsidRPr="00FB49C8" w:rsidRDefault="00FB49C8" w:rsidP="00FB49C8">
      <w:pPr>
        <w:numPr>
          <w:ilvl w:val="0"/>
          <w:numId w:val="20"/>
        </w:numPr>
        <w:shd w:val="clear" w:color="auto" w:fill="F5F2EA"/>
        <w:spacing w:after="150" w:line="240" w:lineRule="atLeast"/>
        <w:ind w:left="675"/>
        <w:rPr>
          <w:rFonts w:ascii="Arial" w:eastAsia="Times New Roman" w:hAnsi="Arial" w:cs="Arial"/>
          <w:color w:val="333333"/>
          <w:sz w:val="20"/>
          <w:szCs w:val="20"/>
          <w:lang w:eastAsia="da-DK"/>
        </w:rPr>
      </w:pPr>
      <w:r w:rsidRPr="00FB49C8">
        <w:rPr>
          <w:rFonts w:ascii="Arial" w:eastAsia="Times New Roman" w:hAnsi="Arial" w:cs="Arial"/>
          <w:color w:val="333333"/>
          <w:sz w:val="20"/>
          <w:szCs w:val="20"/>
          <w:lang w:eastAsia="da-DK"/>
        </w:rPr>
        <w:t>tendens til antikonservatisme</w:t>
      </w:r>
    </w:p>
    <w:p w14:paraId="5C205DEF" w14:textId="77777777" w:rsidR="00FB49C8" w:rsidRPr="00FB49C8" w:rsidRDefault="00FB49C8" w:rsidP="00FB49C8">
      <w:pPr>
        <w:shd w:val="clear" w:color="auto" w:fill="FFFFFF"/>
        <w:spacing w:before="100" w:beforeAutospacing="1" w:after="75" w:line="240" w:lineRule="auto"/>
        <w:outlineLvl w:val="0"/>
        <w:rPr>
          <w:rFonts w:ascii="inherit" w:eastAsia="Times New Roman" w:hAnsi="inherit" w:cs="Arial"/>
          <w:b/>
          <w:bCs/>
          <w:caps/>
          <w:color w:val="333333"/>
          <w:kern w:val="36"/>
          <w:sz w:val="18"/>
          <w:szCs w:val="18"/>
          <w:lang w:eastAsia="da-DK"/>
        </w:rPr>
      </w:pPr>
      <w:r w:rsidRPr="00FB49C8">
        <w:rPr>
          <w:rFonts w:ascii="inherit" w:eastAsia="Times New Roman" w:hAnsi="inherit" w:cs="Arial"/>
          <w:b/>
          <w:bCs/>
          <w:caps/>
          <w:color w:val="333333"/>
          <w:kern w:val="36"/>
          <w:sz w:val="18"/>
          <w:szCs w:val="18"/>
          <w:lang w:eastAsia="da-DK"/>
        </w:rPr>
        <w:t>ARBEJDSSPØRGSMÅL </w:t>
      </w:r>
      <w:r w:rsidRPr="00FB49C8">
        <w:rPr>
          <w:rFonts w:ascii="inherit" w:eastAsia="Times New Roman" w:hAnsi="inherit" w:cs="Arial"/>
          <w:caps/>
          <w:color w:val="B2B2B2"/>
          <w:kern w:val="36"/>
          <w:position w:val="3"/>
          <w:sz w:val="12"/>
          <w:szCs w:val="12"/>
          <w:bdr w:val="single" w:sz="6" w:space="0" w:color="DADADA" w:frame="1"/>
          <w:shd w:val="clear" w:color="auto" w:fill="FFFFFF"/>
          <w:lang w:eastAsia="da-DK"/>
        </w:rPr>
        <w:t>ID</w:t>
      </w:r>
    </w:p>
    <w:p w14:paraId="60C07BAE" w14:textId="77777777" w:rsidR="00FB49C8" w:rsidRPr="00FB49C8" w:rsidRDefault="00FB49C8" w:rsidP="00FB49C8">
      <w:pPr>
        <w:numPr>
          <w:ilvl w:val="0"/>
          <w:numId w:val="21"/>
        </w:numPr>
        <w:shd w:val="clear" w:color="auto" w:fill="FFFFFF"/>
        <w:spacing w:after="74" w:line="240" w:lineRule="atLeast"/>
        <w:ind w:left="675"/>
        <w:rPr>
          <w:rFonts w:ascii="Arial" w:eastAsia="Times New Roman" w:hAnsi="Arial" w:cs="Arial"/>
          <w:color w:val="333333"/>
          <w:sz w:val="20"/>
          <w:szCs w:val="20"/>
          <w:lang w:eastAsia="da-DK"/>
        </w:rPr>
      </w:pPr>
      <w:r w:rsidRPr="00FB49C8">
        <w:rPr>
          <w:rFonts w:ascii="Arial" w:eastAsia="Times New Roman" w:hAnsi="Arial" w:cs="Arial"/>
          <w:color w:val="333333"/>
          <w:sz w:val="20"/>
          <w:szCs w:val="20"/>
          <w:lang w:eastAsia="da-DK"/>
        </w:rPr>
        <w:t>Hvilke fforhold bidrog til at skabe kaos i Italien 1922? Lav en liste opdelt i økonomiske, sociale, nationale og politiske faktorer.</w:t>
      </w:r>
    </w:p>
    <w:p w14:paraId="5355A497" w14:textId="77777777" w:rsidR="00FB49C8" w:rsidRDefault="00FB49C8" w:rsidP="00FB49C8">
      <w:pPr>
        <w:numPr>
          <w:ilvl w:val="0"/>
          <w:numId w:val="21"/>
        </w:numPr>
        <w:shd w:val="clear" w:color="auto" w:fill="FFFFFF"/>
        <w:spacing w:line="240" w:lineRule="atLeast"/>
        <w:ind w:left="675"/>
        <w:rPr>
          <w:rFonts w:ascii="Arial" w:eastAsia="Times New Roman" w:hAnsi="Arial" w:cs="Arial"/>
          <w:color w:val="333333"/>
          <w:sz w:val="20"/>
          <w:szCs w:val="20"/>
          <w:lang w:eastAsia="da-DK"/>
        </w:rPr>
      </w:pPr>
      <w:r w:rsidRPr="00FB49C8">
        <w:rPr>
          <w:rFonts w:ascii="Arial" w:eastAsia="Times New Roman" w:hAnsi="Arial" w:cs="Arial"/>
          <w:color w:val="333333"/>
          <w:sz w:val="20"/>
          <w:szCs w:val="20"/>
          <w:lang w:eastAsia="da-DK"/>
        </w:rPr>
        <w:t>Hvilken strategi fulgte Mussolini og fascisterne for at nå regeringsmagten i Italien?</w:t>
      </w:r>
    </w:p>
    <w:p w14:paraId="179821A7" w14:textId="77777777" w:rsidR="00FB49C8" w:rsidRDefault="00FB49C8" w:rsidP="00FB49C8">
      <w:pPr>
        <w:shd w:val="clear" w:color="auto" w:fill="FFFFFF"/>
        <w:spacing w:line="240" w:lineRule="atLeast"/>
        <w:rPr>
          <w:rFonts w:ascii="Arial" w:eastAsia="Times New Roman" w:hAnsi="Arial" w:cs="Arial"/>
          <w:color w:val="333333"/>
          <w:sz w:val="20"/>
          <w:szCs w:val="20"/>
          <w:lang w:eastAsia="da-DK"/>
        </w:rPr>
      </w:pPr>
    </w:p>
    <w:p w14:paraId="424FD39E" w14:textId="77777777" w:rsidR="00E45EE5" w:rsidRDefault="00E45EE5" w:rsidP="00FB49C8">
      <w:pPr>
        <w:shd w:val="clear" w:color="auto" w:fill="FFFFFF"/>
        <w:spacing w:line="240" w:lineRule="atLeast"/>
        <w:rPr>
          <w:rFonts w:ascii="Arial" w:eastAsia="Times New Roman" w:hAnsi="Arial" w:cs="Arial"/>
          <w:color w:val="333333"/>
          <w:sz w:val="20"/>
          <w:szCs w:val="20"/>
          <w:lang w:eastAsia="da-DK"/>
        </w:rPr>
      </w:pPr>
    </w:p>
    <w:p w14:paraId="0B7626F9" w14:textId="77777777" w:rsidR="00E45EE5" w:rsidRDefault="00E45EE5" w:rsidP="00E45EE5">
      <w:pPr>
        <w:pStyle w:val="Overskrift1"/>
        <w:shd w:val="clear" w:color="auto" w:fill="FFFFFF"/>
        <w:spacing w:before="0" w:beforeAutospacing="0" w:after="0" w:afterAutospacing="0"/>
        <w:ind w:left="195" w:right="195"/>
        <w:rPr>
          <w:rStyle w:val="label"/>
          <w:rFonts w:ascii="inherit" w:hAnsi="inherit" w:cs="Arial"/>
          <w:b w:val="0"/>
          <w:bCs w:val="0"/>
          <w:caps/>
          <w:color w:val="B2B2B2"/>
          <w:position w:val="3"/>
          <w:sz w:val="14"/>
          <w:szCs w:val="14"/>
          <w:bdr w:val="single" w:sz="6" w:space="0" w:color="DADADA" w:frame="1"/>
          <w:shd w:val="clear" w:color="auto" w:fill="FFFFFF"/>
        </w:rPr>
      </w:pPr>
      <w:r>
        <w:rPr>
          <w:rFonts w:ascii="inherit" w:hAnsi="inherit" w:cs="Arial"/>
          <w:b w:val="0"/>
          <w:bCs w:val="0"/>
          <w:color w:val="333333"/>
          <w:sz w:val="35"/>
          <w:szCs w:val="35"/>
        </w:rPr>
        <w:t>Tyskland: Weimarrepublikkens svaghed</w:t>
      </w:r>
      <w:r>
        <w:rPr>
          <w:rStyle w:val="apple-converted-space"/>
          <w:rFonts w:ascii="inherit" w:hAnsi="inherit" w:cs="Arial"/>
          <w:b w:val="0"/>
          <w:bCs w:val="0"/>
          <w:color w:val="333333"/>
          <w:sz w:val="35"/>
          <w:szCs w:val="35"/>
        </w:rPr>
        <w:t> </w:t>
      </w:r>
    </w:p>
    <w:p w14:paraId="4EC1D860" w14:textId="77777777" w:rsidR="00E45EE5" w:rsidRDefault="00E45EE5" w:rsidP="00E45EE5">
      <w:pPr>
        <w:pStyle w:val="Overskrift1"/>
        <w:shd w:val="clear" w:color="auto" w:fill="FFFFFF"/>
        <w:spacing w:before="0" w:beforeAutospacing="0" w:after="0" w:afterAutospacing="0"/>
        <w:ind w:left="195" w:right="195"/>
        <w:rPr>
          <w:rFonts w:ascii="Arial" w:hAnsi="Arial" w:cs="Arial"/>
          <w:b w:val="0"/>
          <w:bCs w:val="0"/>
          <w:caps/>
          <w:color w:val="AAAAAA"/>
          <w:sz w:val="15"/>
          <w:szCs w:val="15"/>
        </w:rPr>
      </w:pPr>
    </w:p>
    <w:p w14:paraId="7D96C45F" w14:textId="77777777" w:rsidR="00E45EE5" w:rsidRDefault="00E45EE5" w:rsidP="00E45EE5">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Efter at kejseren var</w:t>
      </w:r>
      <w:r>
        <w:rPr>
          <w:rStyle w:val="apple-converted-space"/>
          <w:rFonts w:ascii="Arial" w:hAnsi="Arial" w:cs="Arial"/>
          <w:color w:val="333333"/>
          <w:sz w:val="20"/>
          <w:szCs w:val="20"/>
        </w:rPr>
        <w:t> </w:t>
      </w:r>
      <w:r>
        <w:rPr>
          <w:rStyle w:val="glossary-term"/>
          <w:rFonts w:ascii="Arial" w:hAnsi="Arial" w:cs="Arial"/>
          <w:color w:val="333333"/>
          <w:sz w:val="20"/>
          <w:szCs w:val="20"/>
        </w:rPr>
        <w:t>abdiceret</w:t>
      </w:r>
      <w:r>
        <w:rPr>
          <w:rStyle w:val="apple-converted-space"/>
          <w:rFonts w:ascii="Arial" w:hAnsi="Arial" w:cs="Arial"/>
          <w:color w:val="333333"/>
          <w:sz w:val="20"/>
          <w:szCs w:val="20"/>
        </w:rPr>
        <w:t> </w:t>
      </w:r>
      <w:r>
        <w:rPr>
          <w:rFonts w:ascii="Arial" w:hAnsi="Arial" w:cs="Arial"/>
          <w:color w:val="333333"/>
          <w:sz w:val="20"/>
          <w:szCs w:val="20"/>
        </w:rPr>
        <w:t>ved krigens afslutning, afløstes det gamle kejserrige af en ny tysk, demokratisk republik, hvis forfatning blev til i byen Weimar i 1919. Det var en demokratisk valgt, lovgivende forsamling, der udarbejdede forfatningen. Det største parti i denne forsamling var Socialdemokratiet, hvis formand, Friedrich Ebert, blev Tysklands første præsident.</w:t>
      </w:r>
    </w:p>
    <w:p w14:paraId="1BF86720" w14:textId="77777777" w:rsidR="00E45EE5" w:rsidRDefault="00E45EE5" w:rsidP="00E45EE5">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Weimarforfatningen var et demokratisk mønstereksempel. Den lovgivende Rigsdag valgtes ved almindelig stemmeret for både kvinder og mænd og med et proportionalt system, så et parti fik det antal mandater, der svarede til dets stemmeandel i befolkningen. Præsidenten var folkevalgt, og regeringen var ansvarlig over for Rigsdagen. Weimarrepublikken led blot fra fødslen af den svaghed, at store dele af den tyske befolkning ikke accepterede den. Tre partier: Socialdemokratiet, det katolske Centrum og Det Tyske Demokratiske Parti udgjorde det flertal, der indførte forfatningen. Men allerede ved det efterfølgende valg i 1920 havde disse tre centrum-venstrepartier mistet flertallet (se</w:t>
      </w:r>
      <w:hyperlink r:id="rId76" w:history="1">
        <w:r>
          <w:rPr>
            <w:rStyle w:val="apple-converted-space"/>
            <w:rFonts w:ascii="Arial" w:hAnsi="Arial" w:cs="Arial"/>
            <w:color w:val="252525"/>
            <w:sz w:val="20"/>
            <w:szCs w:val="20"/>
            <w:u w:val="single"/>
          </w:rPr>
          <w:t> </w:t>
        </w:r>
        <w:r>
          <w:rPr>
            <w:rStyle w:val="Hyperlink"/>
            <w:rFonts w:ascii="Arial" w:hAnsi="Arial" w:cs="Arial"/>
            <w:color w:val="252525"/>
            <w:sz w:val="20"/>
            <w:szCs w:val="20"/>
          </w:rPr>
          <w:t>tabel)</w:t>
        </w:r>
      </w:hyperlink>
      <w:r>
        <w:rPr>
          <w:rFonts w:ascii="Arial" w:hAnsi="Arial" w:cs="Arial"/>
          <w:color w:val="333333"/>
          <w:sz w:val="20"/>
          <w:szCs w:val="20"/>
        </w:rPr>
        <w:t>. I de første år fra 1919 til 1923 gennemlevede republikken adskillige oprørs- og kupforsøg fra såvel kommunisterne som højrefløjen.</w:t>
      </w:r>
    </w:p>
    <w:p w14:paraId="2398FEC8" w14:textId="77777777" w:rsidR="00E45EE5" w:rsidRDefault="00E45EE5" w:rsidP="00E45EE5">
      <w:pPr>
        <w:pStyle w:val="Overskrift1"/>
        <w:shd w:val="clear" w:color="auto" w:fill="F5F2EA"/>
        <w:spacing w:after="75" w:afterAutospacing="0"/>
        <w:rPr>
          <w:rFonts w:ascii="inherit" w:hAnsi="inherit" w:cs="Arial"/>
          <w:color w:val="333333"/>
          <w:sz w:val="23"/>
          <w:szCs w:val="23"/>
        </w:rPr>
      </w:pPr>
      <w:r>
        <w:rPr>
          <w:rFonts w:ascii="inherit" w:hAnsi="inherit" w:cs="Arial"/>
          <w:color w:val="333333"/>
          <w:sz w:val="23"/>
          <w:szCs w:val="23"/>
        </w:rPr>
        <w:t>4. Den jødiske fabrikant Oskar Münsterbergs dagbog fra Berlin d. 19. januar 1919</w:t>
      </w:r>
      <w:r>
        <w:rPr>
          <w:rStyle w:val="apple-converted-space"/>
          <w:rFonts w:ascii="inherit" w:hAnsi="inherit" w:cs="Arial"/>
          <w:color w:val="333333"/>
          <w:sz w:val="23"/>
          <w:szCs w:val="23"/>
        </w:rPr>
        <w:t> </w:t>
      </w:r>
      <w:r>
        <w:rPr>
          <w:rStyle w:val="label"/>
          <w:rFonts w:ascii="inherit" w:hAnsi="inherit" w:cs="Arial"/>
          <w:b w:val="0"/>
          <w:bCs w:val="0"/>
          <w:caps/>
          <w:color w:val="B2B2B2"/>
          <w:position w:val="3"/>
          <w:sz w:val="12"/>
          <w:szCs w:val="12"/>
          <w:bdr w:val="single" w:sz="6" w:space="0" w:color="DADADA" w:frame="1"/>
          <w:shd w:val="clear" w:color="auto" w:fill="FFFFFF"/>
        </w:rPr>
        <w:t>ID</w:t>
      </w:r>
    </w:p>
    <w:p w14:paraId="3F73156C" w14:textId="77777777" w:rsidR="00E45EE5" w:rsidRDefault="00E45EE5" w:rsidP="00E45EE5">
      <w:pPr>
        <w:pStyle w:val="NormalWeb"/>
        <w:shd w:val="clear" w:color="auto" w:fill="F5F2EA"/>
        <w:spacing w:before="0" w:beforeAutospacing="0" w:after="96" w:afterAutospacing="0" w:line="240" w:lineRule="atLeast"/>
        <w:rPr>
          <w:rFonts w:ascii="Arial" w:hAnsi="Arial" w:cs="Arial"/>
          <w:color w:val="333333"/>
          <w:sz w:val="20"/>
          <w:szCs w:val="20"/>
        </w:rPr>
      </w:pPr>
      <w:r>
        <w:rPr>
          <w:rFonts w:ascii="Arial" w:hAnsi="Arial" w:cs="Arial"/>
          <w:color w:val="333333"/>
          <w:sz w:val="20"/>
          <w:szCs w:val="20"/>
        </w:rPr>
        <w:t xml:space="preserve">I dag kl. 3 gik jeg med Helene til valgurnen. For første gang kunne en kvinde i Tyskland i ligeberettigelse med mændene gøre brug af den politiske valgret. Rige og fattige, unge og gamle, mænd og kvinder stod i lange rækker, ofte i timevis, for at opfylde den nye pligt til at stemme til den første nationalforsamling i den nye republik. (...) Hvor hurtigt er ikke den demokratiske tanke trængt igennem alle lag, hvor hurtigt har ikke den demokratiske stemmepligt grebet alle lag. Førhen, under det gamle styre, vidste jeg, at min stemme </w:t>
      </w:r>
      <w:r>
        <w:rPr>
          <w:rFonts w:ascii="Arial" w:hAnsi="Arial" w:cs="Arial"/>
          <w:color w:val="333333"/>
          <w:sz w:val="20"/>
          <w:szCs w:val="20"/>
        </w:rPr>
        <w:lastRenderedPageBreak/>
        <w:t>alligevel ikke havde nogen betydning. Rigsdagen var en talerstol, men ikke en bestemmende magtfaktor. Kejserens udnævnte ministre traf alle vigtige politiske forholdsregler efter hemmelige møder med hoffolk, adelens ledere og mægtige kapitalister.</w:t>
      </w:r>
    </w:p>
    <w:p w14:paraId="3D09B71D" w14:textId="77777777" w:rsidR="00E45EE5" w:rsidRPr="00E45EE5" w:rsidRDefault="00E45EE5" w:rsidP="00E45EE5">
      <w:pPr>
        <w:pStyle w:val="kilde"/>
        <w:shd w:val="clear" w:color="auto" w:fill="F5F2EA"/>
        <w:spacing w:after="96" w:afterAutospacing="0" w:line="240" w:lineRule="atLeast"/>
        <w:rPr>
          <w:rFonts w:ascii="Arial" w:hAnsi="Arial" w:cs="Arial"/>
          <w:color w:val="666666"/>
          <w:sz w:val="18"/>
          <w:szCs w:val="18"/>
          <w:lang w:val="de-DE"/>
        </w:rPr>
      </w:pPr>
      <w:r w:rsidRPr="00E45EE5">
        <w:rPr>
          <w:rFonts w:ascii="Arial" w:hAnsi="Arial" w:cs="Arial"/>
          <w:color w:val="666666"/>
          <w:sz w:val="18"/>
          <w:szCs w:val="18"/>
          <w:lang w:val="de-DE"/>
        </w:rPr>
        <w:t>Deutsches Historisches Museum, www.dhm.de/lemo/forum/kollektives_gedaechtnis</w:t>
      </w:r>
    </w:p>
    <w:p w14:paraId="38C29612" w14:textId="77777777" w:rsidR="00FB49C8" w:rsidRDefault="00FB49C8" w:rsidP="00FB49C8">
      <w:pPr>
        <w:shd w:val="clear" w:color="auto" w:fill="FFFFFF"/>
        <w:spacing w:line="240" w:lineRule="atLeast"/>
        <w:rPr>
          <w:rFonts w:ascii="Arial" w:eastAsia="Times New Roman" w:hAnsi="Arial" w:cs="Arial"/>
          <w:color w:val="333333"/>
          <w:sz w:val="20"/>
          <w:szCs w:val="20"/>
          <w:lang w:val="de-DE" w:eastAsia="da-DK"/>
        </w:rPr>
      </w:pPr>
    </w:p>
    <w:p w14:paraId="1C0415C5" w14:textId="77777777" w:rsidR="009477F9" w:rsidRDefault="009477F9" w:rsidP="00FB49C8">
      <w:pPr>
        <w:shd w:val="clear" w:color="auto" w:fill="FFFFFF"/>
        <w:spacing w:line="240" w:lineRule="atLeast"/>
        <w:rPr>
          <w:rFonts w:ascii="Arial" w:eastAsia="Times New Roman" w:hAnsi="Arial" w:cs="Arial"/>
          <w:color w:val="333333"/>
          <w:sz w:val="20"/>
          <w:szCs w:val="20"/>
          <w:lang w:val="de-DE" w:eastAsia="da-DK"/>
        </w:rPr>
      </w:pPr>
    </w:p>
    <w:p w14:paraId="63C3E940" w14:textId="77777777" w:rsidR="009477F9" w:rsidRPr="009477F9" w:rsidRDefault="009477F9" w:rsidP="009477F9">
      <w:pPr>
        <w:shd w:val="clear" w:color="auto" w:fill="FFFFFF"/>
        <w:spacing w:after="120" w:line="240" w:lineRule="auto"/>
        <w:ind w:left="195" w:right="195"/>
        <w:outlineLvl w:val="0"/>
        <w:rPr>
          <w:rFonts w:ascii="Arial" w:eastAsia="Times New Roman" w:hAnsi="Arial" w:cs="Arial"/>
          <w:caps/>
          <w:color w:val="AAAAAA"/>
          <w:sz w:val="15"/>
          <w:szCs w:val="15"/>
          <w:lang w:eastAsia="da-DK"/>
        </w:rPr>
      </w:pPr>
      <w:r w:rsidRPr="009477F9">
        <w:rPr>
          <w:rFonts w:ascii="inherit" w:eastAsia="Times New Roman" w:hAnsi="inherit" w:cs="Arial"/>
          <w:color w:val="333333"/>
          <w:kern w:val="36"/>
          <w:sz w:val="35"/>
          <w:szCs w:val="35"/>
          <w:lang w:eastAsia="da-DK"/>
        </w:rPr>
        <w:t>Modstanden mod Weimarforfatningen </w:t>
      </w:r>
    </w:p>
    <w:p w14:paraId="6DD82F6A" w14:textId="77777777" w:rsidR="009477F9" w:rsidRPr="009477F9" w:rsidRDefault="009477F9" w:rsidP="009477F9">
      <w:pPr>
        <w:shd w:val="clear" w:color="auto" w:fill="FFFFFF"/>
        <w:spacing w:after="0" w:line="240" w:lineRule="auto"/>
        <w:jc w:val="right"/>
        <w:outlineLvl w:val="0"/>
        <w:rPr>
          <w:rFonts w:ascii="inherit" w:eastAsia="Times New Roman" w:hAnsi="inherit" w:cs="Arial"/>
          <w:b/>
          <w:bCs/>
          <w:caps/>
          <w:color w:val="FFFFFF"/>
          <w:kern w:val="36"/>
          <w:sz w:val="17"/>
          <w:szCs w:val="17"/>
          <w:lang w:eastAsia="da-DK"/>
        </w:rPr>
      </w:pPr>
      <w:r w:rsidRPr="009477F9">
        <w:rPr>
          <w:rFonts w:ascii="inherit" w:eastAsia="Times New Roman" w:hAnsi="inherit" w:cs="Arial"/>
          <w:b/>
          <w:bCs/>
          <w:caps/>
          <w:color w:val="FFFFFF"/>
          <w:kern w:val="36"/>
          <w:sz w:val="17"/>
          <w:szCs w:val="17"/>
          <w:lang w:eastAsia="da-DK"/>
        </w:rPr>
        <w:t>SIDENS INDHOLD</w:t>
      </w:r>
    </w:p>
    <w:p w14:paraId="199FD651" w14:textId="77777777" w:rsidR="009477F9" w:rsidRPr="009477F9" w:rsidRDefault="00000000" w:rsidP="009477F9">
      <w:pPr>
        <w:numPr>
          <w:ilvl w:val="0"/>
          <w:numId w:val="22"/>
        </w:numPr>
        <w:shd w:val="clear" w:color="auto" w:fill="FFFFFF"/>
        <w:spacing w:after="0" w:line="240" w:lineRule="auto"/>
        <w:ind w:left="195"/>
        <w:rPr>
          <w:rFonts w:ascii="Arial" w:eastAsia="Times New Roman" w:hAnsi="Arial" w:cs="Arial"/>
          <w:color w:val="333333"/>
          <w:sz w:val="17"/>
          <w:szCs w:val="17"/>
          <w:lang w:eastAsia="da-DK"/>
        </w:rPr>
      </w:pPr>
      <w:hyperlink r:id="rId77" w:anchor="c1167" w:history="1">
        <w:r w:rsidR="009477F9" w:rsidRPr="009477F9">
          <w:rPr>
            <w:rFonts w:ascii="Arial" w:eastAsia="Times New Roman" w:hAnsi="Arial" w:cs="Arial"/>
            <w:color w:val="252525"/>
            <w:sz w:val="17"/>
            <w:szCs w:val="17"/>
            <w:u w:val="single"/>
            <w:lang w:eastAsia="da-DK"/>
          </w:rPr>
          <w:t>5. Kommunistpartiets opråb 13. marts 1920</w:t>
        </w:r>
      </w:hyperlink>
    </w:p>
    <w:p w14:paraId="23EDAEFB" w14:textId="77777777" w:rsidR="009477F9" w:rsidRPr="009477F9" w:rsidRDefault="00000000" w:rsidP="009477F9">
      <w:pPr>
        <w:numPr>
          <w:ilvl w:val="0"/>
          <w:numId w:val="22"/>
        </w:numPr>
        <w:shd w:val="clear" w:color="auto" w:fill="FFFFFF"/>
        <w:spacing w:line="240" w:lineRule="auto"/>
        <w:ind w:left="195"/>
        <w:rPr>
          <w:rFonts w:ascii="Arial" w:eastAsia="Times New Roman" w:hAnsi="Arial" w:cs="Arial"/>
          <w:color w:val="333333"/>
          <w:sz w:val="17"/>
          <w:szCs w:val="17"/>
          <w:lang w:eastAsia="da-DK"/>
        </w:rPr>
      </w:pPr>
      <w:hyperlink r:id="rId78" w:anchor="c1772" w:history="1">
        <w:r w:rsidR="009477F9" w:rsidRPr="009477F9">
          <w:rPr>
            <w:rFonts w:ascii="Arial" w:eastAsia="Times New Roman" w:hAnsi="Arial" w:cs="Arial"/>
            <w:color w:val="252525"/>
            <w:sz w:val="17"/>
            <w:szCs w:val="17"/>
            <w:u w:val="single"/>
            <w:lang w:eastAsia="da-DK"/>
          </w:rPr>
          <w:t>Arbejdsspørgsmål</w:t>
        </w:r>
      </w:hyperlink>
    </w:p>
    <w:p w14:paraId="705E8695" w14:textId="77777777" w:rsidR="009477F9" w:rsidRPr="009477F9" w:rsidRDefault="009477F9" w:rsidP="009477F9">
      <w:pPr>
        <w:shd w:val="clear" w:color="auto" w:fill="FFFFFF"/>
        <w:spacing w:after="240" w:line="240" w:lineRule="atLeast"/>
        <w:rPr>
          <w:rFonts w:ascii="Arial" w:eastAsia="Times New Roman" w:hAnsi="Arial" w:cs="Arial"/>
          <w:color w:val="333333"/>
          <w:sz w:val="20"/>
          <w:szCs w:val="20"/>
          <w:lang w:eastAsia="da-DK"/>
        </w:rPr>
      </w:pPr>
      <w:r w:rsidRPr="009477F9">
        <w:rPr>
          <w:rFonts w:ascii="Arial" w:eastAsia="Times New Roman" w:hAnsi="Arial" w:cs="Arial"/>
          <w:color w:val="333333"/>
          <w:sz w:val="20"/>
          <w:szCs w:val="20"/>
          <w:lang w:eastAsia="da-DK"/>
        </w:rPr>
        <w:t>Den demokratiske forfatning var i en vis forstand blevet påtvunget tyskerne af de sejrende fjender, der ikke ville slutte fred med Tyskland, så længe kejseren var ved magten. Det svækkede dens legitimitet på den nationale højrefløj. Desuden var det den demokratiske regering, der havde måttet underskrive Versailles-traktaten, som tyskerne opfattede som uretfærdig og ydmygende. Endelig opstod meget hurtigt den såkaldte ”dolkestødslegende”, godt hjulpet på vej af det tyske militær. Denne myte fortalte, at Tyskland kun havde tabt krigen, fordi det blev ”dolket” bagfra af netop de partier, specielt Socialdemokratiet, der stod bag Weimarforfatningen. Den stolte tyske hær havde ikke lidt nederlag, men var blevet svigtet ved et nationalt forræderi. Denne myte så bort fra, at den øverste hærledelse i 1918 havde meddelt kejseren og regeringen, at hæren ikke længere var i stand til at fortsætte krigen.</w:t>
      </w:r>
    </w:p>
    <w:p w14:paraId="755DF331" w14:textId="77777777" w:rsidR="009477F9" w:rsidRPr="009477F9" w:rsidRDefault="009477F9" w:rsidP="009477F9">
      <w:pPr>
        <w:shd w:val="clear" w:color="auto" w:fill="FFFFFF"/>
        <w:spacing w:after="0" w:line="240" w:lineRule="atLeast"/>
        <w:ind w:firstLine="22384"/>
        <w:rPr>
          <w:rFonts w:ascii="Arial" w:eastAsia="Times New Roman" w:hAnsi="Arial" w:cs="Arial"/>
          <w:caps/>
          <w:color w:val="AAAAAA"/>
          <w:sz w:val="15"/>
          <w:szCs w:val="15"/>
          <w:lang w:eastAsia="da-DK"/>
        </w:rPr>
      </w:pPr>
      <w:r w:rsidRPr="009477F9">
        <w:rPr>
          <w:rFonts w:ascii="Arial" w:eastAsia="Times New Roman" w:hAnsi="Arial" w:cs="Arial"/>
          <w:caps/>
          <w:color w:val="000000"/>
          <w:sz w:val="15"/>
          <w:szCs w:val="15"/>
          <w:lang w:eastAsia="da-DK"/>
        </w:rPr>
        <w:t>N</w:t>
      </w:r>
    </w:p>
    <w:p w14:paraId="3047A2C0" w14:textId="77777777" w:rsidR="009477F9" w:rsidRPr="009477F9" w:rsidRDefault="009477F9" w:rsidP="009477F9">
      <w:pPr>
        <w:shd w:val="clear" w:color="auto" w:fill="F5F2EA"/>
        <w:spacing w:before="100" w:beforeAutospacing="1" w:after="75" w:line="240" w:lineRule="auto"/>
        <w:outlineLvl w:val="0"/>
        <w:rPr>
          <w:rFonts w:ascii="inherit" w:eastAsia="Times New Roman" w:hAnsi="inherit" w:cs="Arial"/>
          <w:b/>
          <w:bCs/>
          <w:color w:val="333333"/>
          <w:kern w:val="36"/>
          <w:sz w:val="23"/>
          <w:szCs w:val="23"/>
          <w:lang w:eastAsia="da-DK"/>
        </w:rPr>
      </w:pPr>
      <w:r w:rsidRPr="009477F9">
        <w:rPr>
          <w:rFonts w:ascii="inherit" w:eastAsia="Times New Roman" w:hAnsi="inherit" w:cs="Arial"/>
          <w:b/>
          <w:bCs/>
          <w:color w:val="333333"/>
          <w:kern w:val="36"/>
          <w:sz w:val="23"/>
          <w:szCs w:val="23"/>
          <w:lang w:eastAsia="da-DK"/>
        </w:rPr>
        <w:t>5. Kommunistpartiets opråb 13. marts 1920 </w:t>
      </w:r>
      <w:r w:rsidRPr="009477F9">
        <w:rPr>
          <w:rFonts w:ascii="inherit" w:eastAsia="Times New Roman" w:hAnsi="inherit" w:cs="Arial"/>
          <w:caps/>
          <w:color w:val="B2B2B2"/>
          <w:kern w:val="36"/>
          <w:position w:val="3"/>
          <w:sz w:val="12"/>
          <w:szCs w:val="12"/>
          <w:bdr w:val="single" w:sz="6" w:space="0" w:color="DADADA" w:frame="1"/>
          <w:shd w:val="clear" w:color="auto" w:fill="FFFFFF"/>
          <w:lang w:eastAsia="da-DK"/>
        </w:rPr>
        <w:t>ID</w:t>
      </w:r>
    </w:p>
    <w:p w14:paraId="473B74A5" w14:textId="77777777" w:rsidR="009477F9" w:rsidRPr="009477F9" w:rsidRDefault="009477F9" w:rsidP="009477F9">
      <w:pPr>
        <w:shd w:val="clear" w:color="auto" w:fill="F5F2EA"/>
        <w:spacing w:after="240" w:line="240" w:lineRule="atLeast"/>
        <w:rPr>
          <w:rFonts w:ascii="Arial" w:eastAsia="Times New Roman" w:hAnsi="Arial" w:cs="Arial"/>
          <w:color w:val="333333"/>
          <w:sz w:val="20"/>
          <w:szCs w:val="20"/>
          <w:lang w:eastAsia="da-DK"/>
        </w:rPr>
      </w:pPr>
      <w:r w:rsidRPr="009477F9">
        <w:rPr>
          <w:rFonts w:ascii="Arial" w:eastAsia="Times New Roman" w:hAnsi="Arial" w:cs="Arial"/>
          <w:color w:val="333333"/>
          <w:sz w:val="20"/>
          <w:szCs w:val="20"/>
          <w:lang w:eastAsia="da-DK"/>
        </w:rPr>
        <w:t>Den socialdemokratisk ledede regering opfordrede i 1920 til generalstrejke for at stoppe et højreorienteret kupforsøg. Dette opråb er kommunistpartiets svar.</w:t>
      </w:r>
    </w:p>
    <w:p w14:paraId="4EF6B010" w14:textId="77777777" w:rsidR="009477F9" w:rsidRPr="009477F9" w:rsidRDefault="009477F9" w:rsidP="009477F9">
      <w:pPr>
        <w:shd w:val="clear" w:color="auto" w:fill="F5F2EA"/>
        <w:spacing w:line="240" w:lineRule="atLeast"/>
        <w:rPr>
          <w:rFonts w:ascii="Arial" w:eastAsia="Times New Roman" w:hAnsi="Arial" w:cs="Arial"/>
          <w:color w:val="333333"/>
          <w:sz w:val="20"/>
          <w:szCs w:val="20"/>
          <w:lang w:eastAsia="da-DK"/>
        </w:rPr>
      </w:pPr>
      <w:r w:rsidRPr="009477F9">
        <w:rPr>
          <w:rFonts w:ascii="Arial" w:eastAsia="Times New Roman" w:hAnsi="Arial" w:cs="Arial"/>
          <w:color w:val="333333"/>
          <w:sz w:val="20"/>
          <w:szCs w:val="20"/>
          <w:lang w:eastAsia="da-DK"/>
        </w:rPr>
        <w:t>(Regeringen) har fyldt fængsler, fæstninger, tugthuse med tusinder af revolutionære arbejdere. (...) I dette undergangens øjeblik kalder denne samling af fallenter arbejderne til generalstrejke for at ”redde republikken”. Det revolutionære proletariat ved, at det bliver nødt til at kæmpe på liv og død mod militærdiktaturet.</w:t>
      </w:r>
      <w:r w:rsidRPr="009477F9">
        <w:rPr>
          <w:rFonts w:ascii="Arial" w:eastAsia="Times New Roman" w:hAnsi="Arial" w:cs="Arial"/>
          <w:color w:val="333333"/>
          <w:sz w:val="20"/>
          <w:szCs w:val="20"/>
          <w:lang w:eastAsia="da-DK"/>
        </w:rPr>
        <w:br/>
        <w:t>Men det vil ikke røre en finger for den regering, der myrdede KarlLiebknecht og Rosa Luxembourg og som nu går under i skam og skændsel. (...) Den demokratiske republik er redningsløst fortabt (...) Det gælder langt mere om af al magt at kæmpe for proletariatets diktatur, for rådsrepublikken.</w:t>
      </w:r>
      <w:r w:rsidRPr="009477F9">
        <w:rPr>
          <w:rFonts w:ascii="Arial" w:eastAsia="Times New Roman" w:hAnsi="Arial" w:cs="Arial"/>
          <w:color w:val="333333"/>
          <w:sz w:val="20"/>
          <w:szCs w:val="20"/>
          <w:lang w:eastAsia="da-DK"/>
        </w:rPr>
        <w:br/>
        <w:t>Kapitalisme eller kommunisme?</w:t>
      </w:r>
      <w:r w:rsidRPr="009477F9">
        <w:rPr>
          <w:rFonts w:ascii="Arial" w:eastAsia="Times New Roman" w:hAnsi="Arial" w:cs="Arial"/>
          <w:color w:val="333333"/>
          <w:sz w:val="20"/>
          <w:szCs w:val="20"/>
          <w:lang w:eastAsia="da-DK"/>
        </w:rPr>
        <w:br/>
        <w:t>Militærdiktatur eller proletariatets diktatur?</w:t>
      </w:r>
      <w:r w:rsidRPr="009477F9">
        <w:rPr>
          <w:rFonts w:ascii="Arial" w:eastAsia="Times New Roman" w:hAnsi="Arial" w:cs="Arial"/>
          <w:color w:val="333333"/>
          <w:sz w:val="20"/>
          <w:szCs w:val="20"/>
          <w:lang w:eastAsia="da-DK"/>
        </w:rPr>
        <w:br/>
        <w:t>Dette er det uomgængelige spørgsmål.</w:t>
      </w:r>
    </w:p>
    <w:p w14:paraId="68CD32A6" w14:textId="77777777" w:rsidR="009477F9" w:rsidRPr="009477F9" w:rsidRDefault="009477F9" w:rsidP="009477F9">
      <w:pPr>
        <w:shd w:val="clear" w:color="auto" w:fill="F5F2EA"/>
        <w:spacing w:before="100" w:beforeAutospacing="1" w:after="96" w:line="240" w:lineRule="atLeast"/>
        <w:rPr>
          <w:rFonts w:ascii="Arial" w:eastAsia="Times New Roman" w:hAnsi="Arial" w:cs="Arial"/>
          <w:color w:val="666666"/>
          <w:sz w:val="18"/>
          <w:szCs w:val="18"/>
          <w:lang w:val="de-DE" w:eastAsia="da-DK"/>
        </w:rPr>
      </w:pPr>
      <w:r w:rsidRPr="009477F9">
        <w:rPr>
          <w:rFonts w:ascii="Arial" w:eastAsia="Times New Roman" w:hAnsi="Arial" w:cs="Arial"/>
          <w:color w:val="666666"/>
          <w:sz w:val="18"/>
          <w:szCs w:val="18"/>
          <w:lang w:val="de-DE" w:eastAsia="da-DK"/>
        </w:rPr>
        <w:t>H. Weber:</w:t>
      </w:r>
      <w:r w:rsidRPr="009477F9">
        <w:rPr>
          <w:rFonts w:ascii="Arial" w:eastAsia="Times New Roman" w:hAnsi="Arial" w:cs="Arial"/>
          <w:i/>
          <w:iCs/>
          <w:color w:val="666666"/>
          <w:sz w:val="18"/>
          <w:szCs w:val="18"/>
          <w:lang w:val="de-DE" w:eastAsia="da-DK"/>
        </w:rPr>
        <w:t> Völker Hört die Signale</w:t>
      </w:r>
      <w:r w:rsidRPr="009477F9">
        <w:rPr>
          <w:rFonts w:ascii="Arial" w:eastAsia="Times New Roman" w:hAnsi="Arial" w:cs="Arial"/>
          <w:color w:val="666666"/>
          <w:sz w:val="18"/>
          <w:szCs w:val="18"/>
          <w:lang w:val="de-DE" w:eastAsia="da-DK"/>
        </w:rPr>
        <w:t>, 1967, s. 97</w:t>
      </w:r>
    </w:p>
    <w:p w14:paraId="231CE62B" w14:textId="77777777" w:rsidR="009477F9" w:rsidRPr="009477F9" w:rsidRDefault="009477F9" w:rsidP="009477F9">
      <w:pPr>
        <w:shd w:val="clear" w:color="auto" w:fill="F5F2EA"/>
        <w:spacing w:after="150" w:line="240" w:lineRule="atLeast"/>
        <w:ind w:firstLine="22384"/>
        <w:rPr>
          <w:rFonts w:ascii="Arial" w:eastAsia="Times New Roman" w:hAnsi="Arial" w:cs="Arial"/>
          <w:caps/>
          <w:color w:val="AAAAAA"/>
          <w:sz w:val="15"/>
          <w:szCs w:val="15"/>
          <w:lang w:eastAsia="da-DK"/>
        </w:rPr>
      </w:pPr>
      <w:r w:rsidRPr="009477F9">
        <w:rPr>
          <w:rFonts w:ascii="Arial" w:eastAsia="Times New Roman" w:hAnsi="Arial" w:cs="Arial"/>
          <w:caps/>
          <w:color w:val="000000"/>
          <w:sz w:val="15"/>
          <w:szCs w:val="15"/>
          <w:lang w:eastAsia="da-DK"/>
        </w:rPr>
        <w:t>N</w:t>
      </w:r>
    </w:p>
    <w:p w14:paraId="26B6CDA0" w14:textId="77777777" w:rsidR="009477F9" w:rsidRPr="009477F9" w:rsidRDefault="009477F9" w:rsidP="009477F9">
      <w:pPr>
        <w:shd w:val="clear" w:color="auto" w:fill="FFFFFF"/>
        <w:spacing w:line="240" w:lineRule="atLeast"/>
        <w:rPr>
          <w:rFonts w:ascii="Arial" w:eastAsia="Times New Roman" w:hAnsi="Arial" w:cs="Arial"/>
          <w:color w:val="333333"/>
          <w:sz w:val="20"/>
          <w:szCs w:val="20"/>
          <w:lang w:eastAsia="da-DK"/>
        </w:rPr>
      </w:pPr>
      <w:r w:rsidRPr="009477F9">
        <w:rPr>
          <w:rFonts w:ascii="Arial" w:eastAsia="Times New Roman" w:hAnsi="Arial" w:cs="Arial"/>
          <w:color w:val="333333"/>
          <w:sz w:val="20"/>
          <w:szCs w:val="20"/>
          <w:lang w:eastAsia="da-DK"/>
        </w:rPr>
        <w:t>Blandt venstreorienterede arbejdere mødte Weimarrepublikken også modstand, selvfølgelig fordi kommunisternes mål var at oprette et Sovjettyskland, men også fordi Socialdemokratiet, der var et statsbærende parti i Weimar-perioden, havde samarbejdet med hæren om at slå kommunistiske oprørsforsøg ned. I Rusland havde kommunisterne, arbejderbevægelsens venstrefløj, taget magten ved en revolution. I Tyskland havde kommunisterne forsøgt at gøre det samme, men var blevet slået ned af den borgerlige statsmagt under ledelse af arbejderbevægelsens højrefløj, socialdemokraterne. Socialdemokratiet bevarede og forsvarede altså det kapitalistiske samfundssystem. Også for venstrefløjen var Socialdemokratiet derfor forrædere, ikke mod nationen, men mod arbejderklassen.</w:t>
      </w:r>
    </w:p>
    <w:tbl>
      <w:tblPr>
        <w:tblW w:w="0" w:type="auto"/>
        <w:tblCellMar>
          <w:top w:w="15" w:type="dxa"/>
          <w:left w:w="15" w:type="dxa"/>
          <w:bottom w:w="15" w:type="dxa"/>
          <w:right w:w="15" w:type="dxa"/>
        </w:tblCellMar>
        <w:tblLook w:val="04A0" w:firstRow="1" w:lastRow="0" w:firstColumn="1" w:lastColumn="0" w:noHBand="0" w:noVBand="1"/>
      </w:tblPr>
      <w:tblGrid>
        <w:gridCol w:w="2460"/>
        <w:gridCol w:w="720"/>
        <w:gridCol w:w="720"/>
        <w:gridCol w:w="720"/>
        <w:gridCol w:w="720"/>
        <w:gridCol w:w="720"/>
        <w:gridCol w:w="720"/>
        <w:gridCol w:w="720"/>
        <w:gridCol w:w="800"/>
      </w:tblGrid>
      <w:tr w:rsidR="009477F9" w:rsidRPr="009477F9" w14:paraId="37860DCC" w14:textId="77777777" w:rsidTr="009477F9">
        <w:trPr>
          <w:tblHeader/>
        </w:trPr>
        <w:tc>
          <w:tcPr>
            <w:tcW w:w="0" w:type="auto"/>
            <w:gridSpan w:val="9"/>
            <w:tcBorders>
              <w:top w:val="single" w:sz="6" w:space="0" w:color="DBDBDB"/>
              <w:left w:val="single" w:sz="6" w:space="0" w:color="DBDBDB"/>
              <w:bottom w:val="single" w:sz="6" w:space="0" w:color="DBDBDB"/>
              <w:right w:val="single" w:sz="6" w:space="0" w:color="DBDBDB"/>
            </w:tcBorders>
            <w:shd w:val="clear" w:color="auto" w:fill="DED2B5"/>
            <w:tcMar>
              <w:top w:w="120" w:type="dxa"/>
              <w:left w:w="120" w:type="dxa"/>
              <w:bottom w:w="120" w:type="dxa"/>
              <w:right w:w="120" w:type="dxa"/>
            </w:tcMar>
            <w:vAlign w:val="bottom"/>
            <w:hideMark/>
          </w:tcPr>
          <w:p w14:paraId="4DFB29F9" w14:textId="77777777" w:rsidR="009477F9" w:rsidRPr="009477F9" w:rsidRDefault="009477F9" w:rsidP="009477F9">
            <w:pPr>
              <w:spacing w:after="0" w:line="240" w:lineRule="auto"/>
              <w:jc w:val="center"/>
              <w:rPr>
                <w:rFonts w:ascii="Times New Roman" w:eastAsia="Times New Roman" w:hAnsi="Times New Roman" w:cs="Times New Roman"/>
                <w:b/>
                <w:bCs/>
                <w:sz w:val="24"/>
                <w:szCs w:val="24"/>
                <w:lang w:eastAsia="da-DK"/>
              </w:rPr>
            </w:pPr>
            <w:r w:rsidRPr="009477F9">
              <w:rPr>
                <w:rFonts w:ascii="Times New Roman" w:eastAsia="Times New Roman" w:hAnsi="Times New Roman" w:cs="Times New Roman"/>
                <w:b/>
                <w:bCs/>
                <w:sz w:val="24"/>
                <w:szCs w:val="24"/>
                <w:lang w:eastAsia="da-DK"/>
              </w:rPr>
              <w:lastRenderedPageBreak/>
              <w:t>Mandatfordelingen i den tyske Nationalforsamling 1919 og Rigsdag 1920-1933</w:t>
            </w:r>
          </w:p>
        </w:tc>
      </w:tr>
      <w:tr w:rsidR="009477F9" w:rsidRPr="009477F9" w14:paraId="3C41C0E3" w14:textId="77777777" w:rsidTr="009477F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CCC2ADF" w14:textId="77777777" w:rsidR="009477F9" w:rsidRPr="009477F9" w:rsidRDefault="009477F9" w:rsidP="009477F9">
            <w:pPr>
              <w:spacing w:after="0" w:line="240" w:lineRule="auto"/>
              <w:jc w:val="center"/>
              <w:rPr>
                <w:rFonts w:ascii="Times New Roman" w:eastAsia="Times New Roman" w:hAnsi="Times New Roman" w:cs="Times New Roman"/>
                <w:b/>
                <w:bCs/>
                <w:sz w:val="24"/>
                <w:szCs w:val="24"/>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F9565BC" w14:textId="77777777" w:rsidR="009477F9" w:rsidRPr="009477F9" w:rsidRDefault="009477F9" w:rsidP="009477F9">
            <w:pPr>
              <w:spacing w:after="0" w:line="240" w:lineRule="auto"/>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16CA408"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FDD8C5E"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15EB43C"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9354393"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B6E602E"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Juli</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46C8F44"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Nov.</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3C0F347"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Marts</w:t>
            </w:r>
          </w:p>
        </w:tc>
      </w:tr>
      <w:tr w:rsidR="009477F9" w:rsidRPr="009477F9" w14:paraId="676B54F9" w14:textId="77777777" w:rsidTr="009477F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19192FD"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8C0DB8A"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1919</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9B2F8A0"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1920</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1F8F482"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1924</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6C8E5A9"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1928</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41F5458"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1930</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0F3868A"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1932</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97D3C6B"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1932</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4839802"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1933</w:t>
            </w:r>
          </w:p>
        </w:tc>
      </w:tr>
      <w:tr w:rsidR="009477F9" w:rsidRPr="009477F9" w14:paraId="65DF1664" w14:textId="77777777" w:rsidTr="009477F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BA7C2E7" w14:textId="77777777" w:rsidR="009477F9" w:rsidRPr="009477F9" w:rsidRDefault="009477F9" w:rsidP="009477F9">
            <w:pPr>
              <w:spacing w:after="0" w:line="240" w:lineRule="auto"/>
              <w:rPr>
                <w:rFonts w:ascii="Times New Roman" w:eastAsia="Times New Roman" w:hAnsi="Times New Roman" w:cs="Times New Roman"/>
                <w:sz w:val="24"/>
                <w:szCs w:val="24"/>
                <w:lang w:eastAsia="da-DK"/>
              </w:rPr>
            </w:pPr>
            <w:r w:rsidRPr="009477F9">
              <w:rPr>
                <w:rFonts w:ascii="Times New Roman" w:eastAsia="Times New Roman" w:hAnsi="Times New Roman" w:cs="Times New Roman"/>
                <w:b/>
                <w:bCs/>
                <w:sz w:val="24"/>
                <w:szCs w:val="24"/>
                <w:lang w:eastAsia="da-DK"/>
              </w:rPr>
              <w:t>Venstrefløjen</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DECE7B8" w14:textId="77777777" w:rsidR="009477F9" w:rsidRPr="009477F9" w:rsidRDefault="009477F9" w:rsidP="009477F9">
            <w:pPr>
              <w:spacing w:after="0" w:line="240" w:lineRule="auto"/>
              <w:rPr>
                <w:rFonts w:ascii="Times New Roman" w:eastAsia="Times New Roman" w:hAnsi="Times New Roman" w:cs="Times New Roman"/>
                <w:sz w:val="24"/>
                <w:szCs w:val="24"/>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482427A"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43D2AD9"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9A18938"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51A00A3"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1973824"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151AF7E"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5C65CB3"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r>
      <w:tr w:rsidR="009477F9" w:rsidRPr="009477F9" w14:paraId="51F0BEB0" w14:textId="77777777" w:rsidTr="009477F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A6AF297" w14:textId="77777777" w:rsidR="009477F9" w:rsidRPr="009477F9" w:rsidRDefault="009477F9" w:rsidP="009477F9">
            <w:pPr>
              <w:spacing w:after="0" w:line="240" w:lineRule="auto"/>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Uafhængige</w:t>
            </w:r>
            <w:r w:rsidRPr="009477F9">
              <w:rPr>
                <w:rFonts w:ascii="Times New Roman" w:eastAsia="Times New Roman" w:hAnsi="Times New Roman" w:cs="Times New Roman"/>
                <w:sz w:val="24"/>
                <w:szCs w:val="24"/>
                <w:lang w:eastAsia="da-DK"/>
              </w:rPr>
              <w:br/>
              <w:t>Socialdemokrater</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3E952CA"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22</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919D13F"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84</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E7D2AC4"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2DE629D"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87A10D4"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DE46F27"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F8918B7"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985ED62"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r>
      <w:tr w:rsidR="009477F9" w:rsidRPr="009477F9" w14:paraId="573D4180" w14:textId="77777777" w:rsidTr="009477F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BD049F8" w14:textId="77777777" w:rsidR="009477F9" w:rsidRPr="009477F9" w:rsidRDefault="009477F9" w:rsidP="009477F9">
            <w:pPr>
              <w:spacing w:after="0" w:line="240" w:lineRule="auto"/>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Kommunister</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0B27561"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94DCC3F"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4</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8A18E10"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45</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8D3DB59"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54</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292AF82"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77</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06407B0"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89</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887AF47"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100</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85BDD15"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81</w:t>
            </w:r>
          </w:p>
        </w:tc>
      </w:tr>
      <w:tr w:rsidR="009477F9" w:rsidRPr="009477F9" w14:paraId="5D3D56A3" w14:textId="77777777" w:rsidTr="009477F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406A14B"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D669342" w14:textId="77777777" w:rsidR="009477F9" w:rsidRPr="009477F9" w:rsidRDefault="009477F9" w:rsidP="009477F9">
            <w:pPr>
              <w:spacing w:after="0" w:line="240" w:lineRule="auto"/>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32C4317"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416836D"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EBCBDAC"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9C5377D"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DEEA59B"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753F410"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AC6F1F7"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r>
      <w:tr w:rsidR="009477F9" w:rsidRPr="009477F9" w14:paraId="2CDEEEDE" w14:textId="77777777" w:rsidTr="009477F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531971D" w14:textId="77777777" w:rsidR="009477F9" w:rsidRPr="009477F9" w:rsidRDefault="009477F9" w:rsidP="009477F9">
            <w:pPr>
              <w:spacing w:after="0" w:line="240" w:lineRule="auto"/>
              <w:rPr>
                <w:rFonts w:ascii="Times New Roman" w:eastAsia="Times New Roman" w:hAnsi="Times New Roman" w:cs="Times New Roman"/>
                <w:sz w:val="24"/>
                <w:szCs w:val="24"/>
                <w:lang w:eastAsia="da-DK"/>
              </w:rPr>
            </w:pPr>
            <w:r w:rsidRPr="009477F9">
              <w:rPr>
                <w:rFonts w:ascii="Times New Roman" w:eastAsia="Times New Roman" w:hAnsi="Times New Roman" w:cs="Times New Roman"/>
                <w:b/>
                <w:bCs/>
                <w:sz w:val="24"/>
                <w:szCs w:val="24"/>
                <w:lang w:eastAsia="da-DK"/>
              </w:rPr>
              <w:t>Weimarpartier</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A7EFC98" w14:textId="77777777" w:rsidR="009477F9" w:rsidRPr="009477F9" w:rsidRDefault="009477F9" w:rsidP="009477F9">
            <w:pPr>
              <w:spacing w:after="0" w:line="240" w:lineRule="auto"/>
              <w:rPr>
                <w:rFonts w:ascii="Times New Roman" w:eastAsia="Times New Roman" w:hAnsi="Times New Roman" w:cs="Times New Roman"/>
                <w:sz w:val="24"/>
                <w:szCs w:val="24"/>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4AD0A84"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D7945BD"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075510F"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FB3676A"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0934BD7"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DD1342C"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DCB573F"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r>
      <w:tr w:rsidR="009477F9" w:rsidRPr="009477F9" w14:paraId="1E486F92" w14:textId="77777777" w:rsidTr="009477F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F7E9289" w14:textId="77777777" w:rsidR="009477F9" w:rsidRPr="009477F9" w:rsidRDefault="009477F9" w:rsidP="009477F9">
            <w:pPr>
              <w:spacing w:after="0" w:line="240" w:lineRule="auto"/>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Socialdemokratiet</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5C89472"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165</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AF3AADC"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102</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0EEA4C6"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131</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E33F44D"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153</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A302CE7"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143</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537685F"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133</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9ABBECF"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121</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CC3CAD1"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120</w:t>
            </w:r>
          </w:p>
        </w:tc>
      </w:tr>
      <w:tr w:rsidR="009477F9" w:rsidRPr="009477F9" w14:paraId="39815EC1" w14:textId="77777777" w:rsidTr="009477F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BECFDFE" w14:textId="77777777" w:rsidR="009477F9" w:rsidRPr="009477F9" w:rsidRDefault="009477F9" w:rsidP="009477F9">
            <w:pPr>
              <w:spacing w:after="0" w:line="240" w:lineRule="auto"/>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Centrum</w:t>
            </w:r>
            <w:r w:rsidRPr="009477F9">
              <w:rPr>
                <w:rFonts w:ascii="Times New Roman" w:eastAsia="Times New Roman" w:hAnsi="Times New Roman" w:cs="Times New Roman"/>
                <w:sz w:val="24"/>
                <w:szCs w:val="24"/>
                <w:lang w:eastAsia="da-DK"/>
              </w:rPr>
              <w:br/>
              <w:t>(katolsk)</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DD8DDD4"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91</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3C2DEB6"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83</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5E6DE03"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88</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4DFD029"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77</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941A224"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87</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5F61279"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97</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C2F8C2A"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91</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72109CA"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92</w:t>
            </w:r>
          </w:p>
        </w:tc>
      </w:tr>
      <w:tr w:rsidR="009477F9" w:rsidRPr="009477F9" w14:paraId="531FDFEC" w14:textId="77777777" w:rsidTr="009477F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31CD9D2" w14:textId="77777777" w:rsidR="009477F9" w:rsidRPr="009477F9" w:rsidRDefault="009477F9" w:rsidP="009477F9">
            <w:pPr>
              <w:spacing w:after="0" w:line="240" w:lineRule="auto"/>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Det Tyske</w:t>
            </w:r>
            <w:r w:rsidRPr="009477F9">
              <w:rPr>
                <w:rFonts w:ascii="Times New Roman" w:eastAsia="Times New Roman" w:hAnsi="Times New Roman" w:cs="Times New Roman"/>
                <w:sz w:val="24"/>
                <w:szCs w:val="24"/>
                <w:lang w:eastAsia="da-DK"/>
              </w:rPr>
              <w:br/>
              <w:t>Demokratiske Parti</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4DD209B"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75</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238D9E9"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39</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A0CA65F"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32</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257657A"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25</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DDCC06D"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20</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8CEFDE6"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4</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7EF3467"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2</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EBA10B5"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5</w:t>
            </w:r>
          </w:p>
        </w:tc>
      </w:tr>
      <w:tr w:rsidR="009477F9" w:rsidRPr="009477F9" w14:paraId="1D10BDE2" w14:textId="77777777" w:rsidTr="009477F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8DE375B" w14:textId="77777777" w:rsidR="009477F9" w:rsidRPr="009477F9" w:rsidRDefault="009477F9" w:rsidP="009477F9">
            <w:pPr>
              <w:spacing w:after="0" w:line="240" w:lineRule="auto"/>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Det Tyske Folkeparti *</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FFE50A2"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19</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A6847FE"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65</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D9EBFC1"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51</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E2F18D9"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45</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FD8E61E"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30</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F00E9F5"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7</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11C4CC5"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11</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5BA09A5"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2</w:t>
            </w:r>
          </w:p>
        </w:tc>
      </w:tr>
      <w:tr w:rsidR="009477F9" w:rsidRPr="009477F9" w14:paraId="7C103BA9" w14:textId="77777777" w:rsidTr="009477F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65150C2"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893EB29" w14:textId="77777777" w:rsidR="009477F9" w:rsidRPr="009477F9" w:rsidRDefault="009477F9" w:rsidP="009477F9">
            <w:pPr>
              <w:spacing w:after="0" w:line="240" w:lineRule="auto"/>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DB13EB6"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3BFBC83"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DAFB2C0"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8693C54"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83C2E6C"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7CD98C9"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56B2FAA"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r>
      <w:tr w:rsidR="009477F9" w:rsidRPr="009477F9" w14:paraId="3D6D8ADA" w14:textId="77777777" w:rsidTr="009477F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5CDB75C" w14:textId="77777777" w:rsidR="009477F9" w:rsidRPr="009477F9" w:rsidRDefault="009477F9" w:rsidP="009477F9">
            <w:pPr>
              <w:spacing w:after="0" w:line="240" w:lineRule="auto"/>
              <w:rPr>
                <w:rFonts w:ascii="Times New Roman" w:eastAsia="Times New Roman" w:hAnsi="Times New Roman" w:cs="Times New Roman"/>
                <w:sz w:val="24"/>
                <w:szCs w:val="24"/>
                <w:lang w:eastAsia="da-DK"/>
              </w:rPr>
            </w:pPr>
            <w:r w:rsidRPr="009477F9">
              <w:rPr>
                <w:rFonts w:ascii="Times New Roman" w:eastAsia="Times New Roman" w:hAnsi="Times New Roman" w:cs="Times New Roman"/>
                <w:b/>
                <w:bCs/>
                <w:sz w:val="24"/>
                <w:szCs w:val="24"/>
                <w:lang w:eastAsia="da-DK"/>
              </w:rPr>
              <w:t>Højrefløjen</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0000CBB" w14:textId="77777777" w:rsidR="009477F9" w:rsidRPr="009477F9" w:rsidRDefault="009477F9" w:rsidP="009477F9">
            <w:pPr>
              <w:spacing w:after="0" w:line="240" w:lineRule="auto"/>
              <w:rPr>
                <w:rFonts w:ascii="Times New Roman" w:eastAsia="Times New Roman" w:hAnsi="Times New Roman" w:cs="Times New Roman"/>
                <w:sz w:val="24"/>
                <w:szCs w:val="24"/>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CF52046"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2E3FC11"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F49DB89"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F77FBEC"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9086ED1"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39018D8"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A161D43"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r>
      <w:tr w:rsidR="009477F9" w:rsidRPr="009477F9" w14:paraId="7059D804" w14:textId="77777777" w:rsidTr="009477F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E749C3F" w14:textId="77777777" w:rsidR="009477F9" w:rsidRPr="009477F9" w:rsidRDefault="009477F9" w:rsidP="009477F9">
            <w:pPr>
              <w:spacing w:after="0" w:line="240" w:lineRule="auto"/>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Tysknationale</w:t>
            </w:r>
            <w:r w:rsidRPr="009477F9">
              <w:rPr>
                <w:rFonts w:ascii="Times New Roman" w:eastAsia="Times New Roman" w:hAnsi="Times New Roman" w:cs="Times New Roman"/>
                <w:sz w:val="24"/>
                <w:szCs w:val="24"/>
                <w:lang w:eastAsia="da-DK"/>
              </w:rPr>
              <w:br/>
              <w:t>Folkeparti</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A9AE890"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44</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3D8C7B0"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71</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E716994"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103</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FEC26E8"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73</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19D91D0"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41</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4EF9209"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37</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5C222F5"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52</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3C3F9FA"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52</w:t>
            </w:r>
          </w:p>
        </w:tc>
      </w:tr>
      <w:tr w:rsidR="009477F9" w:rsidRPr="009477F9" w14:paraId="6FEDDC74" w14:textId="77777777" w:rsidTr="009477F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1C0F662" w14:textId="77777777" w:rsidR="009477F9" w:rsidRPr="009477F9" w:rsidRDefault="009477F9" w:rsidP="009477F9">
            <w:pPr>
              <w:spacing w:after="0" w:line="240" w:lineRule="auto"/>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Nazistpartiet</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2B8DADB"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8B0C173"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FFA33F8"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14</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CA866BE"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12</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37A62F6"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107</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9334C56"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230</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0045855"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196</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1BD8D98"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288</w:t>
            </w:r>
          </w:p>
        </w:tc>
      </w:tr>
      <w:tr w:rsidR="009477F9" w:rsidRPr="009477F9" w14:paraId="543AE3C8" w14:textId="77777777" w:rsidTr="009477F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32F3EFC"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690124E" w14:textId="77777777" w:rsidR="009477F9" w:rsidRPr="009477F9" w:rsidRDefault="009477F9" w:rsidP="009477F9">
            <w:pPr>
              <w:spacing w:after="0" w:line="240" w:lineRule="auto"/>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01AFC20"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6471D89"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144D64E"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8DE3765"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FFFD4FD"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49AC9B3"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1389F0F" w14:textId="77777777" w:rsidR="009477F9" w:rsidRPr="009477F9" w:rsidRDefault="009477F9" w:rsidP="009477F9">
            <w:pPr>
              <w:spacing w:after="0" w:line="240" w:lineRule="auto"/>
              <w:jc w:val="right"/>
              <w:rPr>
                <w:rFonts w:ascii="Times New Roman" w:eastAsia="Times New Roman" w:hAnsi="Times New Roman" w:cs="Times New Roman"/>
                <w:sz w:val="20"/>
                <w:szCs w:val="20"/>
                <w:lang w:eastAsia="da-DK"/>
              </w:rPr>
            </w:pPr>
          </w:p>
        </w:tc>
      </w:tr>
      <w:tr w:rsidR="009477F9" w:rsidRPr="009477F9" w14:paraId="14F054BA" w14:textId="77777777" w:rsidTr="009477F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241479F" w14:textId="77777777" w:rsidR="009477F9" w:rsidRPr="009477F9" w:rsidRDefault="009477F9" w:rsidP="009477F9">
            <w:pPr>
              <w:spacing w:after="0" w:line="240" w:lineRule="auto"/>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Samlet antal</w:t>
            </w:r>
            <w:r w:rsidRPr="009477F9">
              <w:rPr>
                <w:rFonts w:ascii="Times New Roman" w:eastAsia="Times New Roman" w:hAnsi="Times New Roman" w:cs="Times New Roman"/>
                <w:sz w:val="24"/>
                <w:szCs w:val="24"/>
                <w:lang w:eastAsia="da-DK"/>
              </w:rPr>
              <w:br/>
              <w:t>mandater **</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D65820B"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423</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A3AAD66"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459</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81AEDE2"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493</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C24CA0C"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491</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A680B1F"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577</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47F7928"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608</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957C5A7"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584</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7467481" w14:textId="77777777" w:rsidR="009477F9" w:rsidRPr="009477F9" w:rsidRDefault="009477F9" w:rsidP="009477F9">
            <w:pPr>
              <w:spacing w:after="0" w:line="240" w:lineRule="auto"/>
              <w:jc w:val="right"/>
              <w:rPr>
                <w:rFonts w:ascii="Times New Roman" w:eastAsia="Times New Roman" w:hAnsi="Times New Roman" w:cs="Times New Roman"/>
                <w:sz w:val="24"/>
                <w:szCs w:val="24"/>
                <w:lang w:eastAsia="da-DK"/>
              </w:rPr>
            </w:pPr>
            <w:r w:rsidRPr="009477F9">
              <w:rPr>
                <w:rFonts w:ascii="Times New Roman" w:eastAsia="Times New Roman" w:hAnsi="Times New Roman" w:cs="Times New Roman"/>
                <w:sz w:val="24"/>
                <w:szCs w:val="24"/>
                <w:lang w:eastAsia="da-DK"/>
              </w:rPr>
              <w:t>647</w:t>
            </w:r>
          </w:p>
        </w:tc>
      </w:tr>
    </w:tbl>
    <w:p w14:paraId="62EF3192" w14:textId="77777777" w:rsidR="009477F9" w:rsidRPr="009477F9" w:rsidRDefault="009477F9" w:rsidP="009477F9">
      <w:pPr>
        <w:shd w:val="clear" w:color="auto" w:fill="FFFFFF"/>
        <w:spacing w:after="240" w:line="240" w:lineRule="atLeast"/>
        <w:rPr>
          <w:rFonts w:ascii="Arial" w:eastAsia="Times New Roman" w:hAnsi="Arial" w:cs="Arial"/>
          <w:color w:val="333333"/>
          <w:sz w:val="20"/>
          <w:szCs w:val="20"/>
          <w:lang w:eastAsia="da-DK"/>
        </w:rPr>
      </w:pPr>
      <w:r w:rsidRPr="009477F9">
        <w:rPr>
          <w:rFonts w:ascii="Arial" w:eastAsia="Times New Roman" w:hAnsi="Arial" w:cs="Arial"/>
          <w:color w:val="333333"/>
          <w:sz w:val="20"/>
          <w:szCs w:val="20"/>
          <w:lang w:eastAsia="da-DK"/>
        </w:rPr>
        <w:t>* Det Tyske Folkeparti afviste først republikken, men nærmede sig hurtigt en acccept af den nye statsform.</w:t>
      </w:r>
    </w:p>
    <w:p w14:paraId="0D4D8B41" w14:textId="77777777" w:rsidR="009477F9" w:rsidRPr="009477F9" w:rsidRDefault="009477F9" w:rsidP="009477F9">
      <w:pPr>
        <w:shd w:val="clear" w:color="auto" w:fill="FFFFFF"/>
        <w:spacing w:after="240" w:line="240" w:lineRule="atLeast"/>
        <w:rPr>
          <w:rFonts w:ascii="Arial" w:eastAsia="Times New Roman" w:hAnsi="Arial" w:cs="Arial"/>
          <w:color w:val="333333"/>
          <w:sz w:val="20"/>
          <w:szCs w:val="20"/>
          <w:lang w:eastAsia="da-DK"/>
        </w:rPr>
      </w:pPr>
      <w:r w:rsidRPr="009477F9">
        <w:rPr>
          <w:rFonts w:ascii="Arial" w:eastAsia="Times New Roman" w:hAnsi="Arial" w:cs="Arial"/>
          <w:color w:val="333333"/>
          <w:sz w:val="20"/>
          <w:szCs w:val="20"/>
          <w:lang w:eastAsia="da-DK"/>
        </w:rPr>
        <w:t>** Antallet af rigsdagsmedlemmer afhang af, hvor mange, der stemte ved valget.</w:t>
      </w:r>
    </w:p>
    <w:p w14:paraId="72E3EE96" w14:textId="77777777" w:rsidR="009477F9" w:rsidRPr="009477F9" w:rsidRDefault="009477F9" w:rsidP="009477F9">
      <w:pPr>
        <w:shd w:val="clear" w:color="auto" w:fill="FFFFFF"/>
        <w:spacing w:after="0" w:line="240" w:lineRule="atLeast"/>
        <w:ind w:firstLine="22384"/>
        <w:rPr>
          <w:rFonts w:ascii="Arial" w:eastAsia="Times New Roman" w:hAnsi="Arial" w:cs="Arial"/>
          <w:color w:val="333333"/>
          <w:sz w:val="20"/>
          <w:szCs w:val="20"/>
          <w:lang w:eastAsia="da-DK"/>
        </w:rPr>
      </w:pPr>
      <w:r w:rsidRPr="009477F9">
        <w:rPr>
          <w:rFonts w:ascii="Arial" w:eastAsia="Times New Roman" w:hAnsi="Arial" w:cs="Arial"/>
          <w:caps/>
          <w:color w:val="000000"/>
          <w:sz w:val="15"/>
          <w:szCs w:val="15"/>
          <w:lang w:eastAsia="da-DK"/>
        </w:rPr>
        <w:t>N</w:t>
      </w:r>
      <w:r w:rsidRPr="009477F9">
        <w:rPr>
          <w:rFonts w:ascii="Arial" w:eastAsia="Times New Roman" w:hAnsi="Arial" w:cs="Arial"/>
          <w:color w:val="333333"/>
          <w:sz w:val="20"/>
          <w:szCs w:val="20"/>
          <w:lang w:eastAsia="da-DK"/>
        </w:rPr>
        <w:t xml:space="preserve"> </w:t>
      </w:r>
    </w:p>
    <w:p w14:paraId="2D44F69E" w14:textId="77777777" w:rsidR="009477F9" w:rsidRPr="009477F9" w:rsidRDefault="009477F9" w:rsidP="009477F9">
      <w:pPr>
        <w:shd w:val="clear" w:color="auto" w:fill="FFFFFF"/>
        <w:spacing w:before="100" w:beforeAutospacing="1" w:after="75" w:line="240" w:lineRule="auto"/>
        <w:outlineLvl w:val="0"/>
        <w:rPr>
          <w:rFonts w:ascii="inherit" w:eastAsia="Times New Roman" w:hAnsi="inherit" w:cs="Arial"/>
          <w:b/>
          <w:bCs/>
          <w:caps/>
          <w:color w:val="333333"/>
          <w:kern w:val="36"/>
          <w:sz w:val="18"/>
          <w:szCs w:val="18"/>
          <w:lang w:eastAsia="da-DK"/>
        </w:rPr>
      </w:pPr>
      <w:r w:rsidRPr="009477F9">
        <w:rPr>
          <w:rFonts w:ascii="inherit" w:eastAsia="Times New Roman" w:hAnsi="inherit" w:cs="Arial"/>
          <w:b/>
          <w:bCs/>
          <w:caps/>
          <w:color w:val="333333"/>
          <w:kern w:val="36"/>
          <w:sz w:val="18"/>
          <w:szCs w:val="18"/>
          <w:lang w:eastAsia="da-DK"/>
        </w:rPr>
        <w:t>ARBEJDSSPØRGSMÅL </w:t>
      </w:r>
      <w:r w:rsidRPr="009477F9">
        <w:rPr>
          <w:rFonts w:ascii="inherit" w:eastAsia="Times New Roman" w:hAnsi="inherit" w:cs="Arial"/>
          <w:caps/>
          <w:color w:val="B2B2B2"/>
          <w:kern w:val="36"/>
          <w:position w:val="3"/>
          <w:sz w:val="12"/>
          <w:szCs w:val="12"/>
          <w:bdr w:val="single" w:sz="6" w:space="0" w:color="DADADA" w:frame="1"/>
          <w:shd w:val="clear" w:color="auto" w:fill="FFFFFF"/>
          <w:lang w:eastAsia="da-DK"/>
        </w:rPr>
        <w:t>ID</w:t>
      </w:r>
    </w:p>
    <w:p w14:paraId="49B5C445" w14:textId="77777777" w:rsidR="009477F9" w:rsidRPr="009477F9" w:rsidRDefault="009477F9" w:rsidP="009477F9">
      <w:pPr>
        <w:numPr>
          <w:ilvl w:val="0"/>
          <w:numId w:val="23"/>
        </w:numPr>
        <w:shd w:val="clear" w:color="auto" w:fill="FFFFFF"/>
        <w:spacing w:after="74" w:line="240" w:lineRule="atLeast"/>
        <w:ind w:left="675"/>
        <w:rPr>
          <w:rFonts w:ascii="Arial" w:eastAsia="Times New Roman" w:hAnsi="Arial" w:cs="Arial"/>
          <w:color w:val="333333"/>
          <w:sz w:val="20"/>
          <w:szCs w:val="20"/>
          <w:lang w:eastAsia="da-DK"/>
        </w:rPr>
      </w:pPr>
      <w:r w:rsidRPr="009477F9">
        <w:rPr>
          <w:rFonts w:ascii="Arial" w:eastAsia="Times New Roman" w:hAnsi="Arial" w:cs="Arial"/>
          <w:color w:val="333333"/>
          <w:sz w:val="20"/>
          <w:szCs w:val="20"/>
          <w:lang w:eastAsia="da-DK"/>
        </w:rPr>
        <w:t>Hvorfor afviste den tyske højrefløj Weimarrepublikken?</w:t>
      </w:r>
    </w:p>
    <w:p w14:paraId="5D375FBC" w14:textId="77777777" w:rsidR="009477F9" w:rsidRPr="009477F9" w:rsidRDefault="009477F9" w:rsidP="009477F9">
      <w:pPr>
        <w:numPr>
          <w:ilvl w:val="0"/>
          <w:numId w:val="23"/>
        </w:numPr>
        <w:shd w:val="clear" w:color="auto" w:fill="FFFFFF"/>
        <w:spacing w:after="74" w:line="240" w:lineRule="atLeast"/>
        <w:ind w:left="675"/>
        <w:rPr>
          <w:rFonts w:ascii="Arial" w:eastAsia="Times New Roman" w:hAnsi="Arial" w:cs="Arial"/>
          <w:color w:val="333333"/>
          <w:sz w:val="20"/>
          <w:szCs w:val="20"/>
          <w:lang w:eastAsia="da-DK"/>
        </w:rPr>
      </w:pPr>
      <w:r w:rsidRPr="009477F9">
        <w:rPr>
          <w:rFonts w:ascii="Arial" w:eastAsia="Times New Roman" w:hAnsi="Arial" w:cs="Arial"/>
          <w:color w:val="333333"/>
          <w:sz w:val="20"/>
          <w:szCs w:val="20"/>
          <w:lang w:eastAsia="da-DK"/>
        </w:rPr>
        <w:t>Hvorfor afviste den tyske venstrefløj, dvs. kommmunistpartiet, Weimarrepublikken?</w:t>
      </w:r>
    </w:p>
    <w:p w14:paraId="306092E1" w14:textId="77777777" w:rsidR="009477F9" w:rsidRDefault="009477F9" w:rsidP="009477F9">
      <w:pPr>
        <w:numPr>
          <w:ilvl w:val="0"/>
          <w:numId w:val="23"/>
        </w:numPr>
        <w:shd w:val="clear" w:color="auto" w:fill="FFFFFF"/>
        <w:spacing w:line="240" w:lineRule="atLeast"/>
        <w:ind w:left="675"/>
        <w:rPr>
          <w:rFonts w:ascii="Arial" w:eastAsia="Times New Roman" w:hAnsi="Arial" w:cs="Arial"/>
          <w:color w:val="333333"/>
          <w:sz w:val="20"/>
          <w:szCs w:val="20"/>
          <w:lang w:eastAsia="da-DK"/>
        </w:rPr>
      </w:pPr>
      <w:r w:rsidRPr="009477F9">
        <w:rPr>
          <w:rFonts w:ascii="Arial" w:eastAsia="Times New Roman" w:hAnsi="Arial" w:cs="Arial"/>
          <w:color w:val="333333"/>
          <w:sz w:val="20"/>
          <w:szCs w:val="20"/>
          <w:lang w:eastAsia="da-DK"/>
        </w:rPr>
        <w:t>Hvordan udvikledes republikkens politiske støtte sig fra 1919 til 1933? Brug tabellen over mandatfordeling i Rigsdagen.</w:t>
      </w:r>
    </w:p>
    <w:p w14:paraId="03EF8494" w14:textId="77777777" w:rsidR="009477F9" w:rsidRDefault="009477F9" w:rsidP="009477F9">
      <w:pPr>
        <w:shd w:val="clear" w:color="auto" w:fill="FFFFFF"/>
        <w:spacing w:line="240" w:lineRule="atLeast"/>
        <w:rPr>
          <w:rFonts w:ascii="Arial" w:eastAsia="Times New Roman" w:hAnsi="Arial" w:cs="Arial"/>
          <w:color w:val="333333"/>
          <w:sz w:val="20"/>
          <w:szCs w:val="20"/>
          <w:lang w:eastAsia="da-DK"/>
        </w:rPr>
      </w:pPr>
    </w:p>
    <w:p w14:paraId="16BDD625" w14:textId="77777777" w:rsidR="00FE36E6" w:rsidRDefault="00FE36E6" w:rsidP="00FE36E6">
      <w:pPr>
        <w:pStyle w:val="Overskrift1"/>
        <w:shd w:val="clear" w:color="auto" w:fill="FFFFFF"/>
        <w:spacing w:before="0" w:beforeAutospacing="0" w:after="0" w:afterAutospacing="0"/>
        <w:ind w:left="195" w:right="195"/>
        <w:rPr>
          <w:rStyle w:val="label"/>
          <w:rFonts w:ascii="inherit" w:hAnsi="inherit" w:cs="Arial"/>
          <w:b w:val="0"/>
          <w:bCs w:val="0"/>
          <w:caps/>
          <w:color w:val="B2B2B2"/>
          <w:position w:val="3"/>
          <w:sz w:val="14"/>
          <w:szCs w:val="14"/>
          <w:bdr w:val="single" w:sz="6" w:space="0" w:color="DADADA" w:frame="1"/>
          <w:shd w:val="clear" w:color="auto" w:fill="FFFFFF"/>
        </w:rPr>
      </w:pPr>
      <w:r>
        <w:rPr>
          <w:rFonts w:ascii="inherit" w:hAnsi="inherit" w:cs="Arial"/>
          <w:b w:val="0"/>
          <w:bCs w:val="0"/>
          <w:color w:val="333333"/>
          <w:sz w:val="35"/>
          <w:szCs w:val="35"/>
        </w:rPr>
        <w:t>Inflationen 1923</w:t>
      </w:r>
      <w:r>
        <w:rPr>
          <w:rStyle w:val="apple-converted-space"/>
          <w:rFonts w:ascii="inherit" w:hAnsi="inherit" w:cs="Arial"/>
          <w:b w:val="0"/>
          <w:bCs w:val="0"/>
          <w:color w:val="333333"/>
          <w:sz w:val="35"/>
          <w:szCs w:val="35"/>
        </w:rPr>
        <w:t> </w:t>
      </w:r>
    </w:p>
    <w:p w14:paraId="0BCCFBA6" w14:textId="77777777" w:rsidR="00FE36E6" w:rsidRDefault="00FE36E6" w:rsidP="00FE36E6">
      <w:pPr>
        <w:pStyle w:val="Overskrift1"/>
        <w:shd w:val="clear" w:color="auto" w:fill="FFFFFF"/>
        <w:spacing w:before="0" w:beforeAutospacing="0" w:after="0" w:afterAutospacing="0"/>
        <w:ind w:left="195" w:right="195"/>
        <w:rPr>
          <w:rFonts w:ascii="Arial" w:hAnsi="Arial" w:cs="Arial"/>
          <w:b w:val="0"/>
          <w:bCs w:val="0"/>
          <w:caps/>
          <w:color w:val="AAAAAA"/>
          <w:sz w:val="15"/>
          <w:szCs w:val="15"/>
        </w:rPr>
      </w:pPr>
    </w:p>
    <w:p w14:paraId="51DEB73E" w14:textId="77777777" w:rsidR="00FE36E6" w:rsidRDefault="00FE36E6" w:rsidP="00FE36E6">
      <w:pPr>
        <w:shd w:val="clear" w:color="auto" w:fill="FFFFFF"/>
        <w:spacing w:line="240" w:lineRule="atLeast"/>
        <w:rPr>
          <w:rFonts w:ascii="Arial" w:hAnsi="Arial" w:cs="Arial"/>
          <w:color w:val="333333"/>
          <w:sz w:val="20"/>
          <w:szCs w:val="20"/>
        </w:rPr>
      </w:pPr>
      <w:r>
        <w:rPr>
          <w:rFonts w:ascii="Arial" w:hAnsi="Arial" w:cs="Arial"/>
          <w:noProof/>
          <w:color w:val="252525"/>
          <w:sz w:val="20"/>
          <w:szCs w:val="20"/>
          <w:lang w:eastAsia="da-DK"/>
        </w:rPr>
        <w:drawing>
          <wp:inline distT="0" distB="0" distL="0" distR="0" wp14:anchorId="0038D760" wp14:editId="1FAB21C5">
            <wp:extent cx="1381125" cy="1905000"/>
            <wp:effectExtent l="0" t="0" r="9525" b="0"/>
            <wp:docPr id="17" name="Billede 17" descr="https://ibog-verdenefter1914.systime.dk/fileadmin/_processed_/csm_032_2909611_ebc73e11e8.jpg">
              <a:hlinkClick xmlns:a="http://schemas.openxmlformats.org/drawingml/2006/main" r:id="rId79" tooltip="&quot;Pengesedler læsses i papirkværn som gammelt pap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bog-verdenefter1914.systime.dk/fileadmin/_processed_/csm_032_2909611_ebc73e11e8.jpg">
                      <a:hlinkClick r:id="rId79" tooltip="&quot;Pengesedler læsses i papirkværn som gammelt papir.&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81125" cy="1905000"/>
                    </a:xfrm>
                    <a:prstGeom prst="rect">
                      <a:avLst/>
                    </a:prstGeom>
                    <a:noFill/>
                    <a:ln>
                      <a:noFill/>
                    </a:ln>
                  </pic:spPr>
                </pic:pic>
              </a:graphicData>
            </a:graphic>
          </wp:inline>
        </w:drawing>
      </w:r>
    </w:p>
    <w:p w14:paraId="6828983E" w14:textId="77777777" w:rsidR="00FE36E6" w:rsidRDefault="00FE36E6" w:rsidP="00FE36E6">
      <w:pPr>
        <w:shd w:val="clear" w:color="auto" w:fill="FFFFFF"/>
        <w:spacing w:line="240" w:lineRule="atLeast"/>
        <w:rPr>
          <w:rFonts w:ascii="Arial" w:hAnsi="Arial" w:cs="Arial"/>
          <w:color w:val="666666"/>
          <w:sz w:val="17"/>
          <w:szCs w:val="17"/>
        </w:rPr>
      </w:pPr>
      <w:r>
        <w:rPr>
          <w:rFonts w:ascii="Arial" w:hAnsi="Arial" w:cs="Arial"/>
          <w:color w:val="666666"/>
          <w:sz w:val="17"/>
          <w:szCs w:val="17"/>
        </w:rPr>
        <w:t>Hyperinflationen i 1923 førte hurtigt til, at tyske pengesedler mistede al værdi. Pengesedler læsses i papirkværn som gammelt papir. Foto fra Berlin, 1923. Kilde: Willy Römer, Berlin, 1923</w:t>
      </w:r>
    </w:p>
    <w:p w14:paraId="786570BD" w14:textId="77777777" w:rsidR="00FE36E6" w:rsidRDefault="00FE36E6" w:rsidP="00FE36E6">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Weimarrepublikken ramtes af to økonomiske katastrofer, som var afgørende for dens fald. Den ene var hyperinflationen i 1923, den anden verdenskrisen fra 1929. I de første efterkrigsår fra 1918 til 1922 var udviklingen tilsyneladende positiv med voksende industriproduktion og faldende arbejdsløshed. I 1922 var der kun 77.000 arbejdsløse i Tyskland. Der var imidlertid et stort problem ved denne fremgang, for en stor del af den tyske produktion blev leveret til udlandet som erstatninger, og de tyske virksomheder hentede så deres betaling hos den tyske stat. Det lagde selvfølgelig et enormt pres på den tyske statskasse.</w:t>
      </w:r>
    </w:p>
    <w:tbl>
      <w:tblPr>
        <w:tblW w:w="7155" w:type="dxa"/>
        <w:tblCellMar>
          <w:top w:w="15" w:type="dxa"/>
          <w:left w:w="15" w:type="dxa"/>
          <w:bottom w:w="15" w:type="dxa"/>
          <w:right w:w="15" w:type="dxa"/>
        </w:tblCellMar>
        <w:tblLook w:val="04A0" w:firstRow="1" w:lastRow="0" w:firstColumn="1" w:lastColumn="0" w:noHBand="0" w:noVBand="1"/>
      </w:tblPr>
      <w:tblGrid>
        <w:gridCol w:w="1052"/>
        <w:gridCol w:w="1263"/>
        <w:gridCol w:w="1090"/>
        <w:gridCol w:w="3750"/>
      </w:tblGrid>
      <w:tr w:rsidR="00FE36E6" w:rsidRPr="00E57885" w14:paraId="17CE3D4E" w14:textId="77777777" w:rsidTr="00FE36E6">
        <w:trPr>
          <w:tblHeader/>
        </w:trPr>
        <w:tc>
          <w:tcPr>
            <w:tcW w:w="0" w:type="auto"/>
            <w:gridSpan w:val="4"/>
            <w:tcBorders>
              <w:top w:val="nil"/>
              <w:left w:val="nil"/>
              <w:bottom w:val="nil"/>
              <w:right w:val="nil"/>
            </w:tcBorders>
            <w:shd w:val="clear" w:color="auto" w:fill="DED2B5"/>
            <w:tcMar>
              <w:top w:w="120" w:type="dxa"/>
              <w:left w:w="120" w:type="dxa"/>
              <w:bottom w:w="120" w:type="dxa"/>
              <w:right w:w="120" w:type="dxa"/>
            </w:tcMar>
            <w:vAlign w:val="center"/>
            <w:hideMark/>
          </w:tcPr>
          <w:p w14:paraId="66A30A47" w14:textId="77777777" w:rsidR="00FE36E6" w:rsidRPr="00FE36E6" w:rsidRDefault="00FE36E6">
            <w:pPr>
              <w:spacing w:after="423"/>
              <w:rPr>
                <w:i/>
                <w:iCs/>
                <w:color w:val="777777"/>
                <w:sz w:val="17"/>
                <w:szCs w:val="17"/>
                <w:lang w:val="de-DE"/>
              </w:rPr>
            </w:pPr>
            <w:r w:rsidRPr="00FE36E6">
              <w:rPr>
                <w:i/>
                <w:iCs/>
                <w:color w:val="777777"/>
                <w:sz w:val="17"/>
                <w:szCs w:val="17"/>
                <w:lang w:val="de-DE"/>
              </w:rPr>
              <w:t>Kilde: R.A.C. Parker: Das zwanzigste Jahrhundert 1919-1945, Fischer Weltgeschichte bd. 34, 1984</w:t>
            </w:r>
          </w:p>
        </w:tc>
      </w:tr>
      <w:tr w:rsidR="00FE36E6" w14:paraId="0CCFC9C6" w14:textId="77777777" w:rsidTr="00FE36E6">
        <w:trPr>
          <w:tblHeader/>
        </w:trPr>
        <w:tc>
          <w:tcPr>
            <w:tcW w:w="0" w:type="auto"/>
            <w:gridSpan w:val="4"/>
            <w:tcBorders>
              <w:top w:val="single" w:sz="6" w:space="0" w:color="DBDBDB"/>
              <w:left w:val="single" w:sz="6" w:space="0" w:color="DBDBDB"/>
              <w:bottom w:val="single" w:sz="6" w:space="0" w:color="DBDBDB"/>
              <w:right w:val="single" w:sz="6" w:space="0" w:color="DBDBDB"/>
            </w:tcBorders>
            <w:shd w:val="clear" w:color="auto" w:fill="DED2B5"/>
            <w:tcMar>
              <w:top w:w="120" w:type="dxa"/>
              <w:left w:w="120" w:type="dxa"/>
              <w:bottom w:w="120" w:type="dxa"/>
              <w:right w:w="120" w:type="dxa"/>
            </w:tcMar>
            <w:vAlign w:val="bottom"/>
            <w:hideMark/>
          </w:tcPr>
          <w:p w14:paraId="5E12A84F" w14:textId="77777777" w:rsidR="00FE36E6" w:rsidRDefault="00FE36E6">
            <w:pPr>
              <w:spacing w:after="0"/>
              <w:jc w:val="center"/>
              <w:rPr>
                <w:b/>
                <w:bCs/>
                <w:sz w:val="24"/>
                <w:szCs w:val="24"/>
              </w:rPr>
            </w:pPr>
            <w:r>
              <w:rPr>
                <w:b/>
                <w:bCs/>
              </w:rPr>
              <w:t>Den tyske stats indtægter og udgifter, i millioner guldmark</w:t>
            </w:r>
          </w:p>
        </w:tc>
      </w:tr>
      <w:tr w:rsidR="00FE36E6" w14:paraId="48DB413E" w14:textId="77777777" w:rsidTr="00FE36E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A7C7A10" w14:textId="77777777" w:rsidR="00FE36E6" w:rsidRDefault="00FE36E6">
            <w:pPr>
              <w:jc w:val="center"/>
              <w:rPr>
                <w:b/>
                <w:bCs/>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4637614" w14:textId="77777777" w:rsidR="00FE36E6" w:rsidRDefault="00FE36E6">
            <w:pPr>
              <w:jc w:val="right"/>
              <w:rPr>
                <w:sz w:val="24"/>
                <w:szCs w:val="24"/>
              </w:rPr>
            </w:pPr>
            <w:r>
              <w:t>Indtægter</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6B5B4EE" w14:textId="77777777" w:rsidR="00FE36E6" w:rsidRDefault="00FE36E6">
            <w:pPr>
              <w:jc w:val="right"/>
            </w:pPr>
            <w:r>
              <w:t>Udgifter</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3EAFC3B" w14:textId="77777777" w:rsidR="00FE36E6" w:rsidRDefault="00FE36E6">
            <w:pPr>
              <w:pStyle w:val="NormalWeb"/>
              <w:spacing w:before="0" w:beforeAutospacing="0" w:after="0" w:afterAutospacing="0"/>
            </w:pPr>
            <w:r>
              <w:t>Udgifter iflg. Versaillestraktaten</w:t>
            </w:r>
          </w:p>
        </w:tc>
      </w:tr>
      <w:tr w:rsidR="00FE36E6" w14:paraId="3A12F0DB" w14:textId="77777777" w:rsidTr="00FE36E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E62D140" w14:textId="77777777" w:rsidR="00FE36E6" w:rsidRDefault="00FE36E6">
            <w:r>
              <w:t>1919</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002430A" w14:textId="77777777" w:rsidR="00FE36E6" w:rsidRDefault="00FE36E6">
            <w:pPr>
              <w:jc w:val="right"/>
            </w:pPr>
            <w:r>
              <w:t>2.559</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1D2B8B8" w14:textId="77777777" w:rsidR="00FE36E6" w:rsidRDefault="00FE36E6">
            <w:pPr>
              <w:jc w:val="right"/>
            </w:pPr>
            <w:r>
              <w:t>8.560</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C051568" w14:textId="77777777" w:rsidR="00FE36E6" w:rsidRDefault="00FE36E6">
            <w:pPr>
              <w:jc w:val="right"/>
            </w:pPr>
            <w:r>
              <w:t>-</w:t>
            </w:r>
          </w:p>
        </w:tc>
      </w:tr>
      <w:tr w:rsidR="00FE36E6" w14:paraId="03BBD929" w14:textId="77777777" w:rsidTr="00FE36E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3AEC344" w14:textId="77777777" w:rsidR="00FE36E6" w:rsidRDefault="00FE36E6">
            <w:r>
              <w:t>1920</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285B75B" w14:textId="77777777" w:rsidR="00FE36E6" w:rsidRDefault="00FE36E6">
            <w:pPr>
              <w:jc w:val="right"/>
            </w:pPr>
            <w:r>
              <w:t>3.178</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ED80BFB" w14:textId="77777777" w:rsidR="00FE36E6" w:rsidRDefault="00FE36E6">
            <w:pPr>
              <w:jc w:val="right"/>
            </w:pPr>
            <w:r>
              <w:t>9.329</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1506192" w14:textId="77777777" w:rsidR="00FE36E6" w:rsidRDefault="00FE36E6">
            <w:pPr>
              <w:jc w:val="right"/>
            </w:pPr>
            <w:r>
              <w:t>1.851</w:t>
            </w:r>
          </w:p>
        </w:tc>
      </w:tr>
      <w:tr w:rsidR="00FE36E6" w14:paraId="7913D7DD" w14:textId="77777777" w:rsidTr="00FE36E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886B96F" w14:textId="77777777" w:rsidR="00FE36E6" w:rsidRDefault="00FE36E6">
            <w:r>
              <w:t>1921</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384BDDC" w14:textId="77777777" w:rsidR="00FE36E6" w:rsidRDefault="00FE36E6">
            <w:pPr>
              <w:jc w:val="right"/>
            </w:pPr>
            <w:r>
              <w:t>2.928</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674760A" w14:textId="77777777" w:rsidR="00FE36E6" w:rsidRDefault="00FE36E6">
            <w:pPr>
              <w:jc w:val="right"/>
            </w:pPr>
            <w:r>
              <w:t>6.651</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CE144A9" w14:textId="77777777" w:rsidR="00FE36E6" w:rsidRDefault="00FE36E6">
            <w:pPr>
              <w:jc w:val="right"/>
            </w:pPr>
            <w:r>
              <w:t>2.810</w:t>
            </w:r>
          </w:p>
        </w:tc>
      </w:tr>
      <w:tr w:rsidR="00FE36E6" w14:paraId="0A512E74" w14:textId="77777777" w:rsidTr="00FE36E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94D3CA3" w14:textId="77777777" w:rsidR="00FE36E6" w:rsidRDefault="00FE36E6">
            <w:r>
              <w:t>1922</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31BFCB9" w14:textId="77777777" w:rsidR="00FE36E6" w:rsidRDefault="00FE36E6">
            <w:pPr>
              <w:jc w:val="right"/>
            </w:pPr>
            <w:r>
              <w:t>1.488</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3BB384D" w14:textId="77777777" w:rsidR="00FE36E6" w:rsidRDefault="00FE36E6">
            <w:pPr>
              <w:jc w:val="right"/>
            </w:pPr>
            <w:r>
              <w:t>3.951</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06B9574" w14:textId="77777777" w:rsidR="00FE36E6" w:rsidRDefault="00FE36E6">
            <w:pPr>
              <w:jc w:val="right"/>
            </w:pPr>
            <w:r>
              <w:t>1.136</w:t>
            </w:r>
          </w:p>
        </w:tc>
      </w:tr>
      <w:tr w:rsidR="00FE36E6" w14:paraId="78811079" w14:textId="77777777" w:rsidTr="00FE36E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76FCB2A" w14:textId="77777777" w:rsidR="00FE36E6" w:rsidRDefault="00FE36E6">
            <w:r>
              <w:t>1923</w:t>
            </w:r>
            <w:r>
              <w:br/>
              <w:t>(til okt.)</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6D1FED9" w14:textId="77777777" w:rsidR="00FE36E6" w:rsidRDefault="00FE36E6">
            <w:pPr>
              <w:jc w:val="right"/>
            </w:pPr>
            <w:r>
              <w:t>519</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12A9697" w14:textId="77777777" w:rsidR="00FE36E6" w:rsidRDefault="00FE36E6">
            <w:pPr>
              <w:jc w:val="right"/>
            </w:pPr>
            <w:r>
              <w:t>5.278</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9DFC478" w14:textId="77777777" w:rsidR="00FE36E6" w:rsidRDefault="00FE36E6">
            <w:pPr>
              <w:jc w:val="right"/>
            </w:pPr>
            <w:r>
              <w:t>-</w:t>
            </w:r>
          </w:p>
        </w:tc>
      </w:tr>
    </w:tbl>
    <w:p w14:paraId="0A61F84F" w14:textId="77777777" w:rsidR="00FE36E6" w:rsidRDefault="00FE36E6" w:rsidP="00FE36E6">
      <w:pPr>
        <w:shd w:val="clear" w:color="auto" w:fill="FFFFFF"/>
        <w:spacing w:line="240" w:lineRule="atLeast"/>
        <w:ind w:firstLine="22384"/>
        <w:rPr>
          <w:rFonts w:ascii="Arial" w:hAnsi="Arial" w:cs="Arial"/>
          <w:caps/>
          <w:color w:val="AAAAAA"/>
          <w:sz w:val="15"/>
          <w:szCs w:val="15"/>
        </w:rPr>
      </w:pPr>
      <w:r>
        <w:rPr>
          <w:rStyle w:val="label"/>
          <w:rFonts w:ascii="Arial" w:hAnsi="Arial" w:cs="Arial"/>
          <w:caps/>
          <w:color w:val="000000"/>
          <w:sz w:val="15"/>
          <w:szCs w:val="15"/>
        </w:rPr>
        <w:t>N</w:t>
      </w:r>
    </w:p>
    <w:p w14:paraId="6B7F9609" w14:textId="77777777" w:rsidR="00FE36E6" w:rsidRDefault="00FE36E6" w:rsidP="00FE36E6">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lastRenderedPageBreak/>
        <w:t>Problemet spidsede til i 1922, da Tyskland ikke levede op til sine betalingsforpligtelser. Som reaktion herpå besatte franske og belgiske tropper i januar 1923 Tysklands vigtigste industriområde, Ruhr-området, og tog det som en slags pant for de skyldige erstatningsbetalinger. Det bragte industrien i Ruhr til standsning, for arbejderne gik i proteststrejke. Tyskland blev nu kastet ud i en dyb økonomisk krise. Regeringen havde i forvejen måttet dække statens underskud ved at trykke flere pengesedler. Nu standsede skatteindbetalingerne fra Ruhr, og samtidig understøttede staten de strejkende arbejdere. Statens underskud eksploderede, og papirpengene strømmede ud af statskassen. Resultatet blev selvfølgelig en inflation, der snart gjorde marken værdiløs.</w:t>
      </w:r>
    </w:p>
    <w:tbl>
      <w:tblPr>
        <w:tblW w:w="7155" w:type="dxa"/>
        <w:tblCellMar>
          <w:top w:w="15" w:type="dxa"/>
          <w:left w:w="15" w:type="dxa"/>
          <w:bottom w:w="15" w:type="dxa"/>
          <w:right w:w="15" w:type="dxa"/>
        </w:tblCellMar>
        <w:tblLook w:val="04A0" w:firstRow="1" w:lastRow="0" w:firstColumn="1" w:lastColumn="0" w:noHBand="0" w:noVBand="1"/>
      </w:tblPr>
      <w:tblGrid>
        <w:gridCol w:w="2854"/>
        <w:gridCol w:w="4301"/>
      </w:tblGrid>
      <w:tr w:rsidR="00FE36E6" w14:paraId="0FCA18EC" w14:textId="77777777" w:rsidTr="00FE36E6">
        <w:trPr>
          <w:tblHeader/>
        </w:trPr>
        <w:tc>
          <w:tcPr>
            <w:tcW w:w="0" w:type="auto"/>
            <w:gridSpan w:val="2"/>
            <w:tcBorders>
              <w:top w:val="nil"/>
              <w:left w:val="nil"/>
              <w:bottom w:val="nil"/>
              <w:right w:val="nil"/>
            </w:tcBorders>
            <w:shd w:val="clear" w:color="auto" w:fill="DED2B5"/>
            <w:tcMar>
              <w:top w:w="120" w:type="dxa"/>
              <w:left w:w="120" w:type="dxa"/>
              <w:bottom w:w="120" w:type="dxa"/>
              <w:right w:w="120" w:type="dxa"/>
            </w:tcMar>
            <w:vAlign w:val="center"/>
            <w:hideMark/>
          </w:tcPr>
          <w:p w14:paraId="18ABBEF9" w14:textId="77777777" w:rsidR="00FE36E6" w:rsidRDefault="00FE36E6">
            <w:pPr>
              <w:spacing w:after="423"/>
              <w:rPr>
                <w:i/>
                <w:iCs/>
                <w:color w:val="777777"/>
                <w:sz w:val="17"/>
                <w:szCs w:val="17"/>
              </w:rPr>
            </w:pPr>
            <w:r>
              <w:rPr>
                <w:i/>
                <w:iCs/>
                <w:color w:val="777777"/>
                <w:sz w:val="17"/>
                <w:szCs w:val="17"/>
              </w:rPr>
              <w:t>Kilde: W. Langsam: The World since 1919, 1954.</w:t>
            </w:r>
          </w:p>
        </w:tc>
      </w:tr>
      <w:tr w:rsidR="00FE36E6" w14:paraId="201F86A9" w14:textId="77777777" w:rsidTr="00FE36E6">
        <w:trPr>
          <w:tblHeader/>
        </w:trPr>
        <w:tc>
          <w:tcPr>
            <w:tcW w:w="0" w:type="auto"/>
            <w:gridSpan w:val="2"/>
            <w:tcBorders>
              <w:top w:val="single" w:sz="6" w:space="0" w:color="DBDBDB"/>
              <w:left w:val="single" w:sz="6" w:space="0" w:color="DBDBDB"/>
              <w:bottom w:val="single" w:sz="6" w:space="0" w:color="DBDBDB"/>
              <w:right w:val="single" w:sz="6" w:space="0" w:color="DBDBDB"/>
            </w:tcBorders>
            <w:shd w:val="clear" w:color="auto" w:fill="DED2B5"/>
            <w:tcMar>
              <w:top w:w="120" w:type="dxa"/>
              <w:left w:w="120" w:type="dxa"/>
              <w:bottom w:w="120" w:type="dxa"/>
              <w:right w:w="120" w:type="dxa"/>
            </w:tcMar>
            <w:vAlign w:val="bottom"/>
            <w:hideMark/>
          </w:tcPr>
          <w:p w14:paraId="572ACDA1" w14:textId="77777777" w:rsidR="00FE36E6" w:rsidRDefault="00FE36E6">
            <w:pPr>
              <w:spacing w:after="0"/>
              <w:jc w:val="center"/>
              <w:rPr>
                <w:b/>
                <w:bCs/>
                <w:sz w:val="24"/>
                <w:szCs w:val="24"/>
              </w:rPr>
            </w:pPr>
            <w:r>
              <w:rPr>
                <w:b/>
                <w:bCs/>
              </w:rPr>
              <w:t>Markens værdi i forhold til dollar 1914-1923</w:t>
            </w:r>
          </w:p>
        </w:tc>
      </w:tr>
      <w:tr w:rsidR="00FE36E6" w14:paraId="5A08F0A1" w14:textId="77777777" w:rsidTr="00FE36E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47DCDD2" w14:textId="77777777" w:rsidR="00FE36E6" w:rsidRDefault="00FE36E6">
            <w:pPr>
              <w:jc w:val="center"/>
              <w:rPr>
                <w:b/>
                <w:bCs/>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94DD59F" w14:textId="77777777" w:rsidR="00FE36E6" w:rsidRDefault="00FE36E6">
            <w:pPr>
              <w:rPr>
                <w:sz w:val="24"/>
                <w:szCs w:val="24"/>
              </w:rPr>
            </w:pPr>
            <w:r>
              <w:t>1$ kostede</w:t>
            </w:r>
          </w:p>
        </w:tc>
      </w:tr>
      <w:tr w:rsidR="00FE36E6" w14:paraId="45738380" w14:textId="77777777" w:rsidTr="00FE36E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4042F59" w14:textId="77777777" w:rsidR="00FE36E6" w:rsidRDefault="00FE36E6">
            <w:r>
              <w:t>1914</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F994186" w14:textId="77777777" w:rsidR="00FE36E6" w:rsidRDefault="00FE36E6">
            <w:pPr>
              <w:jc w:val="right"/>
            </w:pPr>
            <w:r>
              <w:t>4,20M</w:t>
            </w:r>
          </w:p>
        </w:tc>
      </w:tr>
      <w:tr w:rsidR="00FE36E6" w14:paraId="502857A7" w14:textId="77777777" w:rsidTr="00FE36E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B88ACD3" w14:textId="77777777" w:rsidR="00FE36E6" w:rsidRDefault="00FE36E6">
            <w:r>
              <w:t>nov. 1918</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55B0700" w14:textId="77777777" w:rsidR="00FE36E6" w:rsidRDefault="00FE36E6">
            <w:pPr>
              <w:jc w:val="right"/>
            </w:pPr>
            <w:r>
              <w:t>8,40M</w:t>
            </w:r>
          </w:p>
        </w:tc>
      </w:tr>
      <w:tr w:rsidR="00FE36E6" w14:paraId="627D081C" w14:textId="77777777" w:rsidTr="00FE36E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6B7748A" w14:textId="77777777" w:rsidR="00FE36E6" w:rsidRDefault="00FE36E6">
            <w:r>
              <w:t>nov. 1922</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6FEA7ED" w14:textId="77777777" w:rsidR="00FE36E6" w:rsidRDefault="00FE36E6">
            <w:pPr>
              <w:jc w:val="right"/>
            </w:pPr>
            <w:r>
              <w:t>7.000M</w:t>
            </w:r>
          </w:p>
        </w:tc>
      </w:tr>
      <w:tr w:rsidR="00FE36E6" w14:paraId="6B227634" w14:textId="77777777" w:rsidTr="00FE36E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1AD1247" w14:textId="77777777" w:rsidR="00FE36E6" w:rsidRDefault="00FE36E6">
            <w:r>
              <w:t>9. jan. 1923</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7A33484" w14:textId="77777777" w:rsidR="00FE36E6" w:rsidRDefault="00FE36E6">
            <w:pPr>
              <w:jc w:val="right"/>
            </w:pPr>
            <w:r>
              <w:t>10.000M</w:t>
            </w:r>
          </w:p>
        </w:tc>
      </w:tr>
      <w:tr w:rsidR="00FE36E6" w14:paraId="02B60623" w14:textId="77777777" w:rsidTr="00FE36E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41DA952" w14:textId="77777777" w:rsidR="00FE36E6" w:rsidRDefault="00FE36E6">
            <w:r>
              <w:t>31. jan. 1923</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0F56F28" w14:textId="77777777" w:rsidR="00FE36E6" w:rsidRDefault="00FE36E6">
            <w:pPr>
              <w:jc w:val="right"/>
            </w:pPr>
            <w:r>
              <w:t>49.000M</w:t>
            </w:r>
          </w:p>
        </w:tc>
      </w:tr>
      <w:tr w:rsidR="00FE36E6" w14:paraId="01C3AEB0" w14:textId="77777777" w:rsidTr="00FE36E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C160D76" w14:textId="77777777" w:rsidR="00FE36E6" w:rsidRDefault="00FE36E6">
            <w:r>
              <w:t>juli 1923</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50F29CF" w14:textId="77777777" w:rsidR="00FE36E6" w:rsidRDefault="00FE36E6">
            <w:pPr>
              <w:jc w:val="right"/>
            </w:pPr>
            <w:r>
              <w:t>1.000.000M</w:t>
            </w:r>
          </w:p>
        </w:tc>
      </w:tr>
      <w:tr w:rsidR="00FE36E6" w14:paraId="3070AD03" w14:textId="77777777" w:rsidTr="00FE36E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B114A2A" w14:textId="77777777" w:rsidR="00FE36E6" w:rsidRDefault="00FE36E6">
            <w:r>
              <w:t>nov. 1923</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156F7E3" w14:textId="77777777" w:rsidR="00FE36E6" w:rsidRDefault="00FE36E6">
            <w:pPr>
              <w:jc w:val="right"/>
            </w:pPr>
            <w:r>
              <w:t>2.500.000.000.000M</w:t>
            </w:r>
          </w:p>
        </w:tc>
      </w:tr>
      <w:tr w:rsidR="00FE36E6" w14:paraId="30FA0A1A" w14:textId="77777777" w:rsidTr="00FE36E6">
        <w:tc>
          <w:tcPr>
            <w:tcW w:w="0" w:type="auto"/>
            <w:gridSpan w:val="2"/>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DAA1524" w14:textId="77777777" w:rsidR="00FE36E6" w:rsidRDefault="00FE36E6">
            <w:r>
              <w:t>I</w:t>
            </w:r>
            <w:r>
              <w:rPr>
                <w:rStyle w:val="apple-converted-space"/>
              </w:rPr>
              <w:t> </w:t>
            </w:r>
            <w:r>
              <w:rPr>
                <w:rStyle w:val="glossary-term"/>
              </w:rPr>
              <w:t>november 1923</w:t>
            </w:r>
            <w:r>
              <w:rPr>
                <w:rStyle w:val="apple-converted-space"/>
              </w:rPr>
              <w:t> </w:t>
            </w:r>
            <w:r>
              <w:t>kostede en kvart liter mælk 250 millioner Mark</w:t>
            </w:r>
          </w:p>
        </w:tc>
      </w:tr>
    </w:tbl>
    <w:p w14:paraId="03626363" w14:textId="77777777" w:rsidR="00FE36E6" w:rsidRDefault="00FE36E6" w:rsidP="00FE36E6">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Inflationen skabte nød. Lønmodtagerne blev kastet ud i elendighed, fordi lønnen ikke fulgte med de sindssyge prisstigninger. Hvis man – som arbejderne – var ugelønnede og hele tiden kunne forhandle løn med sin arbejdsgiver, kunne man måske beholde skindet på næsen. Var man tjenestemand i staten, var ens løn fast, og så blev den værdiløs. Krigsinvaliders, enkers og gamles pensioner blev også værdiløse, og opsparing i banker og i krigslånsbeviser forsvandt som dug for solen. Mange tyske småsparere tabte et langt livs opsparing. De, der skyldte penge væk, blev derimod gældfri. Havde man i 1919 lånt en million mark for at købe et gods, kunne man i 1923 tilbagebetale gælden med en cigaret. Og produktionen gik i stå, fordi der ikke længere var et anvendeligt omsætningsmiddel – nemlig penge – til at sælge produktionen for.</w:t>
      </w:r>
    </w:p>
    <w:p w14:paraId="708B7B91" w14:textId="77777777" w:rsidR="00FE36E6" w:rsidRDefault="00FE36E6" w:rsidP="00FE36E6">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t>Den enorme økonomiske omfordeling, der var resultatet af hyper-inflationen i 1923, skabte dyb bitterhed hos mange mennesker, en bitterhed som i sidste ende blev rettet mod selve den demokratiske Weimarrepublik.</w:t>
      </w:r>
    </w:p>
    <w:p w14:paraId="32106921" w14:textId="77777777" w:rsidR="00FE36E6" w:rsidRDefault="00FE36E6" w:rsidP="00FE36E6">
      <w:pPr>
        <w:pStyle w:val="NormalWeb"/>
        <w:shd w:val="clear" w:color="auto" w:fill="FFFFFF"/>
        <w:spacing w:before="0" w:beforeAutospacing="0" w:after="240" w:afterAutospacing="0" w:line="240" w:lineRule="atLeast"/>
        <w:rPr>
          <w:rFonts w:ascii="Arial" w:hAnsi="Arial" w:cs="Arial"/>
          <w:color w:val="333333"/>
          <w:sz w:val="20"/>
          <w:szCs w:val="20"/>
        </w:rPr>
      </w:pPr>
      <w:r>
        <w:rPr>
          <w:rFonts w:ascii="Arial" w:hAnsi="Arial" w:cs="Arial"/>
          <w:color w:val="333333"/>
          <w:sz w:val="20"/>
          <w:szCs w:val="20"/>
        </w:rPr>
        <w:lastRenderedPageBreak/>
        <w:t>Ruhr-besættelsen førte ikke til det resultat, besættelsesmagterne havde ønsket. Der kunne ikke hentes værdier ud af Ruhr på grund af den civile modstand. Besættelsen viste sig tværtimod at umuliggøre Tysklands betaling af erstatninger. Efter den mislykkede Ruhr-besættelse forhandlede Tyskland sig derfor til rette med Frankrig og Storbritannien om nedsættelse af erstatningsbetalingerne, og en valutareform erstattede den gamle, værdiløse Mark med en ny ”Rigsmark”, der svarede til en trillion af de gamle Mark. Den tyske økonomi blev dermed stabiliseret, og takket være amerikanske lån gik det nu rask fremad.</w:t>
      </w:r>
    </w:p>
    <w:p w14:paraId="3A9DEFC7" w14:textId="77777777" w:rsidR="00FE36E6" w:rsidRDefault="00FE36E6" w:rsidP="00FE36E6">
      <w:pPr>
        <w:pStyle w:val="NormalWeb"/>
        <w:shd w:val="clear" w:color="auto" w:fill="FFFFFF"/>
        <w:spacing w:before="0" w:beforeAutospacing="0" w:after="240" w:afterAutospacing="0" w:line="240" w:lineRule="atLeast"/>
        <w:rPr>
          <w:rFonts w:ascii="Arial" w:hAnsi="Arial" w:cs="Arial"/>
          <w:color w:val="333333"/>
          <w:sz w:val="20"/>
          <w:szCs w:val="20"/>
        </w:rPr>
      </w:pPr>
    </w:p>
    <w:p w14:paraId="5804887F" w14:textId="77777777" w:rsidR="004C4976" w:rsidRPr="004C4976" w:rsidRDefault="004C4976" w:rsidP="004C4976">
      <w:pPr>
        <w:shd w:val="clear" w:color="auto" w:fill="FFFFFF"/>
        <w:spacing w:after="120" w:line="240" w:lineRule="auto"/>
        <w:ind w:left="195" w:right="195"/>
        <w:outlineLvl w:val="0"/>
        <w:rPr>
          <w:rFonts w:ascii="Arial" w:eastAsia="Times New Roman" w:hAnsi="Arial" w:cs="Arial"/>
          <w:caps/>
          <w:color w:val="AAAAAA"/>
          <w:sz w:val="15"/>
          <w:szCs w:val="15"/>
          <w:lang w:eastAsia="da-DK"/>
        </w:rPr>
      </w:pPr>
      <w:r w:rsidRPr="004C4976">
        <w:rPr>
          <w:rFonts w:ascii="inherit" w:eastAsia="Times New Roman" w:hAnsi="inherit" w:cs="Arial"/>
          <w:color w:val="333333"/>
          <w:kern w:val="36"/>
          <w:sz w:val="35"/>
          <w:szCs w:val="35"/>
          <w:lang w:eastAsia="da-DK"/>
        </w:rPr>
        <w:t>Verdenskrisen 1929 rammer Tyskland </w:t>
      </w:r>
    </w:p>
    <w:p w14:paraId="40F55CDC" w14:textId="77777777" w:rsidR="004C4976" w:rsidRPr="004C4976" w:rsidRDefault="004C4976" w:rsidP="004C4976">
      <w:pPr>
        <w:shd w:val="clear" w:color="auto" w:fill="FFFFFF"/>
        <w:spacing w:after="240" w:line="240" w:lineRule="atLeast"/>
        <w:rPr>
          <w:rFonts w:ascii="Arial" w:eastAsia="Times New Roman" w:hAnsi="Arial" w:cs="Arial"/>
          <w:color w:val="333333"/>
          <w:sz w:val="20"/>
          <w:szCs w:val="20"/>
          <w:lang w:eastAsia="da-DK"/>
        </w:rPr>
      </w:pPr>
      <w:r w:rsidRPr="004C4976">
        <w:rPr>
          <w:rFonts w:ascii="Arial" w:eastAsia="Times New Roman" w:hAnsi="Arial" w:cs="Arial"/>
          <w:color w:val="333333"/>
          <w:sz w:val="20"/>
          <w:szCs w:val="20"/>
          <w:lang w:eastAsia="da-DK"/>
        </w:rPr>
        <w:t>Den økonomiske verdenskrise i 1929 fik denne gode udvikling til at kæntre. Sammenbruddet i amerikansk økonomi fik i 1930-31 de amerikanske banker til at trække deres investeringer i Tyskland hjem. Det betød, at markens værdi faldt, fordi udbuddet af mark oversteg efterspørgslen. Derfor steg priserne på importerede varer, samtidig med at eksportørernes indtægter i mark voksede. Det lignede begyndelsen på en ny inflation, så regeringens reaktion var at modvirke prisstigningerne ved at begrænse efterspørgslen i samfundet. Der blev skåret ned på embedsmandslønninger, og skatterne blev sat i vejret. Regeringen ville ikke risikere en inflationskatastrofe som i 1923. Regeringens politik gjorde ondt værre, for samtidig med, at efterspørgslen i Tyskland faldt, lukkede Tysklands kriseramte handelspartnere af for import af udenlandske varer. Nu havde virksomhederne svært ved at sælge deres varer både på det tyske og det udenlandske marked. Resultatet var en katastrofal økonomisk depression. I 1932 var industriproduktionen faldet med mere end 40% sammenlignet med niveauet i 1928-29.</w:t>
      </w:r>
    </w:p>
    <w:p w14:paraId="1FF82CE8" w14:textId="77777777" w:rsidR="004C4976" w:rsidRPr="004C4976" w:rsidRDefault="004C4976" w:rsidP="004C4976">
      <w:pPr>
        <w:shd w:val="clear" w:color="auto" w:fill="FFFFFF"/>
        <w:spacing w:line="240" w:lineRule="atLeast"/>
        <w:rPr>
          <w:rFonts w:ascii="Arial" w:eastAsia="Times New Roman" w:hAnsi="Arial" w:cs="Arial"/>
          <w:color w:val="333333"/>
          <w:sz w:val="20"/>
          <w:szCs w:val="20"/>
          <w:lang w:eastAsia="da-DK"/>
        </w:rPr>
      </w:pPr>
      <w:r w:rsidRPr="004C4976">
        <w:rPr>
          <w:rFonts w:ascii="Arial" w:eastAsia="Times New Roman" w:hAnsi="Arial" w:cs="Arial"/>
          <w:color w:val="333333"/>
          <w:sz w:val="20"/>
          <w:szCs w:val="20"/>
          <w:lang w:eastAsia="da-DK"/>
        </w:rPr>
        <w:t>Den økonomiske krise førte en politisk katastrofe med sig. Den underminerede Weimarrepublikken og banede vej for nazisternes magtovertagelse i 1933.</w:t>
      </w:r>
    </w:p>
    <w:tbl>
      <w:tblPr>
        <w:tblW w:w="0" w:type="auto"/>
        <w:tblCellMar>
          <w:top w:w="15" w:type="dxa"/>
          <w:left w:w="15" w:type="dxa"/>
          <w:bottom w:w="15" w:type="dxa"/>
          <w:right w:w="15" w:type="dxa"/>
        </w:tblCellMar>
        <w:tblLook w:val="04A0" w:firstRow="1" w:lastRow="0" w:firstColumn="1" w:lastColumn="0" w:noHBand="0" w:noVBand="1"/>
      </w:tblPr>
      <w:tblGrid>
        <w:gridCol w:w="720"/>
        <w:gridCol w:w="2220"/>
        <w:gridCol w:w="2146"/>
        <w:gridCol w:w="2040"/>
      </w:tblGrid>
      <w:tr w:rsidR="004C4976" w:rsidRPr="004C4976" w14:paraId="2CEFF095" w14:textId="77777777" w:rsidTr="004C4976">
        <w:trPr>
          <w:tblHeader/>
        </w:trPr>
        <w:tc>
          <w:tcPr>
            <w:tcW w:w="0" w:type="auto"/>
            <w:gridSpan w:val="4"/>
            <w:tcBorders>
              <w:top w:val="nil"/>
              <w:left w:val="nil"/>
              <w:bottom w:val="nil"/>
              <w:right w:val="nil"/>
            </w:tcBorders>
            <w:shd w:val="clear" w:color="auto" w:fill="DED2B5"/>
            <w:tcMar>
              <w:top w:w="120" w:type="dxa"/>
              <w:left w:w="120" w:type="dxa"/>
              <w:bottom w:w="120" w:type="dxa"/>
              <w:right w:w="120" w:type="dxa"/>
            </w:tcMar>
            <w:vAlign w:val="center"/>
            <w:hideMark/>
          </w:tcPr>
          <w:p w14:paraId="0EDF709D" w14:textId="77777777" w:rsidR="004C4976" w:rsidRPr="004C4976" w:rsidRDefault="004C4976" w:rsidP="004C4976">
            <w:pPr>
              <w:spacing w:after="423" w:line="240" w:lineRule="auto"/>
              <w:rPr>
                <w:rFonts w:ascii="Times New Roman" w:eastAsia="Times New Roman" w:hAnsi="Times New Roman" w:cs="Times New Roman"/>
                <w:i/>
                <w:iCs/>
                <w:color w:val="777777"/>
                <w:sz w:val="17"/>
                <w:szCs w:val="17"/>
                <w:lang w:eastAsia="da-DK"/>
              </w:rPr>
            </w:pPr>
            <w:r w:rsidRPr="004C4976">
              <w:rPr>
                <w:rFonts w:ascii="Times New Roman" w:eastAsia="Times New Roman" w:hAnsi="Times New Roman" w:cs="Times New Roman"/>
                <w:i/>
                <w:iCs/>
                <w:color w:val="777777"/>
                <w:sz w:val="17"/>
                <w:szCs w:val="17"/>
                <w:lang w:eastAsia="da-DK"/>
              </w:rPr>
              <w:t>Kilde: K. C. Lammers: Fascination og forbrydelse, 1992</w:t>
            </w:r>
          </w:p>
        </w:tc>
      </w:tr>
      <w:tr w:rsidR="004C4976" w:rsidRPr="004C4976" w14:paraId="295AE5E0" w14:textId="77777777" w:rsidTr="004C4976">
        <w:trPr>
          <w:tblHeader/>
        </w:trPr>
        <w:tc>
          <w:tcPr>
            <w:tcW w:w="0" w:type="auto"/>
            <w:gridSpan w:val="4"/>
            <w:tcBorders>
              <w:top w:val="single" w:sz="6" w:space="0" w:color="DBDBDB"/>
              <w:left w:val="single" w:sz="6" w:space="0" w:color="DBDBDB"/>
              <w:bottom w:val="single" w:sz="6" w:space="0" w:color="DBDBDB"/>
              <w:right w:val="single" w:sz="6" w:space="0" w:color="DBDBDB"/>
            </w:tcBorders>
            <w:shd w:val="clear" w:color="auto" w:fill="DED2B5"/>
            <w:tcMar>
              <w:top w:w="120" w:type="dxa"/>
              <w:left w:w="120" w:type="dxa"/>
              <w:bottom w:w="120" w:type="dxa"/>
              <w:right w:w="120" w:type="dxa"/>
            </w:tcMar>
            <w:vAlign w:val="bottom"/>
            <w:hideMark/>
          </w:tcPr>
          <w:p w14:paraId="0BED4ACA" w14:textId="77777777" w:rsidR="004C4976" w:rsidRPr="004C4976" w:rsidRDefault="004C4976" w:rsidP="004C4976">
            <w:pPr>
              <w:spacing w:after="0" w:line="240" w:lineRule="auto"/>
              <w:jc w:val="center"/>
              <w:rPr>
                <w:rFonts w:ascii="Times New Roman" w:eastAsia="Times New Roman" w:hAnsi="Times New Roman" w:cs="Times New Roman"/>
                <w:b/>
                <w:bCs/>
                <w:sz w:val="24"/>
                <w:szCs w:val="24"/>
                <w:lang w:eastAsia="da-DK"/>
              </w:rPr>
            </w:pPr>
            <w:r w:rsidRPr="004C4976">
              <w:rPr>
                <w:rFonts w:ascii="Times New Roman" w:eastAsia="Times New Roman" w:hAnsi="Times New Roman" w:cs="Times New Roman"/>
                <w:b/>
                <w:bCs/>
                <w:sz w:val="24"/>
                <w:szCs w:val="24"/>
                <w:lang w:eastAsia="da-DK"/>
              </w:rPr>
              <w:t>Arbejdsløshed og industriproduktion 1928-1933</w:t>
            </w:r>
          </w:p>
        </w:tc>
      </w:tr>
      <w:tr w:rsidR="004C4976" w:rsidRPr="004C4976" w14:paraId="0F728DED" w14:textId="77777777" w:rsidTr="004C497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F318896" w14:textId="77777777" w:rsidR="004C4976" w:rsidRPr="004C4976" w:rsidRDefault="004C4976" w:rsidP="004C4976">
            <w:pPr>
              <w:spacing w:after="0" w:line="240" w:lineRule="auto"/>
              <w:jc w:val="center"/>
              <w:rPr>
                <w:rFonts w:ascii="Times New Roman" w:eastAsia="Times New Roman" w:hAnsi="Times New Roman" w:cs="Times New Roman"/>
                <w:b/>
                <w:bCs/>
                <w:sz w:val="24"/>
                <w:szCs w:val="24"/>
                <w:lang w:eastAsia="da-DK"/>
              </w:rPr>
            </w:pP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A519D89"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Arbejdsløshed (mio)</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8156FB4"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 af arbejdsstyrken</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96B2B8D"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Industriproduktion</w:t>
            </w:r>
            <w:r w:rsidRPr="004C4976">
              <w:rPr>
                <w:rFonts w:ascii="Times New Roman" w:eastAsia="Times New Roman" w:hAnsi="Times New Roman" w:cs="Times New Roman"/>
                <w:sz w:val="24"/>
                <w:szCs w:val="24"/>
                <w:lang w:eastAsia="da-DK"/>
              </w:rPr>
              <w:br/>
              <w:t>(1928=100)</w:t>
            </w:r>
          </w:p>
        </w:tc>
      </w:tr>
      <w:tr w:rsidR="004C4976" w:rsidRPr="004C4976" w14:paraId="49C1FEF9" w14:textId="77777777" w:rsidTr="004C497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8BB7E70"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1928</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BEE5127"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1,4</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0ABFD10"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8,4</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1183BFB"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100</w:t>
            </w:r>
          </w:p>
        </w:tc>
      </w:tr>
      <w:tr w:rsidR="004C4976" w:rsidRPr="004C4976" w14:paraId="15E35868" w14:textId="77777777" w:rsidTr="004C497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25F7ACA"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1929</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3F6532E"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1,9</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BE1BD3C"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13,1</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E25A979"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100</w:t>
            </w:r>
          </w:p>
        </w:tc>
      </w:tr>
      <w:tr w:rsidR="004C4976" w:rsidRPr="004C4976" w14:paraId="05DD1C59" w14:textId="77777777" w:rsidTr="004C497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DC35244"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1930</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937D54A"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3,1</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DFE68E0"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22,2</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40A2FEB"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87</w:t>
            </w:r>
          </w:p>
        </w:tc>
      </w:tr>
      <w:tr w:rsidR="004C4976" w:rsidRPr="004C4976" w14:paraId="5270B1D2" w14:textId="77777777" w:rsidTr="004C497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E952ADF"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1931</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B9A6AC2"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4,5</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DFE3B5D"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33,7</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D38430A"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70</w:t>
            </w:r>
          </w:p>
        </w:tc>
      </w:tr>
      <w:tr w:rsidR="004C4976" w:rsidRPr="004C4976" w14:paraId="33B6E557" w14:textId="77777777" w:rsidTr="004C497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862A14D"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1932</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AD2E2EA"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5,6</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5757D99D"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43,7</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0443520"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58</w:t>
            </w:r>
          </w:p>
        </w:tc>
      </w:tr>
      <w:tr w:rsidR="004C4976" w:rsidRPr="004C4976" w14:paraId="2CD2C994" w14:textId="77777777" w:rsidTr="004C4976">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A8916D9"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1933</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83E26F3"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4,8</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136900E3"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36,2</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E53B851" w14:textId="77777777" w:rsidR="004C4976" w:rsidRPr="004C4976" w:rsidRDefault="004C4976" w:rsidP="004C4976">
            <w:pPr>
              <w:spacing w:after="0" w:line="240" w:lineRule="auto"/>
              <w:rPr>
                <w:rFonts w:ascii="Times New Roman" w:eastAsia="Times New Roman" w:hAnsi="Times New Roman" w:cs="Times New Roman"/>
                <w:sz w:val="24"/>
                <w:szCs w:val="24"/>
                <w:lang w:eastAsia="da-DK"/>
              </w:rPr>
            </w:pPr>
            <w:r w:rsidRPr="004C4976">
              <w:rPr>
                <w:rFonts w:ascii="Times New Roman" w:eastAsia="Times New Roman" w:hAnsi="Times New Roman" w:cs="Times New Roman"/>
                <w:sz w:val="24"/>
                <w:szCs w:val="24"/>
                <w:lang w:eastAsia="da-DK"/>
              </w:rPr>
              <w:t>66</w:t>
            </w:r>
          </w:p>
        </w:tc>
      </w:tr>
    </w:tbl>
    <w:p w14:paraId="2D8BF78D" w14:textId="77777777" w:rsidR="004C4976" w:rsidRPr="004C4976" w:rsidRDefault="004C4976" w:rsidP="004C4976">
      <w:pPr>
        <w:shd w:val="clear" w:color="auto" w:fill="FFFFFF"/>
        <w:spacing w:after="0" w:line="240" w:lineRule="atLeast"/>
        <w:ind w:firstLine="22384"/>
        <w:rPr>
          <w:rFonts w:ascii="Arial" w:eastAsia="Times New Roman" w:hAnsi="Arial" w:cs="Arial"/>
          <w:color w:val="333333"/>
          <w:sz w:val="20"/>
          <w:szCs w:val="20"/>
          <w:lang w:eastAsia="da-DK"/>
        </w:rPr>
      </w:pPr>
      <w:r w:rsidRPr="004C4976">
        <w:rPr>
          <w:rFonts w:ascii="Arial" w:eastAsia="Times New Roman" w:hAnsi="Arial" w:cs="Arial"/>
          <w:caps/>
          <w:color w:val="000000"/>
          <w:sz w:val="15"/>
          <w:szCs w:val="15"/>
          <w:lang w:eastAsia="da-DK"/>
        </w:rPr>
        <w:t>N</w:t>
      </w:r>
      <w:r w:rsidRPr="004C4976">
        <w:rPr>
          <w:rFonts w:ascii="Arial" w:eastAsia="Times New Roman" w:hAnsi="Arial" w:cs="Arial"/>
          <w:color w:val="333333"/>
          <w:sz w:val="20"/>
          <w:szCs w:val="20"/>
          <w:lang w:eastAsia="da-DK"/>
        </w:rPr>
        <w:t xml:space="preserve"> </w:t>
      </w:r>
    </w:p>
    <w:p w14:paraId="6DA4AC52" w14:textId="77777777" w:rsidR="004C4976" w:rsidRPr="004C4976" w:rsidRDefault="004C4976" w:rsidP="004C4976">
      <w:pPr>
        <w:shd w:val="clear" w:color="auto" w:fill="FFFFFF"/>
        <w:spacing w:before="100" w:beforeAutospacing="1" w:after="75" w:line="240" w:lineRule="auto"/>
        <w:outlineLvl w:val="0"/>
        <w:rPr>
          <w:rFonts w:ascii="inherit" w:eastAsia="Times New Roman" w:hAnsi="inherit" w:cs="Arial"/>
          <w:b/>
          <w:bCs/>
          <w:caps/>
          <w:color w:val="333333"/>
          <w:kern w:val="36"/>
          <w:sz w:val="18"/>
          <w:szCs w:val="18"/>
          <w:lang w:eastAsia="da-DK"/>
        </w:rPr>
      </w:pPr>
      <w:r w:rsidRPr="004C4976">
        <w:rPr>
          <w:rFonts w:ascii="inherit" w:eastAsia="Times New Roman" w:hAnsi="inherit" w:cs="Arial"/>
          <w:b/>
          <w:bCs/>
          <w:caps/>
          <w:color w:val="333333"/>
          <w:kern w:val="36"/>
          <w:sz w:val="18"/>
          <w:szCs w:val="18"/>
          <w:lang w:eastAsia="da-DK"/>
        </w:rPr>
        <w:t>ARBEJDSSPØRGSMÅL </w:t>
      </w:r>
      <w:r w:rsidRPr="004C4976">
        <w:rPr>
          <w:rFonts w:ascii="inherit" w:eastAsia="Times New Roman" w:hAnsi="inherit" w:cs="Arial"/>
          <w:caps/>
          <w:color w:val="B2B2B2"/>
          <w:kern w:val="36"/>
          <w:position w:val="3"/>
          <w:sz w:val="12"/>
          <w:szCs w:val="12"/>
          <w:bdr w:val="single" w:sz="6" w:space="0" w:color="DADADA" w:frame="1"/>
          <w:shd w:val="clear" w:color="auto" w:fill="FFFFFF"/>
          <w:lang w:eastAsia="da-DK"/>
        </w:rPr>
        <w:t>ID</w:t>
      </w:r>
    </w:p>
    <w:p w14:paraId="6173A64C" w14:textId="77777777" w:rsidR="004C4976" w:rsidRPr="004C4976" w:rsidRDefault="004C4976" w:rsidP="004C4976">
      <w:pPr>
        <w:numPr>
          <w:ilvl w:val="0"/>
          <w:numId w:val="24"/>
        </w:numPr>
        <w:shd w:val="clear" w:color="auto" w:fill="FFFFFF"/>
        <w:spacing w:after="74" w:line="240" w:lineRule="atLeast"/>
        <w:ind w:left="675"/>
        <w:rPr>
          <w:rFonts w:ascii="Arial" w:eastAsia="Times New Roman" w:hAnsi="Arial" w:cs="Arial"/>
          <w:color w:val="333333"/>
          <w:sz w:val="20"/>
          <w:szCs w:val="20"/>
          <w:lang w:eastAsia="da-DK"/>
        </w:rPr>
      </w:pPr>
      <w:r w:rsidRPr="004C4976">
        <w:rPr>
          <w:rFonts w:ascii="Arial" w:eastAsia="Times New Roman" w:hAnsi="Arial" w:cs="Arial"/>
          <w:color w:val="333333"/>
          <w:sz w:val="20"/>
          <w:szCs w:val="20"/>
          <w:lang w:eastAsia="da-DK"/>
        </w:rPr>
        <w:t>Hvad var årsagerne til inflationen 1923?</w:t>
      </w:r>
    </w:p>
    <w:p w14:paraId="2CBF89A7" w14:textId="77777777" w:rsidR="004C4976" w:rsidRPr="004C4976" w:rsidRDefault="004C4976" w:rsidP="004C4976">
      <w:pPr>
        <w:numPr>
          <w:ilvl w:val="0"/>
          <w:numId w:val="24"/>
        </w:numPr>
        <w:shd w:val="clear" w:color="auto" w:fill="FFFFFF"/>
        <w:spacing w:after="74" w:line="240" w:lineRule="atLeast"/>
        <w:ind w:left="675"/>
        <w:rPr>
          <w:rFonts w:ascii="Arial" w:eastAsia="Times New Roman" w:hAnsi="Arial" w:cs="Arial"/>
          <w:color w:val="333333"/>
          <w:sz w:val="20"/>
          <w:szCs w:val="20"/>
          <w:lang w:eastAsia="da-DK"/>
        </w:rPr>
      </w:pPr>
      <w:r w:rsidRPr="004C4976">
        <w:rPr>
          <w:rFonts w:ascii="Arial" w:eastAsia="Times New Roman" w:hAnsi="Arial" w:cs="Arial"/>
          <w:color w:val="333333"/>
          <w:sz w:val="20"/>
          <w:szCs w:val="20"/>
          <w:lang w:eastAsia="da-DK"/>
        </w:rPr>
        <w:t>Hvem blev ramt af inflationen - og hvem gavnede den?</w:t>
      </w:r>
    </w:p>
    <w:p w14:paraId="4B108F8D" w14:textId="77777777" w:rsidR="004C4976" w:rsidRPr="004C4976" w:rsidRDefault="004C4976" w:rsidP="004C4976">
      <w:pPr>
        <w:numPr>
          <w:ilvl w:val="0"/>
          <w:numId w:val="24"/>
        </w:numPr>
        <w:shd w:val="clear" w:color="auto" w:fill="FFFFFF"/>
        <w:spacing w:after="74" w:line="240" w:lineRule="atLeast"/>
        <w:ind w:left="675"/>
        <w:rPr>
          <w:rFonts w:ascii="Arial" w:eastAsia="Times New Roman" w:hAnsi="Arial" w:cs="Arial"/>
          <w:color w:val="333333"/>
          <w:sz w:val="20"/>
          <w:szCs w:val="20"/>
          <w:lang w:eastAsia="da-DK"/>
        </w:rPr>
      </w:pPr>
      <w:r w:rsidRPr="004C4976">
        <w:rPr>
          <w:rFonts w:ascii="Arial" w:eastAsia="Times New Roman" w:hAnsi="Arial" w:cs="Arial"/>
          <w:color w:val="333333"/>
          <w:sz w:val="20"/>
          <w:szCs w:val="20"/>
          <w:lang w:eastAsia="da-DK"/>
        </w:rPr>
        <w:lastRenderedPageBreak/>
        <w:t>Hvem kan man gøre ansvarlig for inflationen?</w:t>
      </w:r>
    </w:p>
    <w:p w14:paraId="556003CA" w14:textId="77777777" w:rsidR="004C4976" w:rsidRPr="004C4976" w:rsidRDefault="004C4976" w:rsidP="004C4976">
      <w:pPr>
        <w:numPr>
          <w:ilvl w:val="0"/>
          <w:numId w:val="24"/>
        </w:numPr>
        <w:shd w:val="clear" w:color="auto" w:fill="FFFFFF"/>
        <w:spacing w:after="74" w:line="240" w:lineRule="atLeast"/>
        <w:ind w:left="675"/>
        <w:rPr>
          <w:rFonts w:ascii="Arial" w:eastAsia="Times New Roman" w:hAnsi="Arial" w:cs="Arial"/>
          <w:color w:val="333333"/>
          <w:sz w:val="20"/>
          <w:szCs w:val="20"/>
          <w:lang w:eastAsia="da-DK"/>
        </w:rPr>
      </w:pPr>
      <w:r w:rsidRPr="004C4976">
        <w:rPr>
          <w:rFonts w:ascii="Arial" w:eastAsia="Times New Roman" w:hAnsi="Arial" w:cs="Arial"/>
          <w:color w:val="333333"/>
          <w:sz w:val="20"/>
          <w:szCs w:val="20"/>
          <w:lang w:eastAsia="da-DK"/>
        </w:rPr>
        <w:t>Hvordan ramte 1929-krisen Tyskland?</w:t>
      </w:r>
    </w:p>
    <w:p w14:paraId="5F7E47FA" w14:textId="77777777" w:rsidR="004C4976" w:rsidRPr="004C4976" w:rsidRDefault="004C4976" w:rsidP="004C4976">
      <w:pPr>
        <w:numPr>
          <w:ilvl w:val="0"/>
          <w:numId w:val="24"/>
        </w:numPr>
        <w:shd w:val="clear" w:color="auto" w:fill="FFFFFF"/>
        <w:spacing w:after="74" w:line="240" w:lineRule="atLeast"/>
        <w:ind w:left="675"/>
        <w:rPr>
          <w:rFonts w:ascii="Arial" w:eastAsia="Times New Roman" w:hAnsi="Arial" w:cs="Arial"/>
          <w:color w:val="333333"/>
          <w:sz w:val="20"/>
          <w:szCs w:val="20"/>
          <w:lang w:eastAsia="da-DK"/>
        </w:rPr>
      </w:pPr>
      <w:r w:rsidRPr="004C4976">
        <w:rPr>
          <w:rFonts w:ascii="Arial" w:eastAsia="Times New Roman" w:hAnsi="Arial" w:cs="Arial"/>
          <w:color w:val="333333"/>
          <w:sz w:val="20"/>
          <w:szCs w:val="20"/>
          <w:lang w:eastAsia="da-DK"/>
        </w:rPr>
        <w:t>Hvem blev ramt af krisen?</w:t>
      </w:r>
    </w:p>
    <w:p w14:paraId="0A9C3BBB" w14:textId="77777777" w:rsidR="004C4976" w:rsidRDefault="004C4976" w:rsidP="004C4976">
      <w:pPr>
        <w:numPr>
          <w:ilvl w:val="0"/>
          <w:numId w:val="24"/>
        </w:numPr>
        <w:shd w:val="clear" w:color="auto" w:fill="FFFFFF"/>
        <w:spacing w:line="240" w:lineRule="atLeast"/>
        <w:ind w:left="675"/>
        <w:rPr>
          <w:rFonts w:ascii="Arial" w:eastAsia="Times New Roman" w:hAnsi="Arial" w:cs="Arial"/>
          <w:color w:val="333333"/>
          <w:sz w:val="20"/>
          <w:szCs w:val="20"/>
          <w:lang w:eastAsia="da-DK"/>
        </w:rPr>
      </w:pPr>
      <w:r w:rsidRPr="004C4976">
        <w:rPr>
          <w:rFonts w:ascii="Arial" w:eastAsia="Times New Roman" w:hAnsi="Arial" w:cs="Arial"/>
          <w:color w:val="333333"/>
          <w:sz w:val="20"/>
          <w:szCs w:val="20"/>
          <w:lang w:eastAsia="da-DK"/>
        </w:rPr>
        <w:t>Hvem kan man gøre ansvarlig for krisen?</w:t>
      </w:r>
    </w:p>
    <w:p w14:paraId="26AC3CB7" w14:textId="77777777" w:rsidR="000F24E8" w:rsidRDefault="000F24E8" w:rsidP="000F24E8">
      <w:pPr>
        <w:shd w:val="clear" w:color="auto" w:fill="FFFFFF"/>
        <w:spacing w:line="240" w:lineRule="atLeast"/>
        <w:rPr>
          <w:rFonts w:ascii="Arial" w:eastAsia="Times New Roman" w:hAnsi="Arial" w:cs="Arial"/>
          <w:color w:val="333333"/>
          <w:sz w:val="20"/>
          <w:szCs w:val="20"/>
          <w:lang w:eastAsia="da-DK"/>
        </w:rPr>
      </w:pPr>
    </w:p>
    <w:p w14:paraId="38A212C5" w14:textId="77777777" w:rsidR="000F24E8" w:rsidRDefault="000F24E8" w:rsidP="000F24E8">
      <w:pPr>
        <w:shd w:val="clear" w:color="auto" w:fill="FFFFFF"/>
        <w:spacing w:line="240" w:lineRule="atLeast"/>
        <w:rPr>
          <w:rFonts w:ascii="Arial" w:eastAsia="Times New Roman" w:hAnsi="Arial" w:cs="Arial"/>
          <w:color w:val="333333"/>
          <w:sz w:val="20"/>
          <w:szCs w:val="20"/>
          <w:lang w:eastAsia="da-DK"/>
        </w:rPr>
      </w:pPr>
      <w:r>
        <w:rPr>
          <w:noProof/>
          <w:lang w:eastAsia="da-DK"/>
        </w:rPr>
        <w:drawing>
          <wp:inline distT="0" distB="0" distL="0" distR="0" wp14:anchorId="033B3646" wp14:editId="119DC3AB">
            <wp:extent cx="4057650" cy="4572000"/>
            <wp:effectExtent l="0" t="0" r="0" b="0"/>
            <wp:docPr id="18" name="Billede 18" descr="http://www.defencetalk.com/pictures/data/4813/stau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efencetalk.com/pictures/data/4813/stauber.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57650" cy="4572000"/>
                    </a:xfrm>
                    <a:prstGeom prst="rect">
                      <a:avLst/>
                    </a:prstGeom>
                    <a:noFill/>
                    <a:ln>
                      <a:noFill/>
                    </a:ln>
                  </pic:spPr>
                </pic:pic>
              </a:graphicData>
            </a:graphic>
          </wp:inline>
        </w:drawing>
      </w:r>
      <w:r>
        <w:rPr>
          <w:rFonts w:ascii="Arial" w:eastAsia="Times New Roman" w:hAnsi="Arial" w:cs="Arial"/>
          <w:color w:val="333333"/>
          <w:sz w:val="20"/>
          <w:szCs w:val="20"/>
          <w:lang w:eastAsia="da-DK"/>
        </w:rPr>
        <w:t xml:space="preserve"> </w:t>
      </w:r>
      <w:hyperlink r:id="rId82" w:history="1">
        <w:r w:rsidR="000A7678" w:rsidRPr="000050EC">
          <w:rPr>
            <w:rStyle w:val="Hyperlink"/>
            <w:rFonts w:ascii="Arial" w:eastAsia="Times New Roman" w:hAnsi="Arial" w:cs="Arial"/>
            <w:sz w:val="20"/>
            <w:szCs w:val="20"/>
            <w:lang w:eastAsia="da-DK"/>
          </w:rPr>
          <w:t>http://www.defencetalk.com/pictures/data/4813/stauber.jpg</w:t>
        </w:r>
      </w:hyperlink>
    </w:p>
    <w:p w14:paraId="3CB6E4AF" w14:textId="77777777" w:rsidR="000A7678" w:rsidRDefault="000A7678" w:rsidP="000F24E8">
      <w:pPr>
        <w:shd w:val="clear" w:color="auto" w:fill="FFFFFF"/>
        <w:spacing w:line="240" w:lineRule="atLeast"/>
        <w:rPr>
          <w:rFonts w:ascii="Arial" w:eastAsia="Times New Roman" w:hAnsi="Arial" w:cs="Arial"/>
          <w:color w:val="333333"/>
          <w:sz w:val="20"/>
          <w:szCs w:val="20"/>
          <w:lang w:eastAsia="da-DK"/>
        </w:rPr>
      </w:pPr>
    </w:p>
    <w:p w14:paraId="4F6FF49A" w14:textId="77777777" w:rsidR="000A7678" w:rsidRDefault="000A7678" w:rsidP="000F24E8">
      <w:pPr>
        <w:shd w:val="clear" w:color="auto" w:fill="FFFFFF"/>
        <w:spacing w:line="240" w:lineRule="atLeast"/>
        <w:rPr>
          <w:rFonts w:ascii="Arial" w:eastAsia="Times New Roman" w:hAnsi="Arial" w:cs="Arial"/>
          <w:color w:val="333333"/>
          <w:sz w:val="20"/>
          <w:szCs w:val="20"/>
          <w:lang w:eastAsia="da-DK"/>
        </w:rPr>
      </w:pPr>
      <w:r>
        <w:rPr>
          <w:noProof/>
          <w:lang w:eastAsia="da-DK"/>
        </w:rPr>
        <w:lastRenderedPageBreak/>
        <w:drawing>
          <wp:inline distT="0" distB="0" distL="0" distR="0" wp14:anchorId="6C683F5A" wp14:editId="7653546E">
            <wp:extent cx="2914650" cy="3829050"/>
            <wp:effectExtent l="0" t="0" r="0" b="0"/>
            <wp:docPr id="19" name="Billede 19" descr="http://italianhistory.info/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talianhistory.info/poster.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14650" cy="3829050"/>
                    </a:xfrm>
                    <a:prstGeom prst="rect">
                      <a:avLst/>
                    </a:prstGeom>
                    <a:noFill/>
                    <a:ln>
                      <a:noFill/>
                    </a:ln>
                  </pic:spPr>
                </pic:pic>
              </a:graphicData>
            </a:graphic>
          </wp:inline>
        </w:drawing>
      </w:r>
    </w:p>
    <w:p w14:paraId="1507886C" w14:textId="77777777" w:rsidR="000A7678" w:rsidRDefault="00000000" w:rsidP="000F24E8">
      <w:pPr>
        <w:shd w:val="clear" w:color="auto" w:fill="FFFFFF"/>
        <w:spacing w:line="240" w:lineRule="atLeast"/>
        <w:rPr>
          <w:rFonts w:ascii="Arial" w:eastAsia="Times New Roman" w:hAnsi="Arial" w:cs="Arial"/>
          <w:color w:val="333333"/>
          <w:sz w:val="20"/>
          <w:szCs w:val="20"/>
          <w:lang w:eastAsia="da-DK"/>
        </w:rPr>
      </w:pPr>
      <w:hyperlink r:id="rId84" w:history="1">
        <w:r w:rsidR="000A7678" w:rsidRPr="000050EC">
          <w:rPr>
            <w:rStyle w:val="Hyperlink"/>
            <w:rFonts w:ascii="Arial" w:eastAsia="Times New Roman" w:hAnsi="Arial" w:cs="Arial"/>
            <w:sz w:val="20"/>
            <w:szCs w:val="20"/>
            <w:lang w:eastAsia="da-DK"/>
          </w:rPr>
          <w:t>http://italianhistory.info/poster.jpg</w:t>
        </w:r>
      </w:hyperlink>
    </w:p>
    <w:p w14:paraId="5D094DDB" w14:textId="77777777" w:rsidR="00266969" w:rsidRDefault="00266969" w:rsidP="000F24E8">
      <w:pPr>
        <w:shd w:val="clear" w:color="auto" w:fill="FFFFFF"/>
        <w:spacing w:line="240" w:lineRule="atLeast"/>
        <w:rPr>
          <w:rFonts w:ascii="Arial" w:eastAsia="Times New Roman" w:hAnsi="Arial" w:cs="Arial"/>
          <w:color w:val="333333"/>
          <w:sz w:val="20"/>
          <w:szCs w:val="20"/>
          <w:lang w:eastAsia="da-DK"/>
        </w:rPr>
      </w:pPr>
    </w:p>
    <w:p w14:paraId="48FCB45B" w14:textId="77777777" w:rsidR="00266969" w:rsidRDefault="00266969" w:rsidP="000F24E8">
      <w:pPr>
        <w:shd w:val="clear" w:color="auto" w:fill="FFFFFF"/>
        <w:spacing w:line="240" w:lineRule="atLeast"/>
        <w:rPr>
          <w:rFonts w:ascii="Arial" w:eastAsia="Times New Roman" w:hAnsi="Arial" w:cs="Arial"/>
          <w:color w:val="333333"/>
          <w:sz w:val="20"/>
          <w:szCs w:val="20"/>
          <w:lang w:eastAsia="da-DK"/>
        </w:rPr>
      </w:pPr>
      <w:r>
        <w:rPr>
          <w:noProof/>
          <w:lang w:eastAsia="da-DK"/>
        </w:rPr>
        <w:drawing>
          <wp:inline distT="0" distB="0" distL="0" distR="0" wp14:anchorId="75DB0029" wp14:editId="6DA21D01">
            <wp:extent cx="2696655" cy="3657338"/>
            <wp:effectExtent l="0" t="0" r="8890" b="635"/>
            <wp:docPr id="21" name="Billede 21" descr="http://www.lawyersgunsmoneyblog.com/wp-content/uploads/2013/11/ku-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lawyersgunsmoneyblog.com/wp-content/uploads/2013/11/ku-xlarge.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04171" cy="3667532"/>
                    </a:xfrm>
                    <a:prstGeom prst="rect">
                      <a:avLst/>
                    </a:prstGeom>
                    <a:noFill/>
                    <a:ln>
                      <a:noFill/>
                    </a:ln>
                  </pic:spPr>
                </pic:pic>
              </a:graphicData>
            </a:graphic>
          </wp:inline>
        </w:drawing>
      </w:r>
      <w:r w:rsidRPr="00266969">
        <w:rPr>
          <w:rFonts w:ascii="Arial" w:eastAsia="Times New Roman" w:hAnsi="Arial" w:cs="Arial"/>
          <w:color w:val="333333"/>
          <w:sz w:val="20"/>
          <w:szCs w:val="20"/>
          <w:lang w:eastAsia="da-DK"/>
        </w:rPr>
        <w:t>http://www.lawyersgunsmoneyblog.com/wp-content/uploads/2013/11/ku-xlarge.jpg</w:t>
      </w:r>
    </w:p>
    <w:p w14:paraId="219FF32F" w14:textId="77777777" w:rsidR="00266969" w:rsidRDefault="00266969" w:rsidP="000F24E8">
      <w:pPr>
        <w:shd w:val="clear" w:color="auto" w:fill="FFFFFF"/>
        <w:spacing w:line="240" w:lineRule="atLeast"/>
        <w:rPr>
          <w:rFonts w:ascii="Arial" w:eastAsia="Times New Roman" w:hAnsi="Arial" w:cs="Arial"/>
          <w:color w:val="333333"/>
          <w:sz w:val="20"/>
          <w:szCs w:val="20"/>
          <w:lang w:eastAsia="da-DK"/>
        </w:rPr>
      </w:pPr>
    </w:p>
    <w:p w14:paraId="104109AD" w14:textId="77777777" w:rsidR="000A7678" w:rsidRDefault="00266969" w:rsidP="000F24E8">
      <w:pPr>
        <w:shd w:val="clear" w:color="auto" w:fill="FFFFFF"/>
        <w:spacing w:line="240" w:lineRule="atLeast"/>
        <w:rPr>
          <w:rFonts w:ascii="Arial" w:eastAsia="Times New Roman" w:hAnsi="Arial" w:cs="Arial"/>
          <w:color w:val="333333"/>
          <w:sz w:val="20"/>
          <w:szCs w:val="20"/>
          <w:lang w:eastAsia="da-DK"/>
        </w:rPr>
      </w:pPr>
      <w:r>
        <w:rPr>
          <w:noProof/>
          <w:lang w:eastAsia="da-DK"/>
        </w:rPr>
        <w:drawing>
          <wp:inline distT="0" distB="0" distL="0" distR="0" wp14:anchorId="7F3F8FCB" wp14:editId="447C5642">
            <wp:extent cx="6120130" cy="4898267"/>
            <wp:effectExtent l="0" t="0" r="0" b="0"/>
            <wp:docPr id="20" name="Billede 20" descr="http://images.linnlive.com/1e037c81da387d8e4d1c2557d0a46f2b/5d7fa157-f0ab-4d1a-b552-dae9eeecd7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linnlive.com/1e037c81da387d8e4d1c2557d0a46f2b/5d7fa157-f0ab-4d1a-b552-dae9eeecd7d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4898267"/>
                    </a:xfrm>
                    <a:prstGeom prst="rect">
                      <a:avLst/>
                    </a:prstGeom>
                    <a:noFill/>
                    <a:ln>
                      <a:noFill/>
                    </a:ln>
                  </pic:spPr>
                </pic:pic>
              </a:graphicData>
            </a:graphic>
          </wp:inline>
        </w:drawing>
      </w:r>
    </w:p>
    <w:p w14:paraId="2A1CDCC9" w14:textId="77777777" w:rsidR="00266969" w:rsidRDefault="00000000" w:rsidP="000F24E8">
      <w:pPr>
        <w:shd w:val="clear" w:color="auto" w:fill="FFFFFF"/>
        <w:spacing w:line="240" w:lineRule="atLeast"/>
        <w:rPr>
          <w:rFonts w:ascii="Arial" w:eastAsia="Times New Roman" w:hAnsi="Arial" w:cs="Arial"/>
          <w:color w:val="333333"/>
          <w:sz w:val="20"/>
          <w:szCs w:val="20"/>
          <w:lang w:eastAsia="da-DK"/>
        </w:rPr>
      </w:pPr>
      <w:hyperlink r:id="rId87" w:history="1">
        <w:r w:rsidR="00266969" w:rsidRPr="000050EC">
          <w:rPr>
            <w:rStyle w:val="Hyperlink"/>
            <w:rFonts w:ascii="Arial" w:eastAsia="Times New Roman" w:hAnsi="Arial" w:cs="Arial"/>
            <w:sz w:val="20"/>
            <w:szCs w:val="20"/>
            <w:lang w:eastAsia="da-DK"/>
          </w:rPr>
          <w:t>http://images.linnlive.com/1e037c81da387d8e4d1c2557d0a46f2b/5d7fa157-f0ab-4d1a-b552-dae9eeecd7d5.jpg</w:t>
        </w:r>
      </w:hyperlink>
    </w:p>
    <w:p w14:paraId="304EC192" w14:textId="77777777" w:rsidR="00266969" w:rsidRPr="004C4976" w:rsidRDefault="00266969" w:rsidP="000F24E8">
      <w:pPr>
        <w:shd w:val="clear" w:color="auto" w:fill="FFFFFF"/>
        <w:spacing w:line="240" w:lineRule="atLeast"/>
        <w:rPr>
          <w:rFonts w:ascii="Arial" w:eastAsia="Times New Roman" w:hAnsi="Arial" w:cs="Arial"/>
          <w:color w:val="333333"/>
          <w:sz w:val="20"/>
          <w:szCs w:val="20"/>
          <w:lang w:eastAsia="da-DK"/>
        </w:rPr>
      </w:pPr>
    </w:p>
    <w:p w14:paraId="5864BA81" w14:textId="77777777" w:rsidR="00FE36E6" w:rsidRDefault="00FE36E6" w:rsidP="00FE36E6">
      <w:pPr>
        <w:pStyle w:val="NormalWeb"/>
        <w:shd w:val="clear" w:color="auto" w:fill="FFFFFF"/>
        <w:spacing w:before="0" w:beforeAutospacing="0" w:after="240" w:afterAutospacing="0" w:line="240" w:lineRule="atLeast"/>
        <w:rPr>
          <w:rFonts w:ascii="Arial" w:hAnsi="Arial" w:cs="Arial"/>
          <w:color w:val="333333"/>
          <w:sz w:val="20"/>
          <w:szCs w:val="20"/>
        </w:rPr>
      </w:pPr>
    </w:p>
    <w:p w14:paraId="2B53D71C" w14:textId="77777777" w:rsidR="009477F9" w:rsidRPr="009477F9" w:rsidRDefault="009477F9" w:rsidP="009477F9">
      <w:pPr>
        <w:shd w:val="clear" w:color="auto" w:fill="FFFFFF"/>
        <w:spacing w:line="240" w:lineRule="atLeast"/>
        <w:rPr>
          <w:rFonts w:ascii="Arial" w:eastAsia="Times New Roman" w:hAnsi="Arial" w:cs="Arial"/>
          <w:color w:val="333333"/>
          <w:sz w:val="20"/>
          <w:szCs w:val="20"/>
          <w:lang w:eastAsia="da-DK"/>
        </w:rPr>
      </w:pPr>
    </w:p>
    <w:p w14:paraId="4A700465" w14:textId="77777777" w:rsidR="009477F9" w:rsidRPr="00FB49C8" w:rsidRDefault="009477F9" w:rsidP="00FB49C8">
      <w:pPr>
        <w:shd w:val="clear" w:color="auto" w:fill="FFFFFF"/>
        <w:spacing w:line="240" w:lineRule="atLeast"/>
        <w:rPr>
          <w:rFonts w:ascii="Arial" w:eastAsia="Times New Roman" w:hAnsi="Arial" w:cs="Arial"/>
          <w:color w:val="333333"/>
          <w:sz w:val="20"/>
          <w:szCs w:val="20"/>
          <w:lang w:eastAsia="da-DK"/>
        </w:rPr>
      </w:pPr>
    </w:p>
    <w:p w14:paraId="46656B83" w14:textId="77777777" w:rsidR="00FB49C8" w:rsidRPr="00FE36E6" w:rsidRDefault="00FB49C8" w:rsidP="00FB49C8">
      <w:pPr>
        <w:pStyle w:val="NormalWeb"/>
        <w:shd w:val="clear" w:color="auto" w:fill="FFFFFF"/>
        <w:spacing w:before="0" w:beforeAutospacing="0" w:after="240" w:afterAutospacing="0" w:line="240" w:lineRule="atLeast"/>
        <w:rPr>
          <w:rFonts w:ascii="Arial" w:hAnsi="Arial" w:cs="Arial"/>
          <w:color w:val="333333"/>
          <w:sz w:val="20"/>
          <w:szCs w:val="20"/>
        </w:rPr>
      </w:pPr>
    </w:p>
    <w:p w14:paraId="3BDA4BBE" w14:textId="77777777" w:rsidR="005B4CEE" w:rsidRPr="005B4CEE" w:rsidRDefault="005B4CEE" w:rsidP="005B4CEE">
      <w:pPr>
        <w:shd w:val="clear" w:color="auto" w:fill="FFFFFF"/>
        <w:spacing w:line="240" w:lineRule="atLeast"/>
        <w:rPr>
          <w:rFonts w:ascii="Arial" w:eastAsia="Times New Roman" w:hAnsi="Arial" w:cs="Arial"/>
          <w:color w:val="333333"/>
          <w:sz w:val="20"/>
          <w:szCs w:val="20"/>
          <w:lang w:eastAsia="da-DK"/>
        </w:rPr>
      </w:pPr>
    </w:p>
    <w:p w14:paraId="409898FB" w14:textId="77777777" w:rsidR="00233CBB" w:rsidRPr="00FE36E6" w:rsidRDefault="00233CBB" w:rsidP="00233CBB">
      <w:pPr>
        <w:pStyle w:val="NormalWeb"/>
        <w:shd w:val="clear" w:color="auto" w:fill="FFFFFF"/>
        <w:spacing w:before="0" w:beforeAutospacing="0" w:after="240" w:afterAutospacing="0" w:line="240" w:lineRule="atLeast"/>
        <w:rPr>
          <w:rFonts w:ascii="Arial" w:hAnsi="Arial" w:cs="Arial"/>
          <w:color w:val="333333"/>
          <w:sz w:val="20"/>
          <w:szCs w:val="20"/>
        </w:rPr>
      </w:pPr>
    </w:p>
    <w:p w14:paraId="3931B0AC" w14:textId="77777777" w:rsidR="00233CBB" w:rsidRPr="00233CBB" w:rsidRDefault="00233CBB" w:rsidP="00233CBB">
      <w:pPr>
        <w:shd w:val="clear" w:color="auto" w:fill="FFFFFF"/>
        <w:spacing w:line="240" w:lineRule="atLeast"/>
        <w:rPr>
          <w:rFonts w:ascii="Arial" w:eastAsia="Times New Roman" w:hAnsi="Arial" w:cs="Arial"/>
          <w:color w:val="333333"/>
          <w:sz w:val="20"/>
          <w:szCs w:val="20"/>
          <w:lang w:eastAsia="da-DK"/>
        </w:rPr>
      </w:pPr>
    </w:p>
    <w:p w14:paraId="42538802" w14:textId="77777777" w:rsidR="00266438" w:rsidRPr="00FE36E6" w:rsidRDefault="00266438" w:rsidP="00266438">
      <w:pPr>
        <w:pStyle w:val="NormalWeb"/>
        <w:shd w:val="clear" w:color="auto" w:fill="FFFFFF"/>
        <w:spacing w:before="0" w:beforeAutospacing="0" w:after="240" w:afterAutospacing="0" w:line="240" w:lineRule="atLeast"/>
        <w:rPr>
          <w:rFonts w:ascii="Arial" w:hAnsi="Arial" w:cs="Arial"/>
          <w:color w:val="333333"/>
          <w:sz w:val="20"/>
          <w:szCs w:val="20"/>
        </w:rPr>
      </w:pPr>
    </w:p>
    <w:p w14:paraId="1995802F" w14:textId="77777777" w:rsidR="00CA3E65" w:rsidRPr="00CA3E65" w:rsidRDefault="00CA3E65" w:rsidP="00CA3E65">
      <w:pPr>
        <w:shd w:val="clear" w:color="auto" w:fill="FFFFFF"/>
        <w:spacing w:line="240" w:lineRule="atLeast"/>
        <w:rPr>
          <w:rFonts w:ascii="Arial" w:eastAsia="Times New Roman" w:hAnsi="Arial" w:cs="Arial"/>
          <w:color w:val="333333"/>
          <w:sz w:val="20"/>
          <w:szCs w:val="20"/>
          <w:lang w:eastAsia="da-DK"/>
        </w:rPr>
      </w:pPr>
    </w:p>
    <w:p w14:paraId="17633B2E" w14:textId="77777777" w:rsidR="00CA3E65" w:rsidRPr="00FE36E6" w:rsidRDefault="00CA3E65" w:rsidP="00CA3E65">
      <w:pPr>
        <w:shd w:val="clear" w:color="auto" w:fill="FFFFFF"/>
        <w:spacing w:after="74" w:line="240" w:lineRule="atLeast"/>
        <w:rPr>
          <w:rFonts w:ascii="Arial" w:hAnsi="Arial" w:cs="Arial"/>
          <w:color w:val="333333"/>
          <w:sz w:val="20"/>
          <w:szCs w:val="20"/>
        </w:rPr>
      </w:pPr>
    </w:p>
    <w:p w14:paraId="54E21EB7" w14:textId="77777777" w:rsidR="00503651" w:rsidRPr="00503651" w:rsidRDefault="00503651" w:rsidP="00503651">
      <w:pPr>
        <w:shd w:val="clear" w:color="auto" w:fill="FFFFFF"/>
        <w:spacing w:line="240" w:lineRule="atLeast"/>
        <w:rPr>
          <w:rFonts w:ascii="Arial" w:eastAsia="Times New Roman" w:hAnsi="Arial" w:cs="Arial"/>
          <w:color w:val="333333"/>
          <w:sz w:val="20"/>
          <w:szCs w:val="20"/>
          <w:lang w:eastAsia="da-DK"/>
        </w:rPr>
      </w:pPr>
    </w:p>
    <w:p w14:paraId="01C12581" w14:textId="77777777" w:rsidR="00357038" w:rsidRPr="00FE36E6" w:rsidRDefault="00357038"/>
    <w:sectPr w:rsidR="00357038" w:rsidRPr="00FE36E6">
      <w:headerReference w:type="default" r:id="rId8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16E9B" w14:textId="77777777" w:rsidR="001016F5" w:rsidRDefault="001016F5" w:rsidP="004931DB">
      <w:pPr>
        <w:spacing w:after="0" w:line="240" w:lineRule="auto"/>
      </w:pPr>
      <w:r>
        <w:separator/>
      </w:r>
    </w:p>
  </w:endnote>
  <w:endnote w:type="continuationSeparator" w:id="0">
    <w:p w14:paraId="7DDB5D4A" w14:textId="77777777" w:rsidR="001016F5" w:rsidRDefault="001016F5" w:rsidP="00493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95011" w14:textId="77777777" w:rsidR="001016F5" w:rsidRDefault="001016F5" w:rsidP="004931DB">
      <w:pPr>
        <w:spacing w:after="0" w:line="240" w:lineRule="auto"/>
      </w:pPr>
      <w:r>
        <w:separator/>
      </w:r>
    </w:p>
  </w:footnote>
  <w:footnote w:type="continuationSeparator" w:id="0">
    <w:p w14:paraId="1F878760" w14:textId="77777777" w:rsidR="001016F5" w:rsidRDefault="001016F5" w:rsidP="00493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4203"/>
      <w:gridCol w:w="2718"/>
      <w:gridCol w:w="2717"/>
    </w:tblGrid>
    <w:tr w:rsidR="004931DB" w14:paraId="24919E74" w14:textId="77777777">
      <w:trPr>
        <w:trHeight w:val="720"/>
      </w:trPr>
      <w:tc>
        <w:tcPr>
          <w:tcW w:w="1667" w:type="pct"/>
        </w:tcPr>
        <w:p w14:paraId="15A91AAE" w14:textId="77777777" w:rsidR="004931DB" w:rsidRDefault="004931DB">
          <w:pPr>
            <w:pStyle w:val="Sidehoved"/>
            <w:rPr>
              <w:rStyle w:val="author-info"/>
              <w:rFonts w:ascii="Arial" w:hAnsi="Arial" w:cs="Arial"/>
              <w:i/>
              <w:iCs/>
              <w:color w:val="333333"/>
              <w:sz w:val="20"/>
              <w:szCs w:val="20"/>
              <w:shd w:val="clear" w:color="auto" w:fill="FAF8F2"/>
            </w:rPr>
          </w:pPr>
          <w:hyperlink r:id="rId1" w:history="1">
            <w:r>
              <w:rPr>
                <w:rFonts w:ascii="Arial" w:hAnsi="Arial" w:cs="Arial"/>
                <w:color w:val="0000FF"/>
              </w:rPr>
              <w:br/>
            </w:r>
            <w:r>
              <w:rPr>
                <w:rStyle w:val="Hyperlink"/>
                <w:rFonts w:ascii="Arial" w:hAnsi="Arial" w:cs="Arial"/>
              </w:rPr>
              <w:t>Verden efter 1914</w:t>
            </w:r>
          </w:hyperlink>
          <w:r>
            <w:rPr>
              <w:rStyle w:val="apple-converted-space"/>
              <w:rFonts w:ascii="Arial" w:hAnsi="Arial" w:cs="Arial"/>
              <w:color w:val="333333"/>
              <w:sz w:val="20"/>
              <w:szCs w:val="20"/>
              <w:shd w:val="clear" w:color="auto" w:fill="FAF8F2"/>
            </w:rPr>
            <w:t> </w:t>
          </w:r>
          <w:r>
            <w:rPr>
              <w:rStyle w:val="author-info"/>
              <w:rFonts w:ascii="Arial" w:hAnsi="Arial" w:cs="Arial"/>
              <w:i/>
              <w:iCs/>
              <w:color w:val="333333"/>
              <w:sz w:val="20"/>
              <w:szCs w:val="20"/>
              <w:shd w:val="clear" w:color="auto" w:fill="FAF8F2"/>
            </w:rPr>
            <w:t>af Carl-Johan Bryld</w:t>
          </w:r>
        </w:p>
        <w:p w14:paraId="1371473A" w14:textId="77777777" w:rsidR="004931DB" w:rsidRDefault="004931DB">
          <w:pPr>
            <w:pStyle w:val="Sidehoved"/>
            <w:rPr>
              <w:color w:val="5B9BD5" w:themeColor="accent1"/>
            </w:rPr>
          </w:pPr>
          <w:r w:rsidRPr="004931DB">
            <w:rPr>
              <w:color w:val="5B9BD5" w:themeColor="accent1"/>
            </w:rPr>
            <w:t>https://ibog-verdenefter1914.systime.dk/index.php?id=354</w:t>
          </w:r>
        </w:p>
      </w:tc>
      <w:tc>
        <w:tcPr>
          <w:tcW w:w="1667" w:type="pct"/>
        </w:tcPr>
        <w:p w14:paraId="7BC63084" w14:textId="77777777" w:rsidR="004931DB" w:rsidRPr="00AC5553" w:rsidRDefault="004931DB">
          <w:pPr>
            <w:pStyle w:val="Sidehoved"/>
            <w:jc w:val="center"/>
            <w:rPr>
              <w:rFonts w:ascii="Bookman Old Style" w:hAnsi="Bookman Old Style"/>
              <w:b/>
              <w:color w:val="5B9BD5" w:themeColor="accent1"/>
              <w:sz w:val="28"/>
              <w:szCs w:val="28"/>
            </w:rPr>
          </w:pPr>
          <w:r w:rsidRPr="00AC5553">
            <w:rPr>
              <w:rFonts w:ascii="Bookman Old Style" w:hAnsi="Bookman Old Style"/>
              <w:b/>
              <w:sz w:val="28"/>
              <w:szCs w:val="28"/>
            </w:rPr>
            <w:t>Mellemkrigstiden</w:t>
          </w:r>
        </w:p>
      </w:tc>
      <w:tc>
        <w:tcPr>
          <w:tcW w:w="1666" w:type="pct"/>
        </w:tcPr>
        <w:p w14:paraId="7D403DD9" w14:textId="77777777" w:rsidR="004931DB" w:rsidRDefault="004931DB">
          <w:pPr>
            <w:pStyle w:val="Sidehoved"/>
            <w:jc w:val="right"/>
            <w:rPr>
              <w:color w:val="5B9BD5" w:themeColor="accent1"/>
            </w:rPr>
          </w:pPr>
          <w:r>
            <w:rPr>
              <w:color w:val="5B9BD5" w:themeColor="accent1"/>
              <w:sz w:val="24"/>
              <w:szCs w:val="24"/>
            </w:rPr>
            <w:fldChar w:fldCharType="begin"/>
          </w:r>
          <w:r>
            <w:rPr>
              <w:color w:val="5B9BD5" w:themeColor="accent1"/>
              <w:sz w:val="24"/>
              <w:szCs w:val="24"/>
            </w:rPr>
            <w:instrText>PAGE   \* MERGEFORMAT</w:instrText>
          </w:r>
          <w:r>
            <w:rPr>
              <w:color w:val="5B9BD5" w:themeColor="accent1"/>
              <w:sz w:val="24"/>
              <w:szCs w:val="24"/>
            </w:rPr>
            <w:fldChar w:fldCharType="separate"/>
          </w:r>
          <w:r w:rsidR="00266969">
            <w:rPr>
              <w:noProof/>
              <w:color w:val="5B9BD5" w:themeColor="accent1"/>
              <w:sz w:val="24"/>
              <w:szCs w:val="24"/>
            </w:rPr>
            <w:t>39</w:t>
          </w:r>
          <w:r>
            <w:rPr>
              <w:color w:val="5B9BD5" w:themeColor="accent1"/>
              <w:sz w:val="24"/>
              <w:szCs w:val="24"/>
            </w:rPr>
            <w:fldChar w:fldCharType="end"/>
          </w:r>
        </w:p>
      </w:tc>
    </w:tr>
  </w:tbl>
  <w:p w14:paraId="01787BEC" w14:textId="77777777" w:rsidR="004931DB" w:rsidRDefault="004931D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32E7"/>
    <w:multiLevelType w:val="multilevel"/>
    <w:tmpl w:val="ED603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9F4631"/>
    <w:multiLevelType w:val="multilevel"/>
    <w:tmpl w:val="1496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01906"/>
    <w:multiLevelType w:val="multilevel"/>
    <w:tmpl w:val="86B0B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5960CB"/>
    <w:multiLevelType w:val="multilevel"/>
    <w:tmpl w:val="463A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846827"/>
    <w:multiLevelType w:val="multilevel"/>
    <w:tmpl w:val="E8EEB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46053C"/>
    <w:multiLevelType w:val="multilevel"/>
    <w:tmpl w:val="F020B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6348C2"/>
    <w:multiLevelType w:val="multilevel"/>
    <w:tmpl w:val="E19CC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ED0571"/>
    <w:multiLevelType w:val="multilevel"/>
    <w:tmpl w:val="CD888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A92F74"/>
    <w:multiLevelType w:val="multilevel"/>
    <w:tmpl w:val="5FE2F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59448C"/>
    <w:multiLevelType w:val="multilevel"/>
    <w:tmpl w:val="E54C1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697C48"/>
    <w:multiLevelType w:val="multilevel"/>
    <w:tmpl w:val="49326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0A4606"/>
    <w:multiLevelType w:val="multilevel"/>
    <w:tmpl w:val="143C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215062"/>
    <w:multiLevelType w:val="multilevel"/>
    <w:tmpl w:val="E7B81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C912CC"/>
    <w:multiLevelType w:val="multilevel"/>
    <w:tmpl w:val="8EEEC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9A5DA0"/>
    <w:multiLevelType w:val="multilevel"/>
    <w:tmpl w:val="31249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CD6070"/>
    <w:multiLevelType w:val="multilevel"/>
    <w:tmpl w:val="F5CA0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B02BA1"/>
    <w:multiLevelType w:val="multilevel"/>
    <w:tmpl w:val="D700D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E9533B"/>
    <w:multiLevelType w:val="multilevel"/>
    <w:tmpl w:val="7A82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D646D7"/>
    <w:multiLevelType w:val="multilevel"/>
    <w:tmpl w:val="C31C9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6B62C5"/>
    <w:multiLevelType w:val="multilevel"/>
    <w:tmpl w:val="B982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DB4780"/>
    <w:multiLevelType w:val="multilevel"/>
    <w:tmpl w:val="5818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5B5402"/>
    <w:multiLevelType w:val="multilevel"/>
    <w:tmpl w:val="49CED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6067C1"/>
    <w:multiLevelType w:val="multilevel"/>
    <w:tmpl w:val="3CB44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C982FBB"/>
    <w:multiLevelType w:val="multilevel"/>
    <w:tmpl w:val="989A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29714424">
    <w:abstractNumId w:val="6"/>
  </w:num>
  <w:num w:numId="2" w16cid:durableId="695081551">
    <w:abstractNumId w:val="13"/>
  </w:num>
  <w:num w:numId="3" w16cid:durableId="2143227747">
    <w:abstractNumId w:val="21"/>
  </w:num>
  <w:num w:numId="4" w16cid:durableId="99640836">
    <w:abstractNumId w:val="3"/>
  </w:num>
  <w:num w:numId="5" w16cid:durableId="1737707147">
    <w:abstractNumId w:val="7"/>
  </w:num>
  <w:num w:numId="6" w16cid:durableId="1639846914">
    <w:abstractNumId w:val="4"/>
  </w:num>
  <w:num w:numId="7" w16cid:durableId="1481730414">
    <w:abstractNumId w:val="18"/>
  </w:num>
  <w:num w:numId="8" w16cid:durableId="492571816">
    <w:abstractNumId w:val="14"/>
  </w:num>
  <w:num w:numId="9" w16cid:durableId="286008931">
    <w:abstractNumId w:val="12"/>
  </w:num>
  <w:num w:numId="10" w16cid:durableId="1844127906">
    <w:abstractNumId w:val="0"/>
  </w:num>
  <w:num w:numId="11" w16cid:durableId="1497266976">
    <w:abstractNumId w:val="19"/>
  </w:num>
  <w:num w:numId="12" w16cid:durableId="518324285">
    <w:abstractNumId w:val="11"/>
  </w:num>
  <w:num w:numId="13" w16cid:durableId="866522044">
    <w:abstractNumId w:val="23"/>
  </w:num>
  <w:num w:numId="14" w16cid:durableId="2076850742">
    <w:abstractNumId w:val="1"/>
  </w:num>
  <w:num w:numId="15" w16cid:durableId="2076856098">
    <w:abstractNumId w:val="16"/>
  </w:num>
  <w:num w:numId="16" w16cid:durableId="304894111">
    <w:abstractNumId w:val="9"/>
  </w:num>
  <w:num w:numId="17" w16cid:durableId="135801532">
    <w:abstractNumId w:val="17"/>
  </w:num>
  <w:num w:numId="18" w16cid:durableId="2028015596">
    <w:abstractNumId w:val="2"/>
  </w:num>
  <w:num w:numId="19" w16cid:durableId="839933900">
    <w:abstractNumId w:val="10"/>
  </w:num>
  <w:num w:numId="20" w16cid:durableId="209732713">
    <w:abstractNumId w:val="8"/>
  </w:num>
  <w:num w:numId="21" w16cid:durableId="1123114818">
    <w:abstractNumId w:val="5"/>
  </w:num>
  <w:num w:numId="22" w16cid:durableId="336004119">
    <w:abstractNumId w:val="20"/>
  </w:num>
  <w:num w:numId="23" w16cid:durableId="798690331">
    <w:abstractNumId w:val="22"/>
  </w:num>
  <w:num w:numId="24" w16cid:durableId="11411920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1DB"/>
    <w:rsid w:val="000A7678"/>
    <w:rsid w:val="000F24E8"/>
    <w:rsid w:val="001016F5"/>
    <w:rsid w:val="00186C18"/>
    <w:rsid w:val="00233CBB"/>
    <w:rsid w:val="00244322"/>
    <w:rsid w:val="00266438"/>
    <w:rsid w:val="00266969"/>
    <w:rsid w:val="00357038"/>
    <w:rsid w:val="004931DB"/>
    <w:rsid w:val="004C4976"/>
    <w:rsid w:val="00503651"/>
    <w:rsid w:val="0055739D"/>
    <w:rsid w:val="005B4CEE"/>
    <w:rsid w:val="005D1DC3"/>
    <w:rsid w:val="006D63F7"/>
    <w:rsid w:val="00785CEC"/>
    <w:rsid w:val="007A5FA5"/>
    <w:rsid w:val="00892F9A"/>
    <w:rsid w:val="0091228A"/>
    <w:rsid w:val="009477F9"/>
    <w:rsid w:val="009F5A14"/>
    <w:rsid w:val="00AC5553"/>
    <w:rsid w:val="00C4344A"/>
    <w:rsid w:val="00C9499B"/>
    <w:rsid w:val="00CA3E65"/>
    <w:rsid w:val="00CB49AF"/>
    <w:rsid w:val="00DC5CBB"/>
    <w:rsid w:val="00E45EE5"/>
    <w:rsid w:val="00E57885"/>
    <w:rsid w:val="00E83D4F"/>
    <w:rsid w:val="00F8223E"/>
    <w:rsid w:val="00FB49C8"/>
    <w:rsid w:val="00FE36E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A3858"/>
  <w15:chartTrackingRefBased/>
  <w15:docId w15:val="{447B65E1-D792-4C14-A373-8B54312AE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5036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931D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931DB"/>
  </w:style>
  <w:style w:type="paragraph" w:styleId="Sidefod">
    <w:name w:val="footer"/>
    <w:basedOn w:val="Normal"/>
    <w:link w:val="SidefodTegn"/>
    <w:uiPriority w:val="99"/>
    <w:unhideWhenUsed/>
    <w:rsid w:val="004931D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931DB"/>
  </w:style>
  <w:style w:type="character" w:customStyle="1" w:styleId="site-title">
    <w:name w:val="site-title"/>
    <w:basedOn w:val="Standardskrifttypeiafsnit"/>
    <w:rsid w:val="004931DB"/>
  </w:style>
  <w:style w:type="character" w:styleId="Hyperlink">
    <w:name w:val="Hyperlink"/>
    <w:basedOn w:val="Standardskrifttypeiafsnit"/>
    <w:uiPriority w:val="99"/>
    <w:unhideWhenUsed/>
    <w:rsid w:val="004931DB"/>
    <w:rPr>
      <w:color w:val="0000FF"/>
      <w:u w:val="single"/>
    </w:rPr>
  </w:style>
  <w:style w:type="character" w:customStyle="1" w:styleId="apple-converted-space">
    <w:name w:val="apple-converted-space"/>
    <w:basedOn w:val="Standardskrifttypeiafsnit"/>
    <w:rsid w:val="004931DB"/>
  </w:style>
  <w:style w:type="character" w:customStyle="1" w:styleId="author-info">
    <w:name w:val="author-info"/>
    <w:basedOn w:val="Standardskrifttypeiafsnit"/>
    <w:rsid w:val="004931DB"/>
  </w:style>
  <w:style w:type="character" w:customStyle="1" w:styleId="Overskrift1Tegn">
    <w:name w:val="Overskrift 1 Tegn"/>
    <w:basedOn w:val="Standardskrifttypeiafsnit"/>
    <w:link w:val="Overskrift1"/>
    <w:uiPriority w:val="9"/>
    <w:rsid w:val="00503651"/>
    <w:rPr>
      <w:rFonts w:ascii="Times New Roman" w:eastAsia="Times New Roman" w:hAnsi="Times New Roman" w:cs="Times New Roman"/>
      <w:b/>
      <w:bCs/>
      <w:kern w:val="36"/>
      <w:sz w:val="48"/>
      <w:szCs w:val="48"/>
      <w:lang w:eastAsia="da-DK"/>
    </w:rPr>
  </w:style>
  <w:style w:type="character" w:customStyle="1" w:styleId="label">
    <w:name w:val="label"/>
    <w:basedOn w:val="Standardskrifttypeiafsnit"/>
    <w:rsid w:val="00503651"/>
  </w:style>
  <w:style w:type="paragraph" w:styleId="NormalWeb">
    <w:name w:val="Normal (Web)"/>
    <w:basedOn w:val="Normal"/>
    <w:uiPriority w:val="99"/>
    <w:semiHidden/>
    <w:unhideWhenUsed/>
    <w:rsid w:val="0050365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glossary-term">
    <w:name w:val="glossary-term"/>
    <w:basedOn w:val="Standardskrifttypeiafsnit"/>
    <w:rsid w:val="00503651"/>
  </w:style>
  <w:style w:type="character" w:styleId="Strk">
    <w:name w:val="Strong"/>
    <w:basedOn w:val="Standardskrifttypeiafsnit"/>
    <w:uiPriority w:val="22"/>
    <w:qFormat/>
    <w:rsid w:val="00CA3E65"/>
    <w:rPr>
      <w:b/>
      <w:bCs/>
    </w:rPr>
  </w:style>
  <w:style w:type="paragraph" w:customStyle="1" w:styleId="kilde">
    <w:name w:val="kilde"/>
    <w:basedOn w:val="Normal"/>
    <w:rsid w:val="00186C1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TML-citat">
    <w:name w:val="HTML Cite"/>
    <w:basedOn w:val="Standardskrifttypeiafsnit"/>
    <w:uiPriority w:val="99"/>
    <w:semiHidden/>
    <w:unhideWhenUsed/>
    <w:rsid w:val="00186C18"/>
    <w:rPr>
      <w:i/>
      <w:iCs/>
    </w:rPr>
  </w:style>
  <w:style w:type="character" w:customStyle="1" w:styleId="copyright">
    <w:name w:val="copyright"/>
    <w:basedOn w:val="Standardskrifttypeiafsnit"/>
    <w:rsid w:val="009F5A14"/>
  </w:style>
  <w:style w:type="character" w:styleId="Fremhv">
    <w:name w:val="Emphasis"/>
    <w:basedOn w:val="Standardskrifttypeiafsnit"/>
    <w:uiPriority w:val="20"/>
    <w:qFormat/>
    <w:rsid w:val="00892F9A"/>
    <w:rPr>
      <w:i/>
      <w:iCs/>
    </w:rPr>
  </w:style>
  <w:style w:type="paragraph" w:customStyle="1" w:styleId="example">
    <w:name w:val="example"/>
    <w:basedOn w:val="Normal"/>
    <w:rsid w:val="00892F9A"/>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indent">
    <w:name w:val="indent"/>
    <w:basedOn w:val="Normal"/>
    <w:rsid w:val="009477F9"/>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91700">
      <w:bodyDiv w:val="1"/>
      <w:marLeft w:val="0"/>
      <w:marRight w:val="0"/>
      <w:marTop w:val="0"/>
      <w:marBottom w:val="0"/>
      <w:divBdr>
        <w:top w:val="none" w:sz="0" w:space="0" w:color="auto"/>
        <w:left w:val="none" w:sz="0" w:space="0" w:color="auto"/>
        <w:bottom w:val="none" w:sz="0" w:space="0" w:color="auto"/>
        <w:right w:val="none" w:sz="0" w:space="0" w:color="auto"/>
      </w:divBdr>
      <w:divsChild>
        <w:div w:id="1802117410">
          <w:marLeft w:val="0"/>
          <w:marRight w:val="0"/>
          <w:marTop w:val="0"/>
          <w:marBottom w:val="120"/>
          <w:divBdr>
            <w:top w:val="none" w:sz="0" w:space="0" w:color="auto"/>
            <w:left w:val="none" w:sz="0" w:space="0" w:color="auto"/>
            <w:bottom w:val="single" w:sz="48" w:space="6" w:color="D1C096"/>
            <w:right w:val="none" w:sz="0" w:space="0" w:color="auto"/>
          </w:divBdr>
        </w:div>
        <w:div w:id="523713096">
          <w:marLeft w:val="0"/>
          <w:marRight w:val="0"/>
          <w:marTop w:val="0"/>
          <w:marBottom w:val="0"/>
          <w:divBdr>
            <w:top w:val="none" w:sz="0" w:space="0" w:color="auto"/>
            <w:left w:val="none" w:sz="0" w:space="0" w:color="auto"/>
            <w:bottom w:val="none" w:sz="0" w:space="0" w:color="auto"/>
            <w:right w:val="none" w:sz="0" w:space="0" w:color="auto"/>
          </w:divBdr>
        </w:div>
        <w:div w:id="221598489">
          <w:marLeft w:val="195"/>
          <w:marRight w:val="195"/>
          <w:marTop w:val="240"/>
          <w:marBottom w:val="600"/>
          <w:divBdr>
            <w:top w:val="none" w:sz="0" w:space="0" w:color="auto"/>
            <w:left w:val="none" w:sz="0" w:space="0" w:color="auto"/>
            <w:bottom w:val="none" w:sz="0" w:space="0" w:color="auto"/>
            <w:right w:val="none" w:sz="0" w:space="0" w:color="auto"/>
          </w:divBdr>
          <w:divsChild>
            <w:div w:id="730471102">
              <w:marLeft w:val="0"/>
              <w:marRight w:val="0"/>
              <w:marTop w:val="0"/>
              <w:marBottom w:val="0"/>
              <w:divBdr>
                <w:top w:val="none" w:sz="0" w:space="0" w:color="auto"/>
                <w:left w:val="none" w:sz="0" w:space="0" w:color="auto"/>
                <w:bottom w:val="none" w:sz="0" w:space="0" w:color="auto"/>
                <w:right w:val="none" w:sz="0" w:space="0" w:color="auto"/>
              </w:divBdr>
              <w:divsChild>
                <w:div w:id="20255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234215">
      <w:bodyDiv w:val="1"/>
      <w:marLeft w:val="0"/>
      <w:marRight w:val="0"/>
      <w:marTop w:val="0"/>
      <w:marBottom w:val="0"/>
      <w:divBdr>
        <w:top w:val="none" w:sz="0" w:space="0" w:color="auto"/>
        <w:left w:val="none" w:sz="0" w:space="0" w:color="auto"/>
        <w:bottom w:val="none" w:sz="0" w:space="0" w:color="auto"/>
        <w:right w:val="none" w:sz="0" w:space="0" w:color="auto"/>
      </w:divBdr>
      <w:divsChild>
        <w:div w:id="1265847896">
          <w:marLeft w:val="0"/>
          <w:marRight w:val="0"/>
          <w:marTop w:val="0"/>
          <w:marBottom w:val="120"/>
          <w:divBdr>
            <w:top w:val="none" w:sz="0" w:space="0" w:color="auto"/>
            <w:left w:val="none" w:sz="0" w:space="0" w:color="auto"/>
            <w:bottom w:val="single" w:sz="48" w:space="6" w:color="D1C096"/>
            <w:right w:val="none" w:sz="0" w:space="0" w:color="auto"/>
          </w:divBdr>
        </w:div>
        <w:div w:id="686299519">
          <w:marLeft w:val="0"/>
          <w:marRight w:val="0"/>
          <w:marTop w:val="0"/>
          <w:marBottom w:val="0"/>
          <w:divBdr>
            <w:top w:val="none" w:sz="0" w:space="0" w:color="auto"/>
            <w:left w:val="none" w:sz="0" w:space="0" w:color="auto"/>
            <w:bottom w:val="none" w:sz="0" w:space="0" w:color="auto"/>
            <w:right w:val="none" w:sz="0" w:space="0" w:color="auto"/>
          </w:divBdr>
        </w:div>
        <w:div w:id="310840101">
          <w:marLeft w:val="195"/>
          <w:marRight w:val="195"/>
          <w:marTop w:val="240"/>
          <w:marBottom w:val="600"/>
          <w:divBdr>
            <w:top w:val="none" w:sz="0" w:space="0" w:color="auto"/>
            <w:left w:val="none" w:sz="0" w:space="0" w:color="auto"/>
            <w:bottom w:val="none" w:sz="0" w:space="0" w:color="auto"/>
            <w:right w:val="none" w:sz="0" w:space="0" w:color="auto"/>
          </w:divBdr>
          <w:divsChild>
            <w:div w:id="557323247">
              <w:marLeft w:val="0"/>
              <w:marRight w:val="0"/>
              <w:marTop w:val="0"/>
              <w:marBottom w:val="480"/>
              <w:divBdr>
                <w:top w:val="none" w:sz="0" w:space="0" w:color="auto"/>
                <w:left w:val="none" w:sz="0" w:space="0" w:color="auto"/>
                <w:bottom w:val="none" w:sz="0" w:space="0" w:color="auto"/>
                <w:right w:val="none" w:sz="0" w:space="0" w:color="auto"/>
              </w:divBdr>
              <w:divsChild>
                <w:div w:id="105780393">
                  <w:marLeft w:val="0"/>
                  <w:marRight w:val="0"/>
                  <w:marTop w:val="0"/>
                  <w:marBottom w:val="0"/>
                  <w:divBdr>
                    <w:top w:val="none" w:sz="0" w:space="0" w:color="auto"/>
                    <w:left w:val="none" w:sz="0" w:space="0" w:color="auto"/>
                    <w:bottom w:val="none" w:sz="0" w:space="0" w:color="auto"/>
                    <w:right w:val="none" w:sz="0" w:space="0" w:color="auto"/>
                  </w:divBdr>
                </w:div>
              </w:divsChild>
            </w:div>
            <w:div w:id="1674070862">
              <w:marLeft w:val="0"/>
              <w:marRight w:val="0"/>
              <w:marTop w:val="0"/>
              <w:marBottom w:val="0"/>
              <w:divBdr>
                <w:top w:val="none" w:sz="0" w:space="0" w:color="auto"/>
                <w:left w:val="none" w:sz="0" w:space="0" w:color="auto"/>
                <w:bottom w:val="none" w:sz="0" w:space="0" w:color="auto"/>
                <w:right w:val="none" w:sz="0" w:space="0" w:color="auto"/>
              </w:divBdr>
              <w:divsChild>
                <w:div w:id="1032069904">
                  <w:marLeft w:val="0"/>
                  <w:marRight w:val="0"/>
                  <w:marTop w:val="0"/>
                  <w:marBottom w:val="0"/>
                  <w:divBdr>
                    <w:top w:val="none" w:sz="0" w:space="0" w:color="auto"/>
                    <w:left w:val="none" w:sz="0" w:space="0" w:color="auto"/>
                    <w:bottom w:val="none" w:sz="0" w:space="0" w:color="auto"/>
                    <w:right w:val="none" w:sz="0" w:space="0" w:color="auto"/>
                  </w:divBdr>
                </w:div>
                <w:div w:id="948245264">
                  <w:marLeft w:val="0"/>
                  <w:marRight w:val="0"/>
                  <w:marTop w:val="0"/>
                  <w:marBottom w:val="0"/>
                  <w:divBdr>
                    <w:top w:val="none" w:sz="0" w:space="0" w:color="auto"/>
                    <w:left w:val="none" w:sz="0" w:space="0" w:color="auto"/>
                    <w:bottom w:val="none" w:sz="0" w:space="0" w:color="auto"/>
                    <w:right w:val="none" w:sz="0" w:space="0" w:color="auto"/>
                  </w:divBdr>
                  <w:divsChild>
                    <w:div w:id="49823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273">
              <w:marLeft w:val="0"/>
              <w:marRight w:val="0"/>
              <w:marTop w:val="0"/>
              <w:marBottom w:val="150"/>
              <w:divBdr>
                <w:top w:val="none" w:sz="0" w:space="0" w:color="auto"/>
                <w:left w:val="none" w:sz="0" w:space="0" w:color="auto"/>
                <w:bottom w:val="none" w:sz="0" w:space="0" w:color="auto"/>
                <w:right w:val="none" w:sz="0" w:space="0" w:color="auto"/>
              </w:divBdr>
              <w:divsChild>
                <w:div w:id="2068725854">
                  <w:marLeft w:val="0"/>
                  <w:marRight w:val="0"/>
                  <w:marTop w:val="0"/>
                  <w:marBottom w:val="0"/>
                  <w:divBdr>
                    <w:top w:val="none" w:sz="0" w:space="0" w:color="auto"/>
                    <w:left w:val="none" w:sz="0" w:space="0" w:color="auto"/>
                    <w:bottom w:val="none" w:sz="0" w:space="0" w:color="auto"/>
                    <w:right w:val="none" w:sz="0" w:space="0" w:color="auto"/>
                  </w:divBdr>
                  <w:divsChild>
                    <w:div w:id="172111727">
                      <w:marLeft w:val="0"/>
                      <w:marRight w:val="0"/>
                      <w:marTop w:val="0"/>
                      <w:marBottom w:val="0"/>
                      <w:divBdr>
                        <w:top w:val="none" w:sz="0" w:space="0" w:color="auto"/>
                        <w:left w:val="none" w:sz="0" w:space="0" w:color="auto"/>
                        <w:bottom w:val="none" w:sz="0" w:space="0" w:color="auto"/>
                        <w:right w:val="none" w:sz="0" w:space="0" w:color="auto"/>
                      </w:divBdr>
                    </w:div>
                    <w:div w:id="1211265109">
                      <w:marLeft w:val="0"/>
                      <w:marRight w:val="0"/>
                      <w:marTop w:val="0"/>
                      <w:marBottom w:val="0"/>
                      <w:divBdr>
                        <w:top w:val="none" w:sz="0" w:space="0" w:color="auto"/>
                        <w:left w:val="none" w:sz="0" w:space="0" w:color="auto"/>
                        <w:bottom w:val="none" w:sz="0" w:space="0" w:color="auto"/>
                        <w:right w:val="none" w:sz="0" w:space="0" w:color="auto"/>
                      </w:divBdr>
                      <w:divsChild>
                        <w:div w:id="1289968765">
                          <w:marLeft w:val="0"/>
                          <w:marRight w:val="0"/>
                          <w:marTop w:val="0"/>
                          <w:marBottom w:val="0"/>
                          <w:divBdr>
                            <w:top w:val="none" w:sz="0" w:space="0" w:color="auto"/>
                            <w:left w:val="none" w:sz="0" w:space="0" w:color="auto"/>
                            <w:bottom w:val="none" w:sz="0" w:space="0" w:color="auto"/>
                            <w:right w:val="none" w:sz="0" w:space="0" w:color="auto"/>
                          </w:divBdr>
                          <w:divsChild>
                            <w:div w:id="9056492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17971342">
                      <w:marLeft w:val="0"/>
                      <w:marRight w:val="0"/>
                      <w:marTop w:val="0"/>
                      <w:marBottom w:val="0"/>
                      <w:divBdr>
                        <w:top w:val="none" w:sz="0" w:space="0" w:color="auto"/>
                        <w:left w:val="none" w:sz="0" w:space="0" w:color="auto"/>
                        <w:bottom w:val="none" w:sz="0" w:space="0" w:color="auto"/>
                        <w:right w:val="none" w:sz="0" w:space="0" w:color="auto"/>
                      </w:divBdr>
                      <w:divsChild>
                        <w:div w:id="1198161573">
                          <w:marLeft w:val="0"/>
                          <w:marRight w:val="0"/>
                          <w:marTop w:val="0"/>
                          <w:marBottom w:val="0"/>
                          <w:divBdr>
                            <w:top w:val="none" w:sz="0" w:space="0" w:color="auto"/>
                            <w:left w:val="none" w:sz="0" w:space="0" w:color="auto"/>
                            <w:bottom w:val="none" w:sz="0" w:space="0" w:color="auto"/>
                            <w:right w:val="none" w:sz="0" w:space="0" w:color="auto"/>
                          </w:divBdr>
                          <w:divsChild>
                            <w:div w:id="3626782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743209">
              <w:marLeft w:val="0"/>
              <w:marRight w:val="0"/>
              <w:marTop w:val="0"/>
              <w:marBottom w:val="0"/>
              <w:divBdr>
                <w:top w:val="none" w:sz="0" w:space="0" w:color="auto"/>
                <w:left w:val="none" w:sz="0" w:space="0" w:color="auto"/>
                <w:bottom w:val="none" w:sz="0" w:space="0" w:color="auto"/>
                <w:right w:val="none" w:sz="0" w:space="0" w:color="auto"/>
              </w:divBdr>
              <w:divsChild>
                <w:div w:id="492337642">
                  <w:marLeft w:val="0"/>
                  <w:marRight w:val="0"/>
                  <w:marTop w:val="0"/>
                  <w:marBottom w:val="0"/>
                  <w:divBdr>
                    <w:top w:val="none" w:sz="0" w:space="0" w:color="auto"/>
                    <w:left w:val="none" w:sz="0" w:space="0" w:color="auto"/>
                    <w:bottom w:val="none" w:sz="0" w:space="0" w:color="auto"/>
                    <w:right w:val="none" w:sz="0" w:space="0" w:color="auto"/>
                  </w:divBdr>
                </w:div>
                <w:div w:id="459228693">
                  <w:marLeft w:val="0"/>
                  <w:marRight w:val="0"/>
                  <w:marTop w:val="0"/>
                  <w:marBottom w:val="0"/>
                  <w:divBdr>
                    <w:top w:val="none" w:sz="0" w:space="0" w:color="auto"/>
                    <w:left w:val="none" w:sz="0" w:space="0" w:color="auto"/>
                    <w:bottom w:val="none" w:sz="0" w:space="0" w:color="auto"/>
                    <w:right w:val="none" w:sz="0" w:space="0" w:color="auto"/>
                  </w:divBdr>
                  <w:divsChild>
                    <w:div w:id="10627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94848">
              <w:marLeft w:val="0"/>
              <w:marRight w:val="0"/>
              <w:marTop w:val="0"/>
              <w:marBottom w:val="150"/>
              <w:divBdr>
                <w:top w:val="single" w:sz="6" w:space="0" w:color="CCCCCC"/>
                <w:left w:val="single" w:sz="6" w:space="0" w:color="CCCCCC"/>
                <w:bottom w:val="single" w:sz="6" w:space="0" w:color="CCCCCC"/>
                <w:right w:val="single" w:sz="6" w:space="0" w:color="CCCCCC"/>
              </w:divBdr>
              <w:divsChild>
                <w:div w:id="781657187">
                  <w:marLeft w:val="0"/>
                  <w:marRight w:val="0"/>
                  <w:marTop w:val="0"/>
                  <w:marBottom w:val="0"/>
                  <w:divBdr>
                    <w:top w:val="single" w:sz="6" w:space="6" w:color="FFFFFF"/>
                    <w:left w:val="single" w:sz="6" w:space="9" w:color="FFFFFF"/>
                    <w:bottom w:val="single" w:sz="6" w:space="6" w:color="FFFFFF"/>
                    <w:right w:val="single" w:sz="6" w:space="9" w:color="FFFFFF"/>
                  </w:divBdr>
                  <w:divsChild>
                    <w:div w:id="565149308">
                      <w:marLeft w:val="0"/>
                      <w:marRight w:val="0"/>
                      <w:marTop w:val="0"/>
                      <w:marBottom w:val="0"/>
                      <w:divBdr>
                        <w:top w:val="none" w:sz="0" w:space="0" w:color="auto"/>
                        <w:left w:val="none" w:sz="0" w:space="0" w:color="auto"/>
                        <w:bottom w:val="none" w:sz="0" w:space="0" w:color="auto"/>
                        <w:right w:val="none" w:sz="0" w:space="0" w:color="auto"/>
                      </w:divBdr>
                    </w:div>
                    <w:div w:id="595018794">
                      <w:marLeft w:val="0"/>
                      <w:marRight w:val="0"/>
                      <w:marTop w:val="0"/>
                      <w:marBottom w:val="0"/>
                      <w:divBdr>
                        <w:top w:val="none" w:sz="0" w:space="0" w:color="auto"/>
                        <w:left w:val="none" w:sz="0" w:space="0" w:color="auto"/>
                        <w:bottom w:val="none" w:sz="0" w:space="0" w:color="auto"/>
                        <w:right w:val="none" w:sz="0" w:space="0" w:color="auto"/>
                      </w:divBdr>
                      <w:divsChild>
                        <w:div w:id="17025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005656">
      <w:bodyDiv w:val="1"/>
      <w:marLeft w:val="0"/>
      <w:marRight w:val="0"/>
      <w:marTop w:val="0"/>
      <w:marBottom w:val="0"/>
      <w:divBdr>
        <w:top w:val="none" w:sz="0" w:space="0" w:color="auto"/>
        <w:left w:val="none" w:sz="0" w:space="0" w:color="auto"/>
        <w:bottom w:val="none" w:sz="0" w:space="0" w:color="auto"/>
        <w:right w:val="none" w:sz="0" w:space="0" w:color="auto"/>
      </w:divBdr>
      <w:divsChild>
        <w:div w:id="475535217">
          <w:marLeft w:val="0"/>
          <w:marRight w:val="0"/>
          <w:marTop w:val="0"/>
          <w:marBottom w:val="120"/>
          <w:divBdr>
            <w:top w:val="none" w:sz="0" w:space="0" w:color="auto"/>
            <w:left w:val="none" w:sz="0" w:space="0" w:color="auto"/>
            <w:bottom w:val="single" w:sz="48" w:space="6" w:color="D1C096"/>
            <w:right w:val="none" w:sz="0" w:space="0" w:color="auto"/>
          </w:divBdr>
        </w:div>
        <w:div w:id="1201817316">
          <w:marLeft w:val="0"/>
          <w:marRight w:val="0"/>
          <w:marTop w:val="0"/>
          <w:marBottom w:val="0"/>
          <w:divBdr>
            <w:top w:val="none" w:sz="0" w:space="0" w:color="auto"/>
            <w:left w:val="none" w:sz="0" w:space="0" w:color="auto"/>
            <w:bottom w:val="none" w:sz="0" w:space="0" w:color="auto"/>
            <w:right w:val="none" w:sz="0" w:space="0" w:color="auto"/>
          </w:divBdr>
        </w:div>
        <w:div w:id="1672684050">
          <w:marLeft w:val="195"/>
          <w:marRight w:val="195"/>
          <w:marTop w:val="240"/>
          <w:marBottom w:val="600"/>
          <w:divBdr>
            <w:top w:val="none" w:sz="0" w:space="0" w:color="auto"/>
            <w:left w:val="none" w:sz="0" w:space="0" w:color="auto"/>
            <w:bottom w:val="none" w:sz="0" w:space="0" w:color="auto"/>
            <w:right w:val="none" w:sz="0" w:space="0" w:color="auto"/>
          </w:divBdr>
          <w:divsChild>
            <w:div w:id="1451243367">
              <w:marLeft w:val="0"/>
              <w:marRight w:val="0"/>
              <w:marTop w:val="225"/>
              <w:marBottom w:val="0"/>
              <w:divBdr>
                <w:top w:val="none" w:sz="0" w:space="0" w:color="auto"/>
                <w:left w:val="none" w:sz="0" w:space="0" w:color="auto"/>
                <w:bottom w:val="none" w:sz="0" w:space="0" w:color="auto"/>
                <w:right w:val="none" w:sz="0" w:space="0" w:color="auto"/>
              </w:divBdr>
              <w:divsChild>
                <w:div w:id="417141576">
                  <w:marLeft w:val="0"/>
                  <w:marRight w:val="0"/>
                  <w:marTop w:val="0"/>
                  <w:marBottom w:val="0"/>
                  <w:divBdr>
                    <w:top w:val="none" w:sz="0" w:space="0" w:color="auto"/>
                    <w:left w:val="none" w:sz="0" w:space="0" w:color="auto"/>
                    <w:bottom w:val="none" w:sz="0" w:space="0" w:color="auto"/>
                    <w:right w:val="none" w:sz="0" w:space="0" w:color="auto"/>
                  </w:divBdr>
                  <w:divsChild>
                    <w:div w:id="1211261024">
                      <w:marLeft w:val="0"/>
                      <w:marRight w:val="0"/>
                      <w:marTop w:val="240"/>
                      <w:marBottom w:val="240"/>
                      <w:divBdr>
                        <w:top w:val="none" w:sz="0" w:space="0" w:color="auto"/>
                        <w:left w:val="none" w:sz="0" w:space="0" w:color="auto"/>
                        <w:bottom w:val="none" w:sz="0" w:space="0" w:color="auto"/>
                        <w:right w:val="none" w:sz="0" w:space="0" w:color="auto"/>
                      </w:divBdr>
                      <w:divsChild>
                        <w:div w:id="1864980014">
                          <w:marLeft w:val="0"/>
                          <w:marRight w:val="0"/>
                          <w:marTop w:val="100"/>
                          <w:marBottom w:val="100"/>
                          <w:divBdr>
                            <w:top w:val="none" w:sz="0" w:space="0" w:color="auto"/>
                            <w:left w:val="none" w:sz="0" w:space="0" w:color="auto"/>
                            <w:bottom w:val="none" w:sz="0" w:space="0" w:color="auto"/>
                            <w:right w:val="none" w:sz="0" w:space="0" w:color="auto"/>
                          </w:divBdr>
                          <w:divsChild>
                            <w:div w:id="1177500210">
                              <w:marLeft w:val="0"/>
                              <w:marRight w:val="0"/>
                              <w:marTop w:val="0"/>
                              <w:marBottom w:val="0"/>
                              <w:divBdr>
                                <w:top w:val="none" w:sz="0" w:space="0" w:color="auto"/>
                                <w:left w:val="none" w:sz="0" w:space="0" w:color="auto"/>
                                <w:bottom w:val="none" w:sz="0" w:space="0" w:color="auto"/>
                                <w:right w:val="none" w:sz="0" w:space="0" w:color="auto"/>
                              </w:divBdr>
                            </w:div>
                            <w:div w:id="571233185">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1625648243">
                      <w:marLeft w:val="0"/>
                      <w:marRight w:val="0"/>
                      <w:marTop w:val="0"/>
                      <w:marBottom w:val="0"/>
                      <w:divBdr>
                        <w:top w:val="none" w:sz="0" w:space="0" w:color="auto"/>
                        <w:left w:val="none" w:sz="0" w:space="0" w:color="auto"/>
                        <w:bottom w:val="none" w:sz="0" w:space="0" w:color="auto"/>
                        <w:right w:val="none" w:sz="0" w:space="0" w:color="auto"/>
                      </w:divBdr>
                    </w:div>
                  </w:divsChild>
                </w:div>
                <w:div w:id="1724213364">
                  <w:marLeft w:val="0"/>
                  <w:marRight w:val="0"/>
                  <w:marTop w:val="0"/>
                  <w:marBottom w:val="0"/>
                  <w:divBdr>
                    <w:top w:val="none" w:sz="0" w:space="0" w:color="auto"/>
                    <w:left w:val="none" w:sz="0" w:space="0" w:color="auto"/>
                    <w:bottom w:val="none" w:sz="0" w:space="0" w:color="auto"/>
                    <w:right w:val="none" w:sz="0" w:space="0" w:color="auto"/>
                  </w:divBdr>
                  <w:divsChild>
                    <w:div w:id="122907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963797">
              <w:marLeft w:val="0"/>
              <w:marRight w:val="0"/>
              <w:marTop w:val="0"/>
              <w:marBottom w:val="0"/>
              <w:divBdr>
                <w:top w:val="none" w:sz="0" w:space="0" w:color="auto"/>
                <w:left w:val="none" w:sz="0" w:space="0" w:color="auto"/>
                <w:bottom w:val="none" w:sz="0" w:space="0" w:color="auto"/>
                <w:right w:val="none" w:sz="0" w:space="0" w:color="auto"/>
              </w:divBdr>
              <w:divsChild>
                <w:div w:id="2045910612">
                  <w:marLeft w:val="0"/>
                  <w:marRight w:val="0"/>
                  <w:marTop w:val="0"/>
                  <w:marBottom w:val="0"/>
                  <w:divBdr>
                    <w:top w:val="none" w:sz="0" w:space="0" w:color="auto"/>
                    <w:left w:val="none" w:sz="0" w:space="0" w:color="auto"/>
                    <w:bottom w:val="none" w:sz="0" w:space="0" w:color="auto"/>
                    <w:right w:val="none" w:sz="0" w:space="0" w:color="auto"/>
                  </w:divBdr>
                </w:div>
              </w:divsChild>
            </w:div>
            <w:div w:id="1194687789">
              <w:marLeft w:val="0"/>
              <w:marRight w:val="0"/>
              <w:marTop w:val="0"/>
              <w:marBottom w:val="150"/>
              <w:divBdr>
                <w:top w:val="single" w:sz="6" w:space="0" w:color="CCCCCC"/>
                <w:left w:val="single" w:sz="6" w:space="0" w:color="CCCCCC"/>
                <w:bottom w:val="single" w:sz="6" w:space="0" w:color="CCCCCC"/>
                <w:right w:val="single" w:sz="6" w:space="0" w:color="CCCCCC"/>
              </w:divBdr>
              <w:divsChild>
                <w:div w:id="689795519">
                  <w:marLeft w:val="0"/>
                  <w:marRight w:val="0"/>
                  <w:marTop w:val="0"/>
                  <w:marBottom w:val="0"/>
                  <w:divBdr>
                    <w:top w:val="single" w:sz="6" w:space="6" w:color="FFFFFF"/>
                    <w:left w:val="single" w:sz="6" w:space="9" w:color="FFFFFF"/>
                    <w:bottom w:val="single" w:sz="6" w:space="6" w:color="FFFFFF"/>
                    <w:right w:val="single" w:sz="6" w:space="9" w:color="FFFFFF"/>
                  </w:divBdr>
                  <w:divsChild>
                    <w:div w:id="340816618">
                      <w:marLeft w:val="0"/>
                      <w:marRight w:val="0"/>
                      <w:marTop w:val="0"/>
                      <w:marBottom w:val="0"/>
                      <w:divBdr>
                        <w:top w:val="none" w:sz="0" w:space="0" w:color="auto"/>
                        <w:left w:val="none" w:sz="0" w:space="0" w:color="auto"/>
                        <w:bottom w:val="none" w:sz="0" w:space="0" w:color="auto"/>
                        <w:right w:val="none" w:sz="0" w:space="0" w:color="auto"/>
                      </w:divBdr>
                    </w:div>
                    <w:div w:id="1769306949">
                      <w:marLeft w:val="0"/>
                      <w:marRight w:val="0"/>
                      <w:marTop w:val="0"/>
                      <w:marBottom w:val="0"/>
                      <w:divBdr>
                        <w:top w:val="none" w:sz="0" w:space="0" w:color="auto"/>
                        <w:left w:val="none" w:sz="0" w:space="0" w:color="auto"/>
                        <w:bottom w:val="none" w:sz="0" w:space="0" w:color="auto"/>
                        <w:right w:val="none" w:sz="0" w:space="0" w:color="auto"/>
                      </w:divBdr>
                      <w:divsChild>
                        <w:div w:id="201132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988975">
      <w:bodyDiv w:val="1"/>
      <w:marLeft w:val="0"/>
      <w:marRight w:val="0"/>
      <w:marTop w:val="0"/>
      <w:marBottom w:val="0"/>
      <w:divBdr>
        <w:top w:val="none" w:sz="0" w:space="0" w:color="auto"/>
        <w:left w:val="none" w:sz="0" w:space="0" w:color="auto"/>
        <w:bottom w:val="none" w:sz="0" w:space="0" w:color="auto"/>
        <w:right w:val="none" w:sz="0" w:space="0" w:color="auto"/>
      </w:divBdr>
      <w:divsChild>
        <w:div w:id="1885021672">
          <w:marLeft w:val="0"/>
          <w:marRight w:val="0"/>
          <w:marTop w:val="0"/>
          <w:marBottom w:val="120"/>
          <w:divBdr>
            <w:top w:val="none" w:sz="0" w:space="0" w:color="auto"/>
            <w:left w:val="none" w:sz="0" w:space="0" w:color="auto"/>
            <w:bottom w:val="single" w:sz="48" w:space="6" w:color="D1C096"/>
            <w:right w:val="none" w:sz="0" w:space="0" w:color="auto"/>
          </w:divBdr>
        </w:div>
        <w:div w:id="1419135894">
          <w:marLeft w:val="0"/>
          <w:marRight w:val="0"/>
          <w:marTop w:val="0"/>
          <w:marBottom w:val="0"/>
          <w:divBdr>
            <w:top w:val="none" w:sz="0" w:space="0" w:color="auto"/>
            <w:left w:val="none" w:sz="0" w:space="0" w:color="auto"/>
            <w:bottom w:val="none" w:sz="0" w:space="0" w:color="auto"/>
            <w:right w:val="none" w:sz="0" w:space="0" w:color="auto"/>
          </w:divBdr>
        </w:div>
        <w:div w:id="703137443">
          <w:marLeft w:val="195"/>
          <w:marRight w:val="195"/>
          <w:marTop w:val="240"/>
          <w:marBottom w:val="600"/>
          <w:divBdr>
            <w:top w:val="none" w:sz="0" w:space="0" w:color="auto"/>
            <w:left w:val="none" w:sz="0" w:space="0" w:color="auto"/>
            <w:bottom w:val="none" w:sz="0" w:space="0" w:color="auto"/>
            <w:right w:val="none" w:sz="0" w:space="0" w:color="auto"/>
          </w:divBdr>
          <w:divsChild>
            <w:div w:id="311952091">
              <w:marLeft w:val="0"/>
              <w:marRight w:val="0"/>
              <w:marTop w:val="0"/>
              <w:marBottom w:val="0"/>
              <w:divBdr>
                <w:top w:val="none" w:sz="0" w:space="0" w:color="auto"/>
                <w:left w:val="none" w:sz="0" w:space="0" w:color="auto"/>
                <w:bottom w:val="none" w:sz="0" w:space="0" w:color="auto"/>
                <w:right w:val="none" w:sz="0" w:space="0" w:color="auto"/>
              </w:divBdr>
              <w:divsChild>
                <w:div w:id="1580795962">
                  <w:marLeft w:val="0"/>
                  <w:marRight w:val="0"/>
                  <w:marTop w:val="0"/>
                  <w:marBottom w:val="0"/>
                  <w:divBdr>
                    <w:top w:val="none" w:sz="0" w:space="0" w:color="auto"/>
                    <w:left w:val="none" w:sz="0" w:space="0" w:color="auto"/>
                    <w:bottom w:val="none" w:sz="0" w:space="0" w:color="auto"/>
                    <w:right w:val="none" w:sz="0" w:space="0" w:color="auto"/>
                  </w:divBdr>
                </w:div>
              </w:divsChild>
            </w:div>
            <w:div w:id="471019514">
              <w:marLeft w:val="0"/>
              <w:marRight w:val="0"/>
              <w:marTop w:val="0"/>
              <w:marBottom w:val="150"/>
              <w:divBdr>
                <w:top w:val="single" w:sz="6" w:space="0" w:color="CCCCCC"/>
                <w:left w:val="single" w:sz="6" w:space="0" w:color="CCCCCC"/>
                <w:bottom w:val="single" w:sz="6" w:space="0" w:color="CCCCCC"/>
                <w:right w:val="single" w:sz="6" w:space="0" w:color="CCCCCC"/>
              </w:divBdr>
              <w:divsChild>
                <w:div w:id="2128886889">
                  <w:marLeft w:val="0"/>
                  <w:marRight w:val="0"/>
                  <w:marTop w:val="0"/>
                  <w:marBottom w:val="0"/>
                  <w:divBdr>
                    <w:top w:val="single" w:sz="6" w:space="6" w:color="FFFFFF"/>
                    <w:left w:val="single" w:sz="6" w:space="9" w:color="FFFFFF"/>
                    <w:bottom w:val="single" w:sz="6" w:space="6" w:color="FFFFFF"/>
                    <w:right w:val="single" w:sz="6" w:space="9" w:color="FFFFFF"/>
                  </w:divBdr>
                  <w:divsChild>
                    <w:div w:id="528375948">
                      <w:marLeft w:val="0"/>
                      <w:marRight w:val="0"/>
                      <w:marTop w:val="0"/>
                      <w:marBottom w:val="0"/>
                      <w:divBdr>
                        <w:top w:val="none" w:sz="0" w:space="0" w:color="auto"/>
                        <w:left w:val="none" w:sz="0" w:space="0" w:color="auto"/>
                        <w:bottom w:val="none" w:sz="0" w:space="0" w:color="auto"/>
                        <w:right w:val="none" w:sz="0" w:space="0" w:color="auto"/>
                      </w:divBdr>
                    </w:div>
                    <w:div w:id="1432049894">
                      <w:marLeft w:val="0"/>
                      <w:marRight w:val="0"/>
                      <w:marTop w:val="0"/>
                      <w:marBottom w:val="0"/>
                      <w:divBdr>
                        <w:top w:val="none" w:sz="0" w:space="0" w:color="auto"/>
                        <w:left w:val="none" w:sz="0" w:space="0" w:color="auto"/>
                        <w:bottom w:val="none" w:sz="0" w:space="0" w:color="auto"/>
                        <w:right w:val="none" w:sz="0" w:space="0" w:color="auto"/>
                      </w:divBdr>
                      <w:divsChild>
                        <w:div w:id="5591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627435">
      <w:bodyDiv w:val="1"/>
      <w:marLeft w:val="0"/>
      <w:marRight w:val="0"/>
      <w:marTop w:val="0"/>
      <w:marBottom w:val="0"/>
      <w:divBdr>
        <w:top w:val="none" w:sz="0" w:space="0" w:color="auto"/>
        <w:left w:val="none" w:sz="0" w:space="0" w:color="auto"/>
        <w:bottom w:val="none" w:sz="0" w:space="0" w:color="auto"/>
        <w:right w:val="none" w:sz="0" w:space="0" w:color="auto"/>
      </w:divBdr>
      <w:divsChild>
        <w:div w:id="437674458">
          <w:marLeft w:val="0"/>
          <w:marRight w:val="0"/>
          <w:marTop w:val="0"/>
          <w:marBottom w:val="120"/>
          <w:divBdr>
            <w:top w:val="none" w:sz="0" w:space="0" w:color="auto"/>
            <w:left w:val="none" w:sz="0" w:space="0" w:color="auto"/>
            <w:bottom w:val="single" w:sz="48" w:space="6" w:color="D1C096"/>
            <w:right w:val="none" w:sz="0" w:space="0" w:color="auto"/>
          </w:divBdr>
        </w:div>
        <w:div w:id="502745838">
          <w:marLeft w:val="0"/>
          <w:marRight w:val="0"/>
          <w:marTop w:val="0"/>
          <w:marBottom w:val="0"/>
          <w:divBdr>
            <w:top w:val="none" w:sz="0" w:space="0" w:color="auto"/>
            <w:left w:val="none" w:sz="0" w:space="0" w:color="auto"/>
            <w:bottom w:val="none" w:sz="0" w:space="0" w:color="auto"/>
            <w:right w:val="none" w:sz="0" w:space="0" w:color="auto"/>
          </w:divBdr>
        </w:div>
        <w:div w:id="960384747">
          <w:marLeft w:val="195"/>
          <w:marRight w:val="195"/>
          <w:marTop w:val="240"/>
          <w:marBottom w:val="600"/>
          <w:divBdr>
            <w:top w:val="none" w:sz="0" w:space="0" w:color="auto"/>
            <w:left w:val="none" w:sz="0" w:space="0" w:color="auto"/>
            <w:bottom w:val="none" w:sz="0" w:space="0" w:color="auto"/>
            <w:right w:val="none" w:sz="0" w:space="0" w:color="auto"/>
          </w:divBdr>
          <w:divsChild>
            <w:div w:id="1632515668">
              <w:marLeft w:val="0"/>
              <w:marRight w:val="0"/>
              <w:marTop w:val="225"/>
              <w:marBottom w:val="0"/>
              <w:divBdr>
                <w:top w:val="none" w:sz="0" w:space="0" w:color="auto"/>
                <w:left w:val="none" w:sz="0" w:space="0" w:color="auto"/>
                <w:bottom w:val="none" w:sz="0" w:space="0" w:color="auto"/>
                <w:right w:val="none" w:sz="0" w:space="0" w:color="auto"/>
              </w:divBdr>
              <w:divsChild>
                <w:div w:id="1926572666">
                  <w:marLeft w:val="0"/>
                  <w:marRight w:val="0"/>
                  <w:marTop w:val="0"/>
                  <w:marBottom w:val="0"/>
                  <w:divBdr>
                    <w:top w:val="none" w:sz="0" w:space="0" w:color="auto"/>
                    <w:left w:val="none" w:sz="0" w:space="0" w:color="auto"/>
                    <w:bottom w:val="none" w:sz="0" w:space="0" w:color="auto"/>
                    <w:right w:val="none" w:sz="0" w:space="0" w:color="auto"/>
                  </w:divBdr>
                  <w:divsChild>
                    <w:div w:id="695886267">
                      <w:marLeft w:val="0"/>
                      <w:marRight w:val="0"/>
                      <w:marTop w:val="240"/>
                      <w:marBottom w:val="240"/>
                      <w:divBdr>
                        <w:top w:val="none" w:sz="0" w:space="0" w:color="auto"/>
                        <w:left w:val="none" w:sz="0" w:space="0" w:color="auto"/>
                        <w:bottom w:val="none" w:sz="0" w:space="0" w:color="auto"/>
                        <w:right w:val="none" w:sz="0" w:space="0" w:color="auto"/>
                      </w:divBdr>
                      <w:divsChild>
                        <w:div w:id="342780746">
                          <w:marLeft w:val="0"/>
                          <w:marRight w:val="0"/>
                          <w:marTop w:val="100"/>
                          <w:marBottom w:val="100"/>
                          <w:divBdr>
                            <w:top w:val="none" w:sz="0" w:space="0" w:color="auto"/>
                            <w:left w:val="none" w:sz="0" w:space="0" w:color="auto"/>
                            <w:bottom w:val="none" w:sz="0" w:space="0" w:color="auto"/>
                            <w:right w:val="none" w:sz="0" w:space="0" w:color="auto"/>
                          </w:divBdr>
                          <w:divsChild>
                            <w:div w:id="645858670">
                              <w:marLeft w:val="0"/>
                              <w:marRight w:val="0"/>
                              <w:marTop w:val="0"/>
                              <w:marBottom w:val="0"/>
                              <w:divBdr>
                                <w:top w:val="none" w:sz="0" w:space="0" w:color="auto"/>
                                <w:left w:val="none" w:sz="0" w:space="0" w:color="auto"/>
                                <w:bottom w:val="none" w:sz="0" w:space="0" w:color="auto"/>
                                <w:right w:val="none" w:sz="0" w:space="0" w:color="auto"/>
                              </w:divBdr>
                            </w:div>
                            <w:div w:id="637996764">
                              <w:marLeft w:val="0"/>
                              <w:marRight w:val="0"/>
                              <w:marTop w:val="96"/>
                              <w:marBottom w:val="0"/>
                              <w:divBdr>
                                <w:top w:val="none" w:sz="0" w:space="0" w:color="auto"/>
                                <w:left w:val="none" w:sz="0" w:space="0" w:color="auto"/>
                                <w:bottom w:val="none" w:sz="0" w:space="0" w:color="auto"/>
                                <w:right w:val="none" w:sz="0" w:space="0" w:color="auto"/>
                              </w:divBdr>
                              <w:divsChild>
                                <w:div w:id="171982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770255">
                  <w:marLeft w:val="0"/>
                  <w:marRight w:val="0"/>
                  <w:marTop w:val="0"/>
                  <w:marBottom w:val="0"/>
                  <w:divBdr>
                    <w:top w:val="none" w:sz="0" w:space="0" w:color="auto"/>
                    <w:left w:val="none" w:sz="0" w:space="0" w:color="auto"/>
                    <w:bottom w:val="none" w:sz="0" w:space="0" w:color="auto"/>
                    <w:right w:val="none" w:sz="0" w:space="0" w:color="auto"/>
                  </w:divBdr>
                  <w:divsChild>
                    <w:div w:id="6200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66537">
              <w:marLeft w:val="0"/>
              <w:marRight w:val="0"/>
              <w:marTop w:val="0"/>
              <w:marBottom w:val="150"/>
              <w:divBdr>
                <w:top w:val="none" w:sz="0" w:space="0" w:color="auto"/>
                <w:left w:val="none" w:sz="0" w:space="0" w:color="auto"/>
                <w:bottom w:val="none" w:sz="0" w:space="0" w:color="auto"/>
                <w:right w:val="none" w:sz="0" w:space="0" w:color="auto"/>
              </w:divBdr>
              <w:divsChild>
                <w:div w:id="1561407969">
                  <w:marLeft w:val="0"/>
                  <w:marRight w:val="0"/>
                  <w:marTop w:val="0"/>
                  <w:marBottom w:val="0"/>
                  <w:divBdr>
                    <w:top w:val="dotted" w:sz="6" w:space="12" w:color="AAAAAA"/>
                    <w:left w:val="dotted" w:sz="6" w:space="12" w:color="AAAAAA"/>
                    <w:bottom w:val="dotted" w:sz="6" w:space="12" w:color="AAAAAA"/>
                    <w:right w:val="dotted" w:sz="6" w:space="12" w:color="AAAAAA"/>
                  </w:divBdr>
                  <w:divsChild>
                    <w:div w:id="967735305">
                      <w:marLeft w:val="0"/>
                      <w:marRight w:val="0"/>
                      <w:marTop w:val="0"/>
                      <w:marBottom w:val="0"/>
                      <w:divBdr>
                        <w:top w:val="none" w:sz="0" w:space="0" w:color="auto"/>
                        <w:left w:val="none" w:sz="0" w:space="0" w:color="auto"/>
                        <w:bottom w:val="none" w:sz="0" w:space="0" w:color="auto"/>
                        <w:right w:val="none" w:sz="0" w:space="0" w:color="auto"/>
                      </w:divBdr>
                    </w:div>
                    <w:div w:id="622544259">
                      <w:marLeft w:val="0"/>
                      <w:marRight w:val="0"/>
                      <w:marTop w:val="0"/>
                      <w:marBottom w:val="0"/>
                      <w:divBdr>
                        <w:top w:val="none" w:sz="0" w:space="0" w:color="auto"/>
                        <w:left w:val="none" w:sz="0" w:space="0" w:color="auto"/>
                        <w:bottom w:val="none" w:sz="0" w:space="0" w:color="auto"/>
                        <w:right w:val="none" w:sz="0" w:space="0" w:color="auto"/>
                      </w:divBdr>
                      <w:divsChild>
                        <w:div w:id="80512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612780">
      <w:bodyDiv w:val="1"/>
      <w:marLeft w:val="0"/>
      <w:marRight w:val="0"/>
      <w:marTop w:val="0"/>
      <w:marBottom w:val="0"/>
      <w:divBdr>
        <w:top w:val="none" w:sz="0" w:space="0" w:color="auto"/>
        <w:left w:val="none" w:sz="0" w:space="0" w:color="auto"/>
        <w:bottom w:val="none" w:sz="0" w:space="0" w:color="auto"/>
        <w:right w:val="none" w:sz="0" w:space="0" w:color="auto"/>
      </w:divBdr>
      <w:divsChild>
        <w:div w:id="160388845">
          <w:marLeft w:val="0"/>
          <w:marRight w:val="0"/>
          <w:marTop w:val="0"/>
          <w:marBottom w:val="120"/>
          <w:divBdr>
            <w:top w:val="none" w:sz="0" w:space="0" w:color="auto"/>
            <w:left w:val="none" w:sz="0" w:space="0" w:color="auto"/>
            <w:bottom w:val="single" w:sz="48" w:space="6" w:color="D1C096"/>
            <w:right w:val="none" w:sz="0" w:space="0" w:color="auto"/>
          </w:divBdr>
        </w:div>
        <w:div w:id="1940721692">
          <w:marLeft w:val="0"/>
          <w:marRight w:val="0"/>
          <w:marTop w:val="0"/>
          <w:marBottom w:val="0"/>
          <w:divBdr>
            <w:top w:val="none" w:sz="0" w:space="0" w:color="auto"/>
            <w:left w:val="none" w:sz="0" w:space="0" w:color="auto"/>
            <w:bottom w:val="none" w:sz="0" w:space="0" w:color="auto"/>
            <w:right w:val="none" w:sz="0" w:space="0" w:color="auto"/>
          </w:divBdr>
        </w:div>
        <w:div w:id="500005400">
          <w:marLeft w:val="195"/>
          <w:marRight w:val="195"/>
          <w:marTop w:val="240"/>
          <w:marBottom w:val="600"/>
          <w:divBdr>
            <w:top w:val="none" w:sz="0" w:space="0" w:color="auto"/>
            <w:left w:val="none" w:sz="0" w:space="0" w:color="auto"/>
            <w:bottom w:val="none" w:sz="0" w:space="0" w:color="auto"/>
            <w:right w:val="none" w:sz="0" w:space="0" w:color="auto"/>
          </w:divBdr>
          <w:divsChild>
            <w:div w:id="226843841">
              <w:marLeft w:val="0"/>
              <w:marRight w:val="0"/>
              <w:marTop w:val="0"/>
              <w:marBottom w:val="480"/>
              <w:divBdr>
                <w:top w:val="none" w:sz="0" w:space="0" w:color="auto"/>
                <w:left w:val="none" w:sz="0" w:space="0" w:color="auto"/>
                <w:bottom w:val="none" w:sz="0" w:space="0" w:color="auto"/>
                <w:right w:val="none" w:sz="0" w:space="0" w:color="auto"/>
              </w:divBdr>
              <w:divsChild>
                <w:div w:id="1008408731">
                  <w:marLeft w:val="0"/>
                  <w:marRight w:val="0"/>
                  <w:marTop w:val="0"/>
                  <w:marBottom w:val="0"/>
                  <w:divBdr>
                    <w:top w:val="none" w:sz="0" w:space="0" w:color="auto"/>
                    <w:left w:val="none" w:sz="0" w:space="0" w:color="auto"/>
                    <w:bottom w:val="none" w:sz="0" w:space="0" w:color="auto"/>
                    <w:right w:val="none" w:sz="0" w:space="0" w:color="auto"/>
                  </w:divBdr>
                </w:div>
              </w:divsChild>
            </w:div>
            <w:div w:id="1150056349">
              <w:marLeft w:val="0"/>
              <w:marRight w:val="0"/>
              <w:marTop w:val="0"/>
              <w:marBottom w:val="0"/>
              <w:divBdr>
                <w:top w:val="none" w:sz="0" w:space="0" w:color="auto"/>
                <w:left w:val="none" w:sz="0" w:space="0" w:color="auto"/>
                <w:bottom w:val="none" w:sz="0" w:space="0" w:color="auto"/>
                <w:right w:val="none" w:sz="0" w:space="0" w:color="auto"/>
              </w:divBdr>
              <w:divsChild>
                <w:div w:id="1138719427">
                  <w:marLeft w:val="0"/>
                  <w:marRight w:val="0"/>
                  <w:marTop w:val="0"/>
                  <w:marBottom w:val="0"/>
                  <w:divBdr>
                    <w:top w:val="none" w:sz="0" w:space="0" w:color="auto"/>
                    <w:left w:val="none" w:sz="0" w:space="0" w:color="auto"/>
                    <w:bottom w:val="none" w:sz="0" w:space="0" w:color="auto"/>
                    <w:right w:val="none" w:sz="0" w:space="0" w:color="auto"/>
                  </w:divBdr>
                  <w:divsChild>
                    <w:div w:id="139737674">
                      <w:marLeft w:val="0"/>
                      <w:marRight w:val="0"/>
                      <w:marTop w:val="0"/>
                      <w:marBottom w:val="240"/>
                      <w:divBdr>
                        <w:top w:val="none" w:sz="0" w:space="0" w:color="auto"/>
                        <w:left w:val="none" w:sz="0" w:space="0" w:color="auto"/>
                        <w:bottom w:val="none" w:sz="0" w:space="0" w:color="auto"/>
                        <w:right w:val="none" w:sz="0" w:space="0" w:color="auto"/>
                      </w:divBdr>
                      <w:divsChild>
                        <w:div w:id="1068846359">
                          <w:marLeft w:val="0"/>
                          <w:marRight w:val="0"/>
                          <w:marTop w:val="0"/>
                          <w:marBottom w:val="0"/>
                          <w:divBdr>
                            <w:top w:val="none" w:sz="0" w:space="0" w:color="auto"/>
                            <w:left w:val="none" w:sz="0" w:space="0" w:color="auto"/>
                            <w:bottom w:val="none" w:sz="0" w:space="0" w:color="auto"/>
                            <w:right w:val="none" w:sz="0" w:space="0" w:color="auto"/>
                          </w:divBdr>
                          <w:divsChild>
                            <w:div w:id="2034958748">
                              <w:marLeft w:val="0"/>
                              <w:marRight w:val="0"/>
                              <w:marTop w:val="0"/>
                              <w:marBottom w:val="0"/>
                              <w:divBdr>
                                <w:top w:val="none" w:sz="0" w:space="0" w:color="auto"/>
                                <w:left w:val="none" w:sz="0" w:space="0" w:color="auto"/>
                                <w:bottom w:val="none" w:sz="0" w:space="0" w:color="auto"/>
                                <w:right w:val="none" w:sz="0" w:space="0" w:color="auto"/>
                              </w:divBdr>
                            </w:div>
                            <w:div w:id="298339191">
                              <w:marLeft w:val="0"/>
                              <w:marRight w:val="0"/>
                              <w:marTop w:val="96"/>
                              <w:marBottom w:val="0"/>
                              <w:divBdr>
                                <w:top w:val="none" w:sz="0" w:space="0" w:color="auto"/>
                                <w:left w:val="none" w:sz="0" w:space="0" w:color="auto"/>
                                <w:bottom w:val="none" w:sz="0" w:space="0" w:color="auto"/>
                                <w:right w:val="none" w:sz="0" w:space="0" w:color="auto"/>
                              </w:divBdr>
                              <w:divsChild>
                                <w:div w:id="11169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65128">
                      <w:marLeft w:val="0"/>
                      <w:marRight w:val="0"/>
                      <w:marTop w:val="0"/>
                      <w:marBottom w:val="0"/>
                      <w:divBdr>
                        <w:top w:val="none" w:sz="0" w:space="0" w:color="auto"/>
                        <w:left w:val="none" w:sz="0" w:space="0" w:color="auto"/>
                        <w:bottom w:val="none" w:sz="0" w:space="0" w:color="auto"/>
                        <w:right w:val="none" w:sz="0" w:space="0" w:color="auto"/>
                      </w:divBdr>
                    </w:div>
                  </w:divsChild>
                </w:div>
                <w:div w:id="606085351">
                  <w:marLeft w:val="0"/>
                  <w:marRight w:val="0"/>
                  <w:marTop w:val="0"/>
                  <w:marBottom w:val="0"/>
                  <w:divBdr>
                    <w:top w:val="none" w:sz="0" w:space="0" w:color="auto"/>
                    <w:left w:val="none" w:sz="0" w:space="0" w:color="auto"/>
                    <w:bottom w:val="none" w:sz="0" w:space="0" w:color="auto"/>
                    <w:right w:val="none" w:sz="0" w:space="0" w:color="auto"/>
                  </w:divBdr>
                  <w:divsChild>
                    <w:div w:id="10471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1021">
              <w:marLeft w:val="0"/>
              <w:marRight w:val="0"/>
              <w:marTop w:val="0"/>
              <w:marBottom w:val="150"/>
              <w:divBdr>
                <w:top w:val="none" w:sz="0" w:space="0" w:color="auto"/>
                <w:left w:val="none" w:sz="0" w:space="0" w:color="auto"/>
                <w:bottom w:val="none" w:sz="0" w:space="0" w:color="auto"/>
                <w:right w:val="none" w:sz="0" w:space="0" w:color="auto"/>
              </w:divBdr>
              <w:divsChild>
                <w:div w:id="1975596169">
                  <w:marLeft w:val="0"/>
                  <w:marRight w:val="0"/>
                  <w:marTop w:val="0"/>
                  <w:marBottom w:val="0"/>
                  <w:divBdr>
                    <w:top w:val="none" w:sz="0" w:space="0" w:color="auto"/>
                    <w:left w:val="none" w:sz="0" w:space="0" w:color="auto"/>
                    <w:bottom w:val="none" w:sz="0" w:space="0" w:color="auto"/>
                    <w:right w:val="none" w:sz="0" w:space="0" w:color="auto"/>
                  </w:divBdr>
                  <w:divsChild>
                    <w:div w:id="1519931614">
                      <w:marLeft w:val="0"/>
                      <w:marRight w:val="0"/>
                      <w:marTop w:val="0"/>
                      <w:marBottom w:val="0"/>
                      <w:divBdr>
                        <w:top w:val="none" w:sz="0" w:space="0" w:color="auto"/>
                        <w:left w:val="none" w:sz="0" w:space="0" w:color="auto"/>
                        <w:bottom w:val="none" w:sz="0" w:space="0" w:color="auto"/>
                        <w:right w:val="none" w:sz="0" w:space="0" w:color="auto"/>
                      </w:divBdr>
                    </w:div>
                    <w:div w:id="313461327">
                      <w:marLeft w:val="0"/>
                      <w:marRight w:val="0"/>
                      <w:marTop w:val="0"/>
                      <w:marBottom w:val="0"/>
                      <w:divBdr>
                        <w:top w:val="none" w:sz="0" w:space="0" w:color="auto"/>
                        <w:left w:val="none" w:sz="0" w:space="0" w:color="auto"/>
                        <w:bottom w:val="none" w:sz="0" w:space="0" w:color="auto"/>
                        <w:right w:val="none" w:sz="0" w:space="0" w:color="auto"/>
                      </w:divBdr>
                      <w:divsChild>
                        <w:div w:id="167904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632798">
              <w:marLeft w:val="0"/>
              <w:marRight w:val="0"/>
              <w:marTop w:val="0"/>
              <w:marBottom w:val="0"/>
              <w:divBdr>
                <w:top w:val="none" w:sz="0" w:space="0" w:color="auto"/>
                <w:left w:val="none" w:sz="0" w:space="0" w:color="auto"/>
                <w:bottom w:val="none" w:sz="0" w:space="0" w:color="auto"/>
                <w:right w:val="none" w:sz="0" w:space="0" w:color="auto"/>
              </w:divBdr>
              <w:divsChild>
                <w:div w:id="2096440813">
                  <w:marLeft w:val="0"/>
                  <w:marRight w:val="0"/>
                  <w:marTop w:val="0"/>
                  <w:marBottom w:val="0"/>
                  <w:divBdr>
                    <w:top w:val="none" w:sz="0" w:space="0" w:color="auto"/>
                    <w:left w:val="none" w:sz="0" w:space="0" w:color="auto"/>
                    <w:bottom w:val="none" w:sz="0" w:space="0" w:color="auto"/>
                    <w:right w:val="none" w:sz="0" w:space="0" w:color="auto"/>
                  </w:divBdr>
                </w:div>
                <w:div w:id="678894139">
                  <w:marLeft w:val="0"/>
                  <w:marRight w:val="0"/>
                  <w:marTop w:val="0"/>
                  <w:marBottom w:val="0"/>
                  <w:divBdr>
                    <w:top w:val="none" w:sz="0" w:space="0" w:color="auto"/>
                    <w:left w:val="none" w:sz="0" w:space="0" w:color="auto"/>
                    <w:bottom w:val="none" w:sz="0" w:space="0" w:color="auto"/>
                    <w:right w:val="none" w:sz="0" w:space="0" w:color="auto"/>
                  </w:divBdr>
                  <w:divsChild>
                    <w:div w:id="312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92386">
              <w:marLeft w:val="0"/>
              <w:marRight w:val="0"/>
              <w:marTop w:val="0"/>
              <w:marBottom w:val="150"/>
              <w:divBdr>
                <w:top w:val="single" w:sz="6" w:space="0" w:color="CCCCCC"/>
                <w:left w:val="single" w:sz="6" w:space="0" w:color="CCCCCC"/>
                <w:bottom w:val="single" w:sz="6" w:space="0" w:color="CCCCCC"/>
                <w:right w:val="single" w:sz="6" w:space="0" w:color="CCCCCC"/>
              </w:divBdr>
              <w:divsChild>
                <w:div w:id="235089631">
                  <w:marLeft w:val="0"/>
                  <w:marRight w:val="0"/>
                  <w:marTop w:val="0"/>
                  <w:marBottom w:val="0"/>
                  <w:divBdr>
                    <w:top w:val="single" w:sz="6" w:space="6" w:color="FFFFFF"/>
                    <w:left w:val="single" w:sz="6" w:space="9" w:color="FFFFFF"/>
                    <w:bottom w:val="single" w:sz="6" w:space="6" w:color="FFFFFF"/>
                    <w:right w:val="single" w:sz="6" w:space="9" w:color="FFFFFF"/>
                  </w:divBdr>
                  <w:divsChild>
                    <w:div w:id="610667823">
                      <w:marLeft w:val="0"/>
                      <w:marRight w:val="0"/>
                      <w:marTop w:val="0"/>
                      <w:marBottom w:val="0"/>
                      <w:divBdr>
                        <w:top w:val="none" w:sz="0" w:space="0" w:color="auto"/>
                        <w:left w:val="none" w:sz="0" w:space="0" w:color="auto"/>
                        <w:bottom w:val="none" w:sz="0" w:space="0" w:color="auto"/>
                        <w:right w:val="none" w:sz="0" w:space="0" w:color="auto"/>
                      </w:divBdr>
                    </w:div>
                    <w:div w:id="1485929828">
                      <w:marLeft w:val="0"/>
                      <w:marRight w:val="0"/>
                      <w:marTop w:val="0"/>
                      <w:marBottom w:val="0"/>
                      <w:divBdr>
                        <w:top w:val="none" w:sz="0" w:space="0" w:color="auto"/>
                        <w:left w:val="none" w:sz="0" w:space="0" w:color="auto"/>
                        <w:bottom w:val="none" w:sz="0" w:space="0" w:color="auto"/>
                        <w:right w:val="none" w:sz="0" w:space="0" w:color="auto"/>
                      </w:divBdr>
                      <w:divsChild>
                        <w:div w:id="20471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331324">
      <w:bodyDiv w:val="1"/>
      <w:marLeft w:val="0"/>
      <w:marRight w:val="0"/>
      <w:marTop w:val="0"/>
      <w:marBottom w:val="0"/>
      <w:divBdr>
        <w:top w:val="none" w:sz="0" w:space="0" w:color="auto"/>
        <w:left w:val="none" w:sz="0" w:space="0" w:color="auto"/>
        <w:bottom w:val="none" w:sz="0" w:space="0" w:color="auto"/>
        <w:right w:val="none" w:sz="0" w:space="0" w:color="auto"/>
      </w:divBdr>
      <w:divsChild>
        <w:div w:id="415592396">
          <w:marLeft w:val="0"/>
          <w:marRight w:val="0"/>
          <w:marTop w:val="0"/>
          <w:marBottom w:val="120"/>
          <w:divBdr>
            <w:top w:val="none" w:sz="0" w:space="0" w:color="auto"/>
            <w:left w:val="none" w:sz="0" w:space="0" w:color="auto"/>
            <w:bottom w:val="single" w:sz="48" w:space="6" w:color="D1C096"/>
            <w:right w:val="none" w:sz="0" w:space="0" w:color="auto"/>
          </w:divBdr>
        </w:div>
        <w:div w:id="81070009">
          <w:marLeft w:val="0"/>
          <w:marRight w:val="0"/>
          <w:marTop w:val="0"/>
          <w:marBottom w:val="0"/>
          <w:divBdr>
            <w:top w:val="none" w:sz="0" w:space="0" w:color="auto"/>
            <w:left w:val="none" w:sz="0" w:space="0" w:color="auto"/>
            <w:bottom w:val="none" w:sz="0" w:space="0" w:color="auto"/>
            <w:right w:val="none" w:sz="0" w:space="0" w:color="auto"/>
          </w:divBdr>
        </w:div>
        <w:div w:id="565191620">
          <w:marLeft w:val="195"/>
          <w:marRight w:val="195"/>
          <w:marTop w:val="240"/>
          <w:marBottom w:val="600"/>
          <w:divBdr>
            <w:top w:val="none" w:sz="0" w:space="0" w:color="auto"/>
            <w:left w:val="none" w:sz="0" w:space="0" w:color="auto"/>
            <w:bottom w:val="none" w:sz="0" w:space="0" w:color="auto"/>
            <w:right w:val="none" w:sz="0" w:space="0" w:color="auto"/>
          </w:divBdr>
          <w:divsChild>
            <w:div w:id="1820611613">
              <w:marLeft w:val="0"/>
              <w:marRight w:val="0"/>
              <w:marTop w:val="225"/>
              <w:marBottom w:val="0"/>
              <w:divBdr>
                <w:top w:val="none" w:sz="0" w:space="0" w:color="auto"/>
                <w:left w:val="none" w:sz="0" w:space="0" w:color="auto"/>
                <w:bottom w:val="none" w:sz="0" w:space="0" w:color="auto"/>
                <w:right w:val="none" w:sz="0" w:space="0" w:color="auto"/>
              </w:divBdr>
              <w:divsChild>
                <w:div w:id="679426102">
                  <w:marLeft w:val="0"/>
                  <w:marRight w:val="0"/>
                  <w:marTop w:val="0"/>
                  <w:marBottom w:val="0"/>
                  <w:divBdr>
                    <w:top w:val="none" w:sz="0" w:space="0" w:color="auto"/>
                    <w:left w:val="none" w:sz="0" w:space="0" w:color="auto"/>
                    <w:bottom w:val="none" w:sz="0" w:space="0" w:color="auto"/>
                    <w:right w:val="none" w:sz="0" w:space="0" w:color="auto"/>
                  </w:divBdr>
                  <w:divsChild>
                    <w:div w:id="489563213">
                      <w:marLeft w:val="0"/>
                      <w:marRight w:val="0"/>
                      <w:marTop w:val="240"/>
                      <w:marBottom w:val="240"/>
                      <w:divBdr>
                        <w:top w:val="none" w:sz="0" w:space="0" w:color="auto"/>
                        <w:left w:val="none" w:sz="0" w:space="0" w:color="auto"/>
                        <w:bottom w:val="none" w:sz="0" w:space="0" w:color="auto"/>
                        <w:right w:val="none" w:sz="0" w:space="0" w:color="auto"/>
                      </w:divBdr>
                      <w:divsChild>
                        <w:div w:id="310065951">
                          <w:marLeft w:val="0"/>
                          <w:marRight w:val="0"/>
                          <w:marTop w:val="100"/>
                          <w:marBottom w:val="100"/>
                          <w:divBdr>
                            <w:top w:val="none" w:sz="0" w:space="0" w:color="auto"/>
                            <w:left w:val="none" w:sz="0" w:space="0" w:color="auto"/>
                            <w:bottom w:val="none" w:sz="0" w:space="0" w:color="auto"/>
                            <w:right w:val="none" w:sz="0" w:space="0" w:color="auto"/>
                          </w:divBdr>
                          <w:divsChild>
                            <w:div w:id="1179849473">
                              <w:marLeft w:val="0"/>
                              <w:marRight w:val="0"/>
                              <w:marTop w:val="0"/>
                              <w:marBottom w:val="0"/>
                              <w:divBdr>
                                <w:top w:val="none" w:sz="0" w:space="0" w:color="auto"/>
                                <w:left w:val="none" w:sz="0" w:space="0" w:color="auto"/>
                                <w:bottom w:val="none" w:sz="0" w:space="0" w:color="auto"/>
                                <w:right w:val="none" w:sz="0" w:space="0" w:color="auto"/>
                              </w:divBdr>
                            </w:div>
                            <w:div w:id="406146244">
                              <w:marLeft w:val="0"/>
                              <w:marRight w:val="0"/>
                              <w:marTop w:val="96"/>
                              <w:marBottom w:val="0"/>
                              <w:divBdr>
                                <w:top w:val="none" w:sz="0" w:space="0" w:color="auto"/>
                                <w:left w:val="none" w:sz="0" w:space="0" w:color="auto"/>
                                <w:bottom w:val="none" w:sz="0" w:space="0" w:color="auto"/>
                                <w:right w:val="none" w:sz="0" w:space="0" w:color="auto"/>
                              </w:divBdr>
                              <w:divsChild>
                                <w:div w:id="42395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892468">
                  <w:marLeft w:val="0"/>
                  <w:marRight w:val="0"/>
                  <w:marTop w:val="0"/>
                  <w:marBottom w:val="0"/>
                  <w:divBdr>
                    <w:top w:val="none" w:sz="0" w:space="0" w:color="auto"/>
                    <w:left w:val="none" w:sz="0" w:space="0" w:color="auto"/>
                    <w:bottom w:val="none" w:sz="0" w:space="0" w:color="auto"/>
                    <w:right w:val="none" w:sz="0" w:space="0" w:color="auto"/>
                  </w:divBdr>
                  <w:divsChild>
                    <w:div w:id="20613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2031">
              <w:marLeft w:val="0"/>
              <w:marRight w:val="0"/>
              <w:marTop w:val="0"/>
              <w:marBottom w:val="150"/>
              <w:divBdr>
                <w:top w:val="none" w:sz="0" w:space="0" w:color="auto"/>
                <w:left w:val="none" w:sz="0" w:space="0" w:color="auto"/>
                <w:bottom w:val="none" w:sz="0" w:space="0" w:color="auto"/>
                <w:right w:val="none" w:sz="0" w:space="0" w:color="auto"/>
              </w:divBdr>
              <w:divsChild>
                <w:div w:id="1905289651">
                  <w:marLeft w:val="0"/>
                  <w:marRight w:val="0"/>
                  <w:marTop w:val="0"/>
                  <w:marBottom w:val="0"/>
                  <w:divBdr>
                    <w:top w:val="dotted" w:sz="6" w:space="12" w:color="AAAAAA"/>
                    <w:left w:val="dotted" w:sz="6" w:space="12" w:color="AAAAAA"/>
                    <w:bottom w:val="dotted" w:sz="6" w:space="12" w:color="AAAAAA"/>
                    <w:right w:val="dotted" w:sz="6" w:space="12" w:color="AAAAAA"/>
                  </w:divBdr>
                  <w:divsChild>
                    <w:div w:id="160856342">
                      <w:marLeft w:val="0"/>
                      <w:marRight w:val="0"/>
                      <w:marTop w:val="0"/>
                      <w:marBottom w:val="0"/>
                      <w:divBdr>
                        <w:top w:val="none" w:sz="0" w:space="0" w:color="auto"/>
                        <w:left w:val="none" w:sz="0" w:space="0" w:color="auto"/>
                        <w:bottom w:val="none" w:sz="0" w:space="0" w:color="auto"/>
                        <w:right w:val="none" w:sz="0" w:space="0" w:color="auto"/>
                      </w:divBdr>
                    </w:div>
                    <w:div w:id="718820791">
                      <w:marLeft w:val="0"/>
                      <w:marRight w:val="0"/>
                      <w:marTop w:val="0"/>
                      <w:marBottom w:val="0"/>
                      <w:divBdr>
                        <w:top w:val="none" w:sz="0" w:space="0" w:color="auto"/>
                        <w:left w:val="none" w:sz="0" w:space="0" w:color="auto"/>
                        <w:bottom w:val="none" w:sz="0" w:space="0" w:color="auto"/>
                        <w:right w:val="none" w:sz="0" w:space="0" w:color="auto"/>
                      </w:divBdr>
                      <w:divsChild>
                        <w:div w:id="17708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848">
      <w:bodyDiv w:val="1"/>
      <w:marLeft w:val="0"/>
      <w:marRight w:val="0"/>
      <w:marTop w:val="0"/>
      <w:marBottom w:val="0"/>
      <w:divBdr>
        <w:top w:val="none" w:sz="0" w:space="0" w:color="auto"/>
        <w:left w:val="none" w:sz="0" w:space="0" w:color="auto"/>
        <w:bottom w:val="none" w:sz="0" w:space="0" w:color="auto"/>
        <w:right w:val="none" w:sz="0" w:space="0" w:color="auto"/>
      </w:divBdr>
      <w:divsChild>
        <w:div w:id="1485849592">
          <w:marLeft w:val="0"/>
          <w:marRight w:val="0"/>
          <w:marTop w:val="0"/>
          <w:marBottom w:val="120"/>
          <w:divBdr>
            <w:top w:val="none" w:sz="0" w:space="0" w:color="auto"/>
            <w:left w:val="none" w:sz="0" w:space="0" w:color="auto"/>
            <w:bottom w:val="single" w:sz="48" w:space="6" w:color="D1C096"/>
            <w:right w:val="none" w:sz="0" w:space="0" w:color="auto"/>
          </w:divBdr>
        </w:div>
        <w:div w:id="354307276">
          <w:marLeft w:val="0"/>
          <w:marRight w:val="0"/>
          <w:marTop w:val="0"/>
          <w:marBottom w:val="0"/>
          <w:divBdr>
            <w:top w:val="none" w:sz="0" w:space="0" w:color="auto"/>
            <w:left w:val="none" w:sz="0" w:space="0" w:color="auto"/>
            <w:bottom w:val="none" w:sz="0" w:space="0" w:color="auto"/>
            <w:right w:val="none" w:sz="0" w:space="0" w:color="auto"/>
          </w:divBdr>
        </w:div>
        <w:div w:id="2074502636">
          <w:marLeft w:val="195"/>
          <w:marRight w:val="195"/>
          <w:marTop w:val="240"/>
          <w:marBottom w:val="600"/>
          <w:divBdr>
            <w:top w:val="none" w:sz="0" w:space="0" w:color="auto"/>
            <w:left w:val="none" w:sz="0" w:space="0" w:color="auto"/>
            <w:bottom w:val="none" w:sz="0" w:space="0" w:color="auto"/>
            <w:right w:val="none" w:sz="0" w:space="0" w:color="auto"/>
          </w:divBdr>
          <w:divsChild>
            <w:div w:id="432285693">
              <w:marLeft w:val="0"/>
              <w:marRight w:val="0"/>
              <w:marTop w:val="0"/>
              <w:marBottom w:val="0"/>
              <w:divBdr>
                <w:top w:val="none" w:sz="0" w:space="0" w:color="auto"/>
                <w:left w:val="none" w:sz="0" w:space="0" w:color="auto"/>
                <w:bottom w:val="none" w:sz="0" w:space="0" w:color="auto"/>
                <w:right w:val="none" w:sz="0" w:space="0" w:color="auto"/>
              </w:divBdr>
              <w:divsChild>
                <w:div w:id="1549417082">
                  <w:marLeft w:val="0"/>
                  <w:marRight w:val="0"/>
                  <w:marTop w:val="0"/>
                  <w:marBottom w:val="0"/>
                  <w:divBdr>
                    <w:top w:val="none" w:sz="0" w:space="0" w:color="auto"/>
                    <w:left w:val="none" w:sz="0" w:space="0" w:color="auto"/>
                    <w:bottom w:val="none" w:sz="0" w:space="0" w:color="auto"/>
                    <w:right w:val="none" w:sz="0" w:space="0" w:color="auto"/>
                  </w:divBdr>
                </w:div>
                <w:div w:id="34425291">
                  <w:marLeft w:val="0"/>
                  <w:marRight w:val="0"/>
                  <w:marTop w:val="0"/>
                  <w:marBottom w:val="0"/>
                  <w:divBdr>
                    <w:top w:val="none" w:sz="0" w:space="0" w:color="auto"/>
                    <w:left w:val="none" w:sz="0" w:space="0" w:color="auto"/>
                    <w:bottom w:val="none" w:sz="0" w:space="0" w:color="auto"/>
                    <w:right w:val="none" w:sz="0" w:space="0" w:color="auto"/>
                  </w:divBdr>
                  <w:divsChild>
                    <w:div w:id="17828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86298">
              <w:marLeft w:val="0"/>
              <w:marRight w:val="0"/>
              <w:marTop w:val="0"/>
              <w:marBottom w:val="0"/>
              <w:divBdr>
                <w:top w:val="none" w:sz="0" w:space="0" w:color="auto"/>
                <w:left w:val="none" w:sz="0" w:space="0" w:color="auto"/>
                <w:bottom w:val="none" w:sz="0" w:space="0" w:color="auto"/>
                <w:right w:val="none" w:sz="0" w:space="0" w:color="auto"/>
              </w:divBdr>
              <w:divsChild>
                <w:div w:id="8404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840011">
      <w:bodyDiv w:val="1"/>
      <w:marLeft w:val="0"/>
      <w:marRight w:val="0"/>
      <w:marTop w:val="0"/>
      <w:marBottom w:val="0"/>
      <w:divBdr>
        <w:top w:val="none" w:sz="0" w:space="0" w:color="auto"/>
        <w:left w:val="none" w:sz="0" w:space="0" w:color="auto"/>
        <w:bottom w:val="none" w:sz="0" w:space="0" w:color="auto"/>
        <w:right w:val="none" w:sz="0" w:space="0" w:color="auto"/>
      </w:divBdr>
      <w:divsChild>
        <w:div w:id="306129173">
          <w:marLeft w:val="0"/>
          <w:marRight w:val="0"/>
          <w:marTop w:val="0"/>
          <w:marBottom w:val="120"/>
          <w:divBdr>
            <w:top w:val="none" w:sz="0" w:space="0" w:color="auto"/>
            <w:left w:val="none" w:sz="0" w:space="0" w:color="auto"/>
            <w:bottom w:val="single" w:sz="48" w:space="6" w:color="D1C096"/>
            <w:right w:val="none" w:sz="0" w:space="0" w:color="auto"/>
          </w:divBdr>
        </w:div>
        <w:div w:id="366953145">
          <w:marLeft w:val="0"/>
          <w:marRight w:val="0"/>
          <w:marTop w:val="0"/>
          <w:marBottom w:val="0"/>
          <w:divBdr>
            <w:top w:val="none" w:sz="0" w:space="0" w:color="auto"/>
            <w:left w:val="none" w:sz="0" w:space="0" w:color="auto"/>
            <w:bottom w:val="none" w:sz="0" w:space="0" w:color="auto"/>
            <w:right w:val="none" w:sz="0" w:space="0" w:color="auto"/>
          </w:divBdr>
        </w:div>
        <w:div w:id="145557976">
          <w:marLeft w:val="195"/>
          <w:marRight w:val="195"/>
          <w:marTop w:val="240"/>
          <w:marBottom w:val="600"/>
          <w:divBdr>
            <w:top w:val="none" w:sz="0" w:space="0" w:color="auto"/>
            <w:left w:val="none" w:sz="0" w:space="0" w:color="auto"/>
            <w:bottom w:val="none" w:sz="0" w:space="0" w:color="auto"/>
            <w:right w:val="none" w:sz="0" w:space="0" w:color="auto"/>
          </w:divBdr>
          <w:divsChild>
            <w:div w:id="205139108">
              <w:marLeft w:val="0"/>
              <w:marRight w:val="0"/>
              <w:marTop w:val="0"/>
              <w:marBottom w:val="0"/>
              <w:divBdr>
                <w:top w:val="none" w:sz="0" w:space="0" w:color="auto"/>
                <w:left w:val="none" w:sz="0" w:space="0" w:color="auto"/>
                <w:bottom w:val="none" w:sz="0" w:space="0" w:color="auto"/>
                <w:right w:val="none" w:sz="0" w:space="0" w:color="auto"/>
              </w:divBdr>
              <w:divsChild>
                <w:div w:id="1595478304">
                  <w:marLeft w:val="0"/>
                  <w:marRight w:val="0"/>
                  <w:marTop w:val="0"/>
                  <w:marBottom w:val="0"/>
                  <w:divBdr>
                    <w:top w:val="none" w:sz="0" w:space="0" w:color="auto"/>
                    <w:left w:val="none" w:sz="0" w:space="0" w:color="auto"/>
                    <w:bottom w:val="none" w:sz="0" w:space="0" w:color="auto"/>
                    <w:right w:val="none" w:sz="0" w:space="0" w:color="auto"/>
                  </w:divBdr>
                  <w:divsChild>
                    <w:div w:id="1584870503">
                      <w:marLeft w:val="0"/>
                      <w:marRight w:val="0"/>
                      <w:marTop w:val="0"/>
                      <w:marBottom w:val="240"/>
                      <w:divBdr>
                        <w:top w:val="none" w:sz="0" w:space="0" w:color="auto"/>
                        <w:left w:val="none" w:sz="0" w:space="0" w:color="auto"/>
                        <w:bottom w:val="none" w:sz="0" w:space="0" w:color="auto"/>
                        <w:right w:val="none" w:sz="0" w:space="0" w:color="auto"/>
                      </w:divBdr>
                      <w:divsChild>
                        <w:div w:id="250896096">
                          <w:marLeft w:val="0"/>
                          <w:marRight w:val="0"/>
                          <w:marTop w:val="0"/>
                          <w:marBottom w:val="0"/>
                          <w:divBdr>
                            <w:top w:val="none" w:sz="0" w:space="0" w:color="auto"/>
                            <w:left w:val="none" w:sz="0" w:space="0" w:color="auto"/>
                            <w:bottom w:val="none" w:sz="0" w:space="0" w:color="auto"/>
                            <w:right w:val="none" w:sz="0" w:space="0" w:color="auto"/>
                          </w:divBdr>
                          <w:divsChild>
                            <w:div w:id="1053233540">
                              <w:marLeft w:val="0"/>
                              <w:marRight w:val="0"/>
                              <w:marTop w:val="0"/>
                              <w:marBottom w:val="0"/>
                              <w:divBdr>
                                <w:top w:val="none" w:sz="0" w:space="0" w:color="auto"/>
                                <w:left w:val="none" w:sz="0" w:space="0" w:color="auto"/>
                                <w:bottom w:val="none" w:sz="0" w:space="0" w:color="auto"/>
                                <w:right w:val="none" w:sz="0" w:space="0" w:color="auto"/>
                              </w:divBdr>
                            </w:div>
                            <w:div w:id="858735211">
                              <w:marLeft w:val="0"/>
                              <w:marRight w:val="0"/>
                              <w:marTop w:val="96"/>
                              <w:marBottom w:val="0"/>
                              <w:divBdr>
                                <w:top w:val="none" w:sz="0" w:space="0" w:color="auto"/>
                                <w:left w:val="none" w:sz="0" w:space="0" w:color="auto"/>
                                <w:bottom w:val="none" w:sz="0" w:space="0" w:color="auto"/>
                                <w:right w:val="none" w:sz="0" w:space="0" w:color="auto"/>
                              </w:divBdr>
                              <w:divsChild>
                                <w:div w:id="19331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1253">
                      <w:marLeft w:val="0"/>
                      <w:marRight w:val="0"/>
                      <w:marTop w:val="0"/>
                      <w:marBottom w:val="0"/>
                      <w:divBdr>
                        <w:top w:val="none" w:sz="0" w:space="0" w:color="auto"/>
                        <w:left w:val="none" w:sz="0" w:space="0" w:color="auto"/>
                        <w:bottom w:val="none" w:sz="0" w:space="0" w:color="auto"/>
                        <w:right w:val="none" w:sz="0" w:space="0" w:color="auto"/>
                      </w:divBdr>
                    </w:div>
                  </w:divsChild>
                </w:div>
                <w:div w:id="762797119">
                  <w:marLeft w:val="0"/>
                  <w:marRight w:val="0"/>
                  <w:marTop w:val="0"/>
                  <w:marBottom w:val="0"/>
                  <w:divBdr>
                    <w:top w:val="none" w:sz="0" w:space="0" w:color="auto"/>
                    <w:left w:val="none" w:sz="0" w:space="0" w:color="auto"/>
                    <w:bottom w:val="none" w:sz="0" w:space="0" w:color="auto"/>
                    <w:right w:val="none" w:sz="0" w:space="0" w:color="auto"/>
                  </w:divBdr>
                  <w:divsChild>
                    <w:div w:id="201071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1770">
              <w:marLeft w:val="0"/>
              <w:marRight w:val="0"/>
              <w:marTop w:val="0"/>
              <w:marBottom w:val="0"/>
              <w:divBdr>
                <w:top w:val="none" w:sz="0" w:space="0" w:color="auto"/>
                <w:left w:val="none" w:sz="0" w:space="0" w:color="auto"/>
                <w:bottom w:val="none" w:sz="0" w:space="0" w:color="auto"/>
                <w:right w:val="none" w:sz="0" w:space="0" w:color="auto"/>
              </w:divBdr>
              <w:divsChild>
                <w:div w:id="192082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61668">
      <w:bodyDiv w:val="1"/>
      <w:marLeft w:val="0"/>
      <w:marRight w:val="0"/>
      <w:marTop w:val="0"/>
      <w:marBottom w:val="0"/>
      <w:divBdr>
        <w:top w:val="none" w:sz="0" w:space="0" w:color="auto"/>
        <w:left w:val="none" w:sz="0" w:space="0" w:color="auto"/>
        <w:bottom w:val="none" w:sz="0" w:space="0" w:color="auto"/>
        <w:right w:val="none" w:sz="0" w:space="0" w:color="auto"/>
      </w:divBdr>
      <w:divsChild>
        <w:div w:id="1934777075">
          <w:marLeft w:val="0"/>
          <w:marRight w:val="0"/>
          <w:marTop w:val="0"/>
          <w:marBottom w:val="120"/>
          <w:divBdr>
            <w:top w:val="none" w:sz="0" w:space="0" w:color="auto"/>
            <w:left w:val="none" w:sz="0" w:space="0" w:color="auto"/>
            <w:bottom w:val="single" w:sz="48" w:space="6" w:color="D1C096"/>
            <w:right w:val="none" w:sz="0" w:space="0" w:color="auto"/>
          </w:divBdr>
        </w:div>
        <w:div w:id="755907342">
          <w:marLeft w:val="0"/>
          <w:marRight w:val="0"/>
          <w:marTop w:val="0"/>
          <w:marBottom w:val="0"/>
          <w:divBdr>
            <w:top w:val="none" w:sz="0" w:space="0" w:color="auto"/>
            <w:left w:val="none" w:sz="0" w:space="0" w:color="auto"/>
            <w:bottom w:val="none" w:sz="0" w:space="0" w:color="auto"/>
            <w:right w:val="none" w:sz="0" w:space="0" w:color="auto"/>
          </w:divBdr>
        </w:div>
        <w:div w:id="656500157">
          <w:marLeft w:val="195"/>
          <w:marRight w:val="195"/>
          <w:marTop w:val="240"/>
          <w:marBottom w:val="600"/>
          <w:divBdr>
            <w:top w:val="none" w:sz="0" w:space="0" w:color="auto"/>
            <w:left w:val="none" w:sz="0" w:space="0" w:color="auto"/>
            <w:bottom w:val="none" w:sz="0" w:space="0" w:color="auto"/>
            <w:right w:val="none" w:sz="0" w:space="0" w:color="auto"/>
          </w:divBdr>
          <w:divsChild>
            <w:div w:id="710807140">
              <w:marLeft w:val="0"/>
              <w:marRight w:val="0"/>
              <w:marTop w:val="0"/>
              <w:marBottom w:val="480"/>
              <w:divBdr>
                <w:top w:val="none" w:sz="0" w:space="0" w:color="auto"/>
                <w:left w:val="none" w:sz="0" w:space="0" w:color="auto"/>
                <w:bottom w:val="none" w:sz="0" w:space="0" w:color="auto"/>
                <w:right w:val="none" w:sz="0" w:space="0" w:color="auto"/>
              </w:divBdr>
              <w:divsChild>
                <w:div w:id="1585841961">
                  <w:marLeft w:val="0"/>
                  <w:marRight w:val="0"/>
                  <w:marTop w:val="0"/>
                  <w:marBottom w:val="0"/>
                  <w:divBdr>
                    <w:top w:val="none" w:sz="0" w:space="0" w:color="auto"/>
                    <w:left w:val="none" w:sz="0" w:space="0" w:color="auto"/>
                    <w:bottom w:val="none" w:sz="0" w:space="0" w:color="auto"/>
                    <w:right w:val="none" w:sz="0" w:space="0" w:color="auto"/>
                  </w:divBdr>
                </w:div>
              </w:divsChild>
            </w:div>
            <w:div w:id="1651402646">
              <w:marLeft w:val="0"/>
              <w:marRight w:val="0"/>
              <w:marTop w:val="0"/>
              <w:marBottom w:val="0"/>
              <w:divBdr>
                <w:top w:val="none" w:sz="0" w:space="0" w:color="auto"/>
                <w:left w:val="none" w:sz="0" w:space="0" w:color="auto"/>
                <w:bottom w:val="none" w:sz="0" w:space="0" w:color="auto"/>
                <w:right w:val="none" w:sz="0" w:space="0" w:color="auto"/>
              </w:divBdr>
              <w:divsChild>
                <w:div w:id="562103462">
                  <w:marLeft w:val="0"/>
                  <w:marRight w:val="0"/>
                  <w:marTop w:val="0"/>
                  <w:marBottom w:val="0"/>
                  <w:divBdr>
                    <w:top w:val="none" w:sz="0" w:space="0" w:color="auto"/>
                    <w:left w:val="none" w:sz="0" w:space="0" w:color="auto"/>
                    <w:bottom w:val="none" w:sz="0" w:space="0" w:color="auto"/>
                    <w:right w:val="none" w:sz="0" w:space="0" w:color="auto"/>
                  </w:divBdr>
                </w:div>
                <w:div w:id="755977754">
                  <w:marLeft w:val="0"/>
                  <w:marRight w:val="0"/>
                  <w:marTop w:val="0"/>
                  <w:marBottom w:val="0"/>
                  <w:divBdr>
                    <w:top w:val="none" w:sz="0" w:space="0" w:color="auto"/>
                    <w:left w:val="none" w:sz="0" w:space="0" w:color="auto"/>
                    <w:bottom w:val="none" w:sz="0" w:space="0" w:color="auto"/>
                    <w:right w:val="none" w:sz="0" w:space="0" w:color="auto"/>
                  </w:divBdr>
                  <w:divsChild>
                    <w:div w:id="17528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94693">
              <w:marLeft w:val="0"/>
              <w:marRight w:val="0"/>
              <w:marTop w:val="0"/>
              <w:marBottom w:val="0"/>
              <w:divBdr>
                <w:top w:val="none" w:sz="0" w:space="0" w:color="auto"/>
                <w:left w:val="none" w:sz="0" w:space="0" w:color="auto"/>
                <w:bottom w:val="none" w:sz="0" w:space="0" w:color="auto"/>
                <w:right w:val="none" w:sz="0" w:space="0" w:color="auto"/>
              </w:divBdr>
              <w:divsChild>
                <w:div w:id="1724910916">
                  <w:marLeft w:val="0"/>
                  <w:marRight w:val="0"/>
                  <w:marTop w:val="0"/>
                  <w:marBottom w:val="0"/>
                  <w:divBdr>
                    <w:top w:val="none" w:sz="0" w:space="0" w:color="auto"/>
                    <w:left w:val="none" w:sz="0" w:space="0" w:color="auto"/>
                    <w:bottom w:val="none" w:sz="0" w:space="0" w:color="auto"/>
                    <w:right w:val="none" w:sz="0" w:space="0" w:color="auto"/>
                  </w:divBdr>
                </w:div>
                <w:div w:id="250045210">
                  <w:marLeft w:val="0"/>
                  <w:marRight w:val="0"/>
                  <w:marTop w:val="0"/>
                  <w:marBottom w:val="0"/>
                  <w:divBdr>
                    <w:top w:val="none" w:sz="0" w:space="0" w:color="auto"/>
                    <w:left w:val="none" w:sz="0" w:space="0" w:color="auto"/>
                    <w:bottom w:val="none" w:sz="0" w:space="0" w:color="auto"/>
                    <w:right w:val="none" w:sz="0" w:space="0" w:color="auto"/>
                  </w:divBdr>
                  <w:divsChild>
                    <w:div w:id="20233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6915">
              <w:marLeft w:val="0"/>
              <w:marRight w:val="0"/>
              <w:marTop w:val="0"/>
              <w:marBottom w:val="150"/>
              <w:divBdr>
                <w:top w:val="none" w:sz="0" w:space="0" w:color="auto"/>
                <w:left w:val="none" w:sz="0" w:space="0" w:color="auto"/>
                <w:bottom w:val="none" w:sz="0" w:space="0" w:color="auto"/>
                <w:right w:val="none" w:sz="0" w:space="0" w:color="auto"/>
              </w:divBdr>
              <w:divsChild>
                <w:div w:id="1868329102">
                  <w:marLeft w:val="0"/>
                  <w:marRight w:val="0"/>
                  <w:marTop w:val="0"/>
                  <w:marBottom w:val="0"/>
                  <w:divBdr>
                    <w:top w:val="none" w:sz="0" w:space="0" w:color="auto"/>
                    <w:left w:val="none" w:sz="0" w:space="0" w:color="auto"/>
                    <w:bottom w:val="none" w:sz="0" w:space="0" w:color="auto"/>
                    <w:right w:val="none" w:sz="0" w:space="0" w:color="auto"/>
                  </w:divBdr>
                  <w:divsChild>
                    <w:div w:id="1935166320">
                      <w:marLeft w:val="0"/>
                      <w:marRight w:val="0"/>
                      <w:marTop w:val="0"/>
                      <w:marBottom w:val="0"/>
                      <w:divBdr>
                        <w:top w:val="none" w:sz="0" w:space="0" w:color="auto"/>
                        <w:left w:val="none" w:sz="0" w:space="0" w:color="auto"/>
                        <w:bottom w:val="none" w:sz="0" w:space="0" w:color="auto"/>
                        <w:right w:val="none" w:sz="0" w:space="0" w:color="auto"/>
                      </w:divBdr>
                    </w:div>
                    <w:div w:id="1129938846">
                      <w:marLeft w:val="0"/>
                      <w:marRight w:val="0"/>
                      <w:marTop w:val="0"/>
                      <w:marBottom w:val="0"/>
                      <w:divBdr>
                        <w:top w:val="none" w:sz="0" w:space="0" w:color="auto"/>
                        <w:left w:val="none" w:sz="0" w:space="0" w:color="auto"/>
                        <w:bottom w:val="none" w:sz="0" w:space="0" w:color="auto"/>
                        <w:right w:val="none" w:sz="0" w:space="0" w:color="auto"/>
                      </w:divBdr>
                      <w:divsChild>
                        <w:div w:id="1243638219">
                          <w:marLeft w:val="0"/>
                          <w:marRight w:val="0"/>
                          <w:marTop w:val="0"/>
                          <w:marBottom w:val="0"/>
                          <w:divBdr>
                            <w:top w:val="none" w:sz="0" w:space="0" w:color="auto"/>
                            <w:left w:val="none" w:sz="0" w:space="0" w:color="auto"/>
                            <w:bottom w:val="none" w:sz="0" w:space="0" w:color="auto"/>
                            <w:right w:val="none" w:sz="0" w:space="0" w:color="auto"/>
                          </w:divBdr>
                          <w:divsChild>
                            <w:div w:id="74653243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192114105">
              <w:marLeft w:val="0"/>
              <w:marRight w:val="0"/>
              <w:marTop w:val="0"/>
              <w:marBottom w:val="0"/>
              <w:divBdr>
                <w:top w:val="none" w:sz="0" w:space="0" w:color="auto"/>
                <w:left w:val="none" w:sz="0" w:space="0" w:color="auto"/>
                <w:bottom w:val="none" w:sz="0" w:space="0" w:color="auto"/>
                <w:right w:val="none" w:sz="0" w:space="0" w:color="auto"/>
              </w:divBdr>
              <w:divsChild>
                <w:div w:id="1382900409">
                  <w:marLeft w:val="0"/>
                  <w:marRight w:val="0"/>
                  <w:marTop w:val="0"/>
                  <w:marBottom w:val="0"/>
                  <w:divBdr>
                    <w:top w:val="none" w:sz="0" w:space="0" w:color="auto"/>
                    <w:left w:val="none" w:sz="0" w:space="0" w:color="auto"/>
                    <w:bottom w:val="none" w:sz="0" w:space="0" w:color="auto"/>
                    <w:right w:val="none" w:sz="0" w:space="0" w:color="auto"/>
                  </w:divBdr>
                </w:div>
                <w:div w:id="2124641767">
                  <w:marLeft w:val="0"/>
                  <w:marRight w:val="0"/>
                  <w:marTop w:val="0"/>
                  <w:marBottom w:val="0"/>
                  <w:divBdr>
                    <w:top w:val="none" w:sz="0" w:space="0" w:color="auto"/>
                    <w:left w:val="none" w:sz="0" w:space="0" w:color="auto"/>
                    <w:bottom w:val="none" w:sz="0" w:space="0" w:color="auto"/>
                    <w:right w:val="none" w:sz="0" w:space="0" w:color="auto"/>
                  </w:divBdr>
                  <w:divsChild>
                    <w:div w:id="3154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245">
              <w:marLeft w:val="0"/>
              <w:marRight w:val="0"/>
              <w:marTop w:val="0"/>
              <w:marBottom w:val="150"/>
              <w:divBdr>
                <w:top w:val="single" w:sz="6" w:space="0" w:color="CCCCCC"/>
                <w:left w:val="single" w:sz="6" w:space="0" w:color="CCCCCC"/>
                <w:bottom w:val="single" w:sz="6" w:space="0" w:color="CCCCCC"/>
                <w:right w:val="single" w:sz="6" w:space="0" w:color="CCCCCC"/>
              </w:divBdr>
              <w:divsChild>
                <w:div w:id="1800803866">
                  <w:marLeft w:val="0"/>
                  <w:marRight w:val="0"/>
                  <w:marTop w:val="0"/>
                  <w:marBottom w:val="0"/>
                  <w:divBdr>
                    <w:top w:val="single" w:sz="6" w:space="6" w:color="FFFFFF"/>
                    <w:left w:val="single" w:sz="6" w:space="9" w:color="FFFFFF"/>
                    <w:bottom w:val="single" w:sz="6" w:space="6" w:color="FFFFFF"/>
                    <w:right w:val="single" w:sz="6" w:space="9" w:color="FFFFFF"/>
                  </w:divBdr>
                  <w:divsChild>
                    <w:div w:id="1318730165">
                      <w:marLeft w:val="0"/>
                      <w:marRight w:val="0"/>
                      <w:marTop w:val="0"/>
                      <w:marBottom w:val="0"/>
                      <w:divBdr>
                        <w:top w:val="none" w:sz="0" w:space="0" w:color="auto"/>
                        <w:left w:val="none" w:sz="0" w:space="0" w:color="auto"/>
                        <w:bottom w:val="none" w:sz="0" w:space="0" w:color="auto"/>
                        <w:right w:val="none" w:sz="0" w:space="0" w:color="auto"/>
                      </w:divBdr>
                    </w:div>
                    <w:div w:id="1209997914">
                      <w:marLeft w:val="0"/>
                      <w:marRight w:val="0"/>
                      <w:marTop w:val="0"/>
                      <w:marBottom w:val="0"/>
                      <w:divBdr>
                        <w:top w:val="none" w:sz="0" w:space="0" w:color="auto"/>
                        <w:left w:val="none" w:sz="0" w:space="0" w:color="auto"/>
                        <w:bottom w:val="none" w:sz="0" w:space="0" w:color="auto"/>
                        <w:right w:val="none" w:sz="0" w:space="0" w:color="auto"/>
                      </w:divBdr>
                      <w:divsChild>
                        <w:div w:id="144600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898181">
      <w:bodyDiv w:val="1"/>
      <w:marLeft w:val="0"/>
      <w:marRight w:val="0"/>
      <w:marTop w:val="0"/>
      <w:marBottom w:val="0"/>
      <w:divBdr>
        <w:top w:val="none" w:sz="0" w:space="0" w:color="auto"/>
        <w:left w:val="none" w:sz="0" w:space="0" w:color="auto"/>
        <w:bottom w:val="none" w:sz="0" w:space="0" w:color="auto"/>
        <w:right w:val="none" w:sz="0" w:space="0" w:color="auto"/>
      </w:divBdr>
      <w:divsChild>
        <w:div w:id="2134253665">
          <w:marLeft w:val="0"/>
          <w:marRight w:val="0"/>
          <w:marTop w:val="0"/>
          <w:marBottom w:val="120"/>
          <w:divBdr>
            <w:top w:val="none" w:sz="0" w:space="0" w:color="auto"/>
            <w:left w:val="none" w:sz="0" w:space="0" w:color="auto"/>
            <w:bottom w:val="single" w:sz="48" w:space="6" w:color="D1C096"/>
            <w:right w:val="none" w:sz="0" w:space="0" w:color="auto"/>
          </w:divBdr>
        </w:div>
        <w:div w:id="688529260">
          <w:marLeft w:val="0"/>
          <w:marRight w:val="0"/>
          <w:marTop w:val="0"/>
          <w:marBottom w:val="0"/>
          <w:divBdr>
            <w:top w:val="none" w:sz="0" w:space="0" w:color="auto"/>
            <w:left w:val="none" w:sz="0" w:space="0" w:color="auto"/>
            <w:bottom w:val="none" w:sz="0" w:space="0" w:color="auto"/>
            <w:right w:val="none" w:sz="0" w:space="0" w:color="auto"/>
          </w:divBdr>
        </w:div>
        <w:div w:id="836699795">
          <w:marLeft w:val="195"/>
          <w:marRight w:val="195"/>
          <w:marTop w:val="240"/>
          <w:marBottom w:val="600"/>
          <w:divBdr>
            <w:top w:val="none" w:sz="0" w:space="0" w:color="auto"/>
            <w:left w:val="none" w:sz="0" w:space="0" w:color="auto"/>
            <w:bottom w:val="none" w:sz="0" w:space="0" w:color="auto"/>
            <w:right w:val="none" w:sz="0" w:space="0" w:color="auto"/>
          </w:divBdr>
          <w:divsChild>
            <w:div w:id="1396854127">
              <w:marLeft w:val="0"/>
              <w:marRight w:val="0"/>
              <w:marTop w:val="0"/>
              <w:marBottom w:val="0"/>
              <w:divBdr>
                <w:top w:val="none" w:sz="0" w:space="0" w:color="auto"/>
                <w:left w:val="none" w:sz="0" w:space="0" w:color="auto"/>
                <w:bottom w:val="none" w:sz="0" w:space="0" w:color="auto"/>
                <w:right w:val="none" w:sz="0" w:space="0" w:color="auto"/>
              </w:divBdr>
              <w:divsChild>
                <w:div w:id="1853372489">
                  <w:marLeft w:val="0"/>
                  <w:marRight w:val="0"/>
                  <w:marTop w:val="0"/>
                  <w:marBottom w:val="0"/>
                  <w:divBdr>
                    <w:top w:val="none" w:sz="0" w:space="0" w:color="auto"/>
                    <w:left w:val="none" w:sz="0" w:space="0" w:color="auto"/>
                    <w:bottom w:val="none" w:sz="0" w:space="0" w:color="auto"/>
                    <w:right w:val="none" w:sz="0" w:space="0" w:color="auto"/>
                  </w:divBdr>
                  <w:divsChild>
                    <w:div w:id="609123823">
                      <w:marLeft w:val="0"/>
                      <w:marRight w:val="0"/>
                      <w:marTop w:val="0"/>
                      <w:marBottom w:val="240"/>
                      <w:divBdr>
                        <w:top w:val="none" w:sz="0" w:space="0" w:color="auto"/>
                        <w:left w:val="none" w:sz="0" w:space="0" w:color="auto"/>
                        <w:bottom w:val="none" w:sz="0" w:space="0" w:color="auto"/>
                        <w:right w:val="none" w:sz="0" w:space="0" w:color="auto"/>
                      </w:divBdr>
                      <w:divsChild>
                        <w:div w:id="829098936">
                          <w:marLeft w:val="0"/>
                          <w:marRight w:val="0"/>
                          <w:marTop w:val="0"/>
                          <w:marBottom w:val="0"/>
                          <w:divBdr>
                            <w:top w:val="none" w:sz="0" w:space="0" w:color="auto"/>
                            <w:left w:val="none" w:sz="0" w:space="0" w:color="auto"/>
                            <w:bottom w:val="none" w:sz="0" w:space="0" w:color="auto"/>
                            <w:right w:val="none" w:sz="0" w:space="0" w:color="auto"/>
                          </w:divBdr>
                          <w:divsChild>
                            <w:div w:id="369766638">
                              <w:marLeft w:val="0"/>
                              <w:marRight w:val="0"/>
                              <w:marTop w:val="0"/>
                              <w:marBottom w:val="0"/>
                              <w:divBdr>
                                <w:top w:val="none" w:sz="0" w:space="0" w:color="auto"/>
                                <w:left w:val="none" w:sz="0" w:space="0" w:color="auto"/>
                                <w:bottom w:val="none" w:sz="0" w:space="0" w:color="auto"/>
                                <w:right w:val="none" w:sz="0" w:space="0" w:color="auto"/>
                              </w:divBdr>
                            </w:div>
                            <w:div w:id="1895852221">
                              <w:marLeft w:val="0"/>
                              <w:marRight w:val="0"/>
                              <w:marTop w:val="96"/>
                              <w:marBottom w:val="0"/>
                              <w:divBdr>
                                <w:top w:val="none" w:sz="0" w:space="0" w:color="auto"/>
                                <w:left w:val="none" w:sz="0" w:space="0" w:color="auto"/>
                                <w:bottom w:val="none" w:sz="0" w:space="0" w:color="auto"/>
                                <w:right w:val="none" w:sz="0" w:space="0" w:color="auto"/>
                              </w:divBdr>
                              <w:divsChild>
                                <w:div w:id="7796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74126">
              <w:marLeft w:val="0"/>
              <w:marRight w:val="0"/>
              <w:marTop w:val="0"/>
              <w:marBottom w:val="0"/>
              <w:divBdr>
                <w:top w:val="none" w:sz="0" w:space="0" w:color="auto"/>
                <w:left w:val="none" w:sz="0" w:space="0" w:color="auto"/>
                <w:bottom w:val="none" w:sz="0" w:space="0" w:color="auto"/>
                <w:right w:val="none" w:sz="0" w:space="0" w:color="auto"/>
              </w:divBdr>
              <w:divsChild>
                <w:div w:id="445269738">
                  <w:marLeft w:val="0"/>
                  <w:marRight w:val="0"/>
                  <w:marTop w:val="0"/>
                  <w:marBottom w:val="0"/>
                  <w:divBdr>
                    <w:top w:val="none" w:sz="0" w:space="0" w:color="auto"/>
                    <w:left w:val="none" w:sz="0" w:space="0" w:color="auto"/>
                    <w:bottom w:val="none" w:sz="0" w:space="0" w:color="auto"/>
                    <w:right w:val="none" w:sz="0" w:space="0" w:color="auto"/>
                  </w:divBdr>
                </w:div>
                <w:div w:id="1344238088">
                  <w:marLeft w:val="0"/>
                  <w:marRight w:val="0"/>
                  <w:marTop w:val="0"/>
                  <w:marBottom w:val="0"/>
                  <w:divBdr>
                    <w:top w:val="none" w:sz="0" w:space="0" w:color="auto"/>
                    <w:left w:val="none" w:sz="0" w:space="0" w:color="auto"/>
                    <w:bottom w:val="none" w:sz="0" w:space="0" w:color="auto"/>
                    <w:right w:val="none" w:sz="0" w:space="0" w:color="auto"/>
                  </w:divBdr>
                  <w:divsChild>
                    <w:div w:id="4921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7103">
              <w:marLeft w:val="0"/>
              <w:marRight w:val="0"/>
              <w:marTop w:val="0"/>
              <w:marBottom w:val="0"/>
              <w:divBdr>
                <w:top w:val="none" w:sz="0" w:space="0" w:color="auto"/>
                <w:left w:val="none" w:sz="0" w:space="0" w:color="auto"/>
                <w:bottom w:val="none" w:sz="0" w:space="0" w:color="auto"/>
                <w:right w:val="none" w:sz="0" w:space="0" w:color="auto"/>
              </w:divBdr>
              <w:divsChild>
                <w:div w:id="1217593426">
                  <w:marLeft w:val="0"/>
                  <w:marRight w:val="0"/>
                  <w:marTop w:val="0"/>
                  <w:marBottom w:val="0"/>
                  <w:divBdr>
                    <w:top w:val="none" w:sz="0" w:space="0" w:color="auto"/>
                    <w:left w:val="none" w:sz="0" w:space="0" w:color="auto"/>
                    <w:bottom w:val="none" w:sz="0" w:space="0" w:color="auto"/>
                    <w:right w:val="none" w:sz="0" w:space="0" w:color="auto"/>
                  </w:divBdr>
                </w:div>
              </w:divsChild>
            </w:div>
            <w:div w:id="522011908">
              <w:marLeft w:val="0"/>
              <w:marRight w:val="0"/>
              <w:marTop w:val="0"/>
              <w:marBottom w:val="0"/>
              <w:divBdr>
                <w:top w:val="none" w:sz="0" w:space="0" w:color="auto"/>
                <w:left w:val="none" w:sz="0" w:space="0" w:color="auto"/>
                <w:bottom w:val="none" w:sz="0" w:space="0" w:color="auto"/>
                <w:right w:val="none" w:sz="0" w:space="0" w:color="auto"/>
              </w:divBdr>
              <w:divsChild>
                <w:div w:id="345256521">
                  <w:marLeft w:val="0"/>
                  <w:marRight w:val="0"/>
                  <w:marTop w:val="0"/>
                  <w:marBottom w:val="0"/>
                  <w:divBdr>
                    <w:top w:val="none" w:sz="0" w:space="0" w:color="auto"/>
                    <w:left w:val="none" w:sz="0" w:space="0" w:color="auto"/>
                    <w:bottom w:val="none" w:sz="0" w:space="0" w:color="auto"/>
                    <w:right w:val="none" w:sz="0" w:space="0" w:color="auto"/>
                  </w:divBdr>
                </w:div>
              </w:divsChild>
            </w:div>
            <w:div w:id="1168710919">
              <w:marLeft w:val="0"/>
              <w:marRight w:val="0"/>
              <w:marTop w:val="0"/>
              <w:marBottom w:val="0"/>
              <w:divBdr>
                <w:top w:val="none" w:sz="0" w:space="0" w:color="auto"/>
                <w:left w:val="none" w:sz="0" w:space="0" w:color="auto"/>
                <w:bottom w:val="none" w:sz="0" w:space="0" w:color="auto"/>
                <w:right w:val="none" w:sz="0" w:space="0" w:color="auto"/>
              </w:divBdr>
              <w:divsChild>
                <w:div w:id="106032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75820">
      <w:bodyDiv w:val="1"/>
      <w:marLeft w:val="0"/>
      <w:marRight w:val="0"/>
      <w:marTop w:val="0"/>
      <w:marBottom w:val="0"/>
      <w:divBdr>
        <w:top w:val="none" w:sz="0" w:space="0" w:color="auto"/>
        <w:left w:val="none" w:sz="0" w:space="0" w:color="auto"/>
        <w:bottom w:val="none" w:sz="0" w:space="0" w:color="auto"/>
        <w:right w:val="none" w:sz="0" w:space="0" w:color="auto"/>
      </w:divBdr>
      <w:divsChild>
        <w:div w:id="633364560">
          <w:marLeft w:val="0"/>
          <w:marRight w:val="0"/>
          <w:marTop w:val="0"/>
          <w:marBottom w:val="120"/>
          <w:divBdr>
            <w:top w:val="none" w:sz="0" w:space="0" w:color="auto"/>
            <w:left w:val="none" w:sz="0" w:space="0" w:color="auto"/>
            <w:bottom w:val="single" w:sz="48" w:space="6" w:color="D1C096"/>
            <w:right w:val="none" w:sz="0" w:space="0" w:color="auto"/>
          </w:divBdr>
        </w:div>
        <w:div w:id="109277211">
          <w:marLeft w:val="0"/>
          <w:marRight w:val="0"/>
          <w:marTop w:val="0"/>
          <w:marBottom w:val="0"/>
          <w:divBdr>
            <w:top w:val="none" w:sz="0" w:space="0" w:color="auto"/>
            <w:left w:val="none" w:sz="0" w:space="0" w:color="auto"/>
            <w:bottom w:val="none" w:sz="0" w:space="0" w:color="auto"/>
            <w:right w:val="none" w:sz="0" w:space="0" w:color="auto"/>
          </w:divBdr>
        </w:div>
        <w:div w:id="1610891320">
          <w:marLeft w:val="195"/>
          <w:marRight w:val="195"/>
          <w:marTop w:val="240"/>
          <w:marBottom w:val="600"/>
          <w:divBdr>
            <w:top w:val="none" w:sz="0" w:space="0" w:color="auto"/>
            <w:left w:val="none" w:sz="0" w:space="0" w:color="auto"/>
            <w:bottom w:val="none" w:sz="0" w:space="0" w:color="auto"/>
            <w:right w:val="none" w:sz="0" w:space="0" w:color="auto"/>
          </w:divBdr>
          <w:divsChild>
            <w:div w:id="1654748360">
              <w:marLeft w:val="0"/>
              <w:marRight w:val="0"/>
              <w:marTop w:val="0"/>
              <w:marBottom w:val="480"/>
              <w:divBdr>
                <w:top w:val="none" w:sz="0" w:space="0" w:color="auto"/>
                <w:left w:val="none" w:sz="0" w:space="0" w:color="auto"/>
                <w:bottom w:val="none" w:sz="0" w:space="0" w:color="auto"/>
                <w:right w:val="none" w:sz="0" w:space="0" w:color="auto"/>
              </w:divBdr>
              <w:divsChild>
                <w:div w:id="834884169">
                  <w:marLeft w:val="0"/>
                  <w:marRight w:val="0"/>
                  <w:marTop w:val="0"/>
                  <w:marBottom w:val="0"/>
                  <w:divBdr>
                    <w:top w:val="none" w:sz="0" w:space="0" w:color="auto"/>
                    <w:left w:val="none" w:sz="0" w:space="0" w:color="auto"/>
                    <w:bottom w:val="none" w:sz="0" w:space="0" w:color="auto"/>
                    <w:right w:val="none" w:sz="0" w:space="0" w:color="auto"/>
                  </w:divBdr>
                </w:div>
              </w:divsChild>
            </w:div>
            <w:div w:id="114108485">
              <w:marLeft w:val="0"/>
              <w:marRight w:val="0"/>
              <w:marTop w:val="0"/>
              <w:marBottom w:val="0"/>
              <w:divBdr>
                <w:top w:val="none" w:sz="0" w:space="0" w:color="auto"/>
                <w:left w:val="none" w:sz="0" w:space="0" w:color="auto"/>
                <w:bottom w:val="none" w:sz="0" w:space="0" w:color="auto"/>
                <w:right w:val="none" w:sz="0" w:space="0" w:color="auto"/>
              </w:divBdr>
              <w:divsChild>
                <w:div w:id="777799145">
                  <w:marLeft w:val="0"/>
                  <w:marRight w:val="0"/>
                  <w:marTop w:val="0"/>
                  <w:marBottom w:val="0"/>
                  <w:divBdr>
                    <w:top w:val="none" w:sz="0" w:space="0" w:color="auto"/>
                    <w:left w:val="none" w:sz="0" w:space="0" w:color="auto"/>
                    <w:bottom w:val="none" w:sz="0" w:space="0" w:color="auto"/>
                    <w:right w:val="none" w:sz="0" w:space="0" w:color="auto"/>
                  </w:divBdr>
                  <w:divsChild>
                    <w:div w:id="1642272051">
                      <w:marLeft w:val="0"/>
                      <w:marRight w:val="0"/>
                      <w:marTop w:val="0"/>
                      <w:marBottom w:val="240"/>
                      <w:divBdr>
                        <w:top w:val="none" w:sz="0" w:space="0" w:color="auto"/>
                        <w:left w:val="none" w:sz="0" w:space="0" w:color="auto"/>
                        <w:bottom w:val="none" w:sz="0" w:space="0" w:color="auto"/>
                        <w:right w:val="none" w:sz="0" w:space="0" w:color="auto"/>
                      </w:divBdr>
                      <w:divsChild>
                        <w:div w:id="496697413">
                          <w:marLeft w:val="0"/>
                          <w:marRight w:val="0"/>
                          <w:marTop w:val="0"/>
                          <w:marBottom w:val="0"/>
                          <w:divBdr>
                            <w:top w:val="none" w:sz="0" w:space="0" w:color="auto"/>
                            <w:left w:val="none" w:sz="0" w:space="0" w:color="auto"/>
                            <w:bottom w:val="none" w:sz="0" w:space="0" w:color="auto"/>
                            <w:right w:val="none" w:sz="0" w:space="0" w:color="auto"/>
                          </w:divBdr>
                          <w:divsChild>
                            <w:div w:id="1468625997">
                              <w:marLeft w:val="0"/>
                              <w:marRight w:val="0"/>
                              <w:marTop w:val="0"/>
                              <w:marBottom w:val="0"/>
                              <w:divBdr>
                                <w:top w:val="none" w:sz="0" w:space="0" w:color="auto"/>
                                <w:left w:val="none" w:sz="0" w:space="0" w:color="auto"/>
                                <w:bottom w:val="none" w:sz="0" w:space="0" w:color="auto"/>
                                <w:right w:val="none" w:sz="0" w:space="0" w:color="auto"/>
                              </w:divBdr>
                            </w:div>
                            <w:div w:id="1031109618">
                              <w:marLeft w:val="0"/>
                              <w:marRight w:val="0"/>
                              <w:marTop w:val="96"/>
                              <w:marBottom w:val="0"/>
                              <w:divBdr>
                                <w:top w:val="none" w:sz="0" w:space="0" w:color="auto"/>
                                <w:left w:val="none" w:sz="0" w:space="0" w:color="auto"/>
                                <w:bottom w:val="none" w:sz="0" w:space="0" w:color="auto"/>
                                <w:right w:val="none" w:sz="0" w:space="0" w:color="auto"/>
                              </w:divBdr>
                              <w:divsChild>
                                <w:div w:id="13067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0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48090">
      <w:bodyDiv w:val="1"/>
      <w:marLeft w:val="0"/>
      <w:marRight w:val="0"/>
      <w:marTop w:val="0"/>
      <w:marBottom w:val="0"/>
      <w:divBdr>
        <w:top w:val="none" w:sz="0" w:space="0" w:color="auto"/>
        <w:left w:val="none" w:sz="0" w:space="0" w:color="auto"/>
        <w:bottom w:val="none" w:sz="0" w:space="0" w:color="auto"/>
        <w:right w:val="none" w:sz="0" w:space="0" w:color="auto"/>
      </w:divBdr>
      <w:divsChild>
        <w:div w:id="2089884948">
          <w:marLeft w:val="0"/>
          <w:marRight w:val="0"/>
          <w:marTop w:val="0"/>
          <w:marBottom w:val="120"/>
          <w:divBdr>
            <w:top w:val="none" w:sz="0" w:space="0" w:color="auto"/>
            <w:left w:val="none" w:sz="0" w:space="0" w:color="auto"/>
            <w:bottom w:val="single" w:sz="48" w:space="6" w:color="D1C096"/>
            <w:right w:val="none" w:sz="0" w:space="0" w:color="auto"/>
          </w:divBdr>
        </w:div>
        <w:div w:id="578172737">
          <w:marLeft w:val="0"/>
          <w:marRight w:val="0"/>
          <w:marTop w:val="0"/>
          <w:marBottom w:val="0"/>
          <w:divBdr>
            <w:top w:val="none" w:sz="0" w:space="0" w:color="auto"/>
            <w:left w:val="none" w:sz="0" w:space="0" w:color="auto"/>
            <w:bottom w:val="none" w:sz="0" w:space="0" w:color="auto"/>
            <w:right w:val="none" w:sz="0" w:space="0" w:color="auto"/>
          </w:divBdr>
        </w:div>
        <w:div w:id="1773013921">
          <w:marLeft w:val="195"/>
          <w:marRight w:val="195"/>
          <w:marTop w:val="240"/>
          <w:marBottom w:val="600"/>
          <w:divBdr>
            <w:top w:val="none" w:sz="0" w:space="0" w:color="auto"/>
            <w:left w:val="none" w:sz="0" w:space="0" w:color="auto"/>
            <w:bottom w:val="none" w:sz="0" w:space="0" w:color="auto"/>
            <w:right w:val="none" w:sz="0" w:space="0" w:color="auto"/>
          </w:divBdr>
          <w:divsChild>
            <w:div w:id="1873037540">
              <w:marLeft w:val="0"/>
              <w:marRight w:val="0"/>
              <w:marTop w:val="0"/>
              <w:marBottom w:val="0"/>
              <w:divBdr>
                <w:top w:val="none" w:sz="0" w:space="0" w:color="auto"/>
                <w:left w:val="none" w:sz="0" w:space="0" w:color="auto"/>
                <w:bottom w:val="none" w:sz="0" w:space="0" w:color="auto"/>
                <w:right w:val="none" w:sz="0" w:space="0" w:color="auto"/>
              </w:divBdr>
              <w:divsChild>
                <w:div w:id="1200432557">
                  <w:marLeft w:val="0"/>
                  <w:marRight w:val="0"/>
                  <w:marTop w:val="0"/>
                  <w:marBottom w:val="0"/>
                  <w:divBdr>
                    <w:top w:val="none" w:sz="0" w:space="0" w:color="auto"/>
                    <w:left w:val="none" w:sz="0" w:space="0" w:color="auto"/>
                    <w:bottom w:val="none" w:sz="0" w:space="0" w:color="auto"/>
                    <w:right w:val="none" w:sz="0" w:space="0" w:color="auto"/>
                  </w:divBdr>
                  <w:divsChild>
                    <w:div w:id="370616476">
                      <w:marLeft w:val="0"/>
                      <w:marRight w:val="0"/>
                      <w:marTop w:val="0"/>
                      <w:marBottom w:val="240"/>
                      <w:divBdr>
                        <w:top w:val="none" w:sz="0" w:space="0" w:color="auto"/>
                        <w:left w:val="none" w:sz="0" w:space="0" w:color="auto"/>
                        <w:bottom w:val="none" w:sz="0" w:space="0" w:color="auto"/>
                        <w:right w:val="none" w:sz="0" w:space="0" w:color="auto"/>
                      </w:divBdr>
                      <w:divsChild>
                        <w:div w:id="2128770093">
                          <w:marLeft w:val="0"/>
                          <w:marRight w:val="0"/>
                          <w:marTop w:val="0"/>
                          <w:marBottom w:val="0"/>
                          <w:divBdr>
                            <w:top w:val="none" w:sz="0" w:space="0" w:color="auto"/>
                            <w:left w:val="none" w:sz="0" w:space="0" w:color="auto"/>
                            <w:bottom w:val="none" w:sz="0" w:space="0" w:color="auto"/>
                            <w:right w:val="none" w:sz="0" w:space="0" w:color="auto"/>
                          </w:divBdr>
                          <w:divsChild>
                            <w:div w:id="637228638">
                              <w:marLeft w:val="0"/>
                              <w:marRight w:val="0"/>
                              <w:marTop w:val="0"/>
                              <w:marBottom w:val="0"/>
                              <w:divBdr>
                                <w:top w:val="none" w:sz="0" w:space="0" w:color="auto"/>
                                <w:left w:val="none" w:sz="0" w:space="0" w:color="auto"/>
                                <w:bottom w:val="none" w:sz="0" w:space="0" w:color="auto"/>
                                <w:right w:val="none" w:sz="0" w:space="0" w:color="auto"/>
                              </w:divBdr>
                              <w:divsChild>
                                <w:div w:id="1555392065">
                                  <w:marLeft w:val="0"/>
                                  <w:marRight w:val="0"/>
                                  <w:marTop w:val="0"/>
                                  <w:marBottom w:val="0"/>
                                  <w:divBdr>
                                    <w:top w:val="none" w:sz="0" w:space="0" w:color="auto"/>
                                    <w:left w:val="none" w:sz="0" w:space="0" w:color="auto"/>
                                    <w:bottom w:val="none" w:sz="0" w:space="0" w:color="auto"/>
                                    <w:right w:val="none" w:sz="0" w:space="0" w:color="auto"/>
                                  </w:divBdr>
                                </w:div>
                                <w:div w:id="2139570622">
                                  <w:marLeft w:val="0"/>
                                  <w:marRight w:val="0"/>
                                  <w:marTop w:val="96"/>
                                  <w:marBottom w:val="0"/>
                                  <w:divBdr>
                                    <w:top w:val="none" w:sz="0" w:space="0" w:color="auto"/>
                                    <w:left w:val="none" w:sz="0" w:space="0" w:color="auto"/>
                                    <w:bottom w:val="none" w:sz="0" w:space="0" w:color="auto"/>
                                    <w:right w:val="none" w:sz="0" w:space="0" w:color="auto"/>
                                  </w:divBdr>
                                  <w:divsChild>
                                    <w:div w:id="19341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18682">
                          <w:marLeft w:val="0"/>
                          <w:marRight w:val="0"/>
                          <w:marTop w:val="0"/>
                          <w:marBottom w:val="0"/>
                          <w:divBdr>
                            <w:top w:val="none" w:sz="0" w:space="0" w:color="auto"/>
                            <w:left w:val="none" w:sz="0" w:space="0" w:color="auto"/>
                            <w:bottom w:val="none" w:sz="0" w:space="0" w:color="auto"/>
                            <w:right w:val="none" w:sz="0" w:space="0" w:color="auto"/>
                          </w:divBdr>
                          <w:divsChild>
                            <w:div w:id="1148546254">
                              <w:marLeft w:val="0"/>
                              <w:marRight w:val="0"/>
                              <w:marTop w:val="0"/>
                              <w:marBottom w:val="0"/>
                              <w:divBdr>
                                <w:top w:val="none" w:sz="0" w:space="0" w:color="auto"/>
                                <w:left w:val="none" w:sz="0" w:space="0" w:color="auto"/>
                                <w:bottom w:val="none" w:sz="0" w:space="0" w:color="auto"/>
                                <w:right w:val="none" w:sz="0" w:space="0" w:color="auto"/>
                              </w:divBdr>
                              <w:divsChild>
                                <w:div w:id="24672558">
                                  <w:marLeft w:val="0"/>
                                  <w:marRight w:val="0"/>
                                  <w:marTop w:val="0"/>
                                  <w:marBottom w:val="0"/>
                                  <w:divBdr>
                                    <w:top w:val="none" w:sz="0" w:space="0" w:color="auto"/>
                                    <w:left w:val="none" w:sz="0" w:space="0" w:color="auto"/>
                                    <w:bottom w:val="none" w:sz="0" w:space="0" w:color="auto"/>
                                    <w:right w:val="none" w:sz="0" w:space="0" w:color="auto"/>
                                  </w:divBdr>
                                </w:div>
                                <w:div w:id="1690522648">
                                  <w:marLeft w:val="0"/>
                                  <w:marRight w:val="0"/>
                                  <w:marTop w:val="96"/>
                                  <w:marBottom w:val="0"/>
                                  <w:divBdr>
                                    <w:top w:val="none" w:sz="0" w:space="0" w:color="auto"/>
                                    <w:left w:val="none" w:sz="0" w:space="0" w:color="auto"/>
                                    <w:bottom w:val="none" w:sz="0" w:space="0" w:color="auto"/>
                                    <w:right w:val="none" w:sz="0" w:space="0" w:color="auto"/>
                                  </w:divBdr>
                                  <w:divsChild>
                                    <w:div w:id="540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3855">
      <w:bodyDiv w:val="1"/>
      <w:marLeft w:val="0"/>
      <w:marRight w:val="0"/>
      <w:marTop w:val="0"/>
      <w:marBottom w:val="0"/>
      <w:divBdr>
        <w:top w:val="none" w:sz="0" w:space="0" w:color="auto"/>
        <w:left w:val="none" w:sz="0" w:space="0" w:color="auto"/>
        <w:bottom w:val="none" w:sz="0" w:space="0" w:color="auto"/>
        <w:right w:val="none" w:sz="0" w:space="0" w:color="auto"/>
      </w:divBdr>
      <w:divsChild>
        <w:div w:id="754129276">
          <w:marLeft w:val="0"/>
          <w:marRight w:val="0"/>
          <w:marTop w:val="0"/>
          <w:marBottom w:val="120"/>
          <w:divBdr>
            <w:top w:val="none" w:sz="0" w:space="0" w:color="auto"/>
            <w:left w:val="none" w:sz="0" w:space="0" w:color="auto"/>
            <w:bottom w:val="single" w:sz="48" w:space="6" w:color="D1C096"/>
            <w:right w:val="none" w:sz="0" w:space="0" w:color="auto"/>
          </w:divBdr>
        </w:div>
        <w:div w:id="831067085">
          <w:marLeft w:val="0"/>
          <w:marRight w:val="0"/>
          <w:marTop w:val="0"/>
          <w:marBottom w:val="0"/>
          <w:divBdr>
            <w:top w:val="none" w:sz="0" w:space="0" w:color="auto"/>
            <w:left w:val="none" w:sz="0" w:space="0" w:color="auto"/>
            <w:bottom w:val="none" w:sz="0" w:space="0" w:color="auto"/>
            <w:right w:val="none" w:sz="0" w:space="0" w:color="auto"/>
          </w:divBdr>
        </w:div>
        <w:div w:id="1784499737">
          <w:marLeft w:val="195"/>
          <w:marRight w:val="195"/>
          <w:marTop w:val="240"/>
          <w:marBottom w:val="600"/>
          <w:divBdr>
            <w:top w:val="none" w:sz="0" w:space="0" w:color="auto"/>
            <w:left w:val="none" w:sz="0" w:space="0" w:color="auto"/>
            <w:bottom w:val="none" w:sz="0" w:space="0" w:color="auto"/>
            <w:right w:val="none" w:sz="0" w:space="0" w:color="auto"/>
          </w:divBdr>
          <w:divsChild>
            <w:div w:id="1691224447">
              <w:marLeft w:val="0"/>
              <w:marRight w:val="0"/>
              <w:marTop w:val="0"/>
              <w:marBottom w:val="0"/>
              <w:divBdr>
                <w:top w:val="none" w:sz="0" w:space="0" w:color="auto"/>
                <w:left w:val="none" w:sz="0" w:space="0" w:color="auto"/>
                <w:bottom w:val="none" w:sz="0" w:space="0" w:color="auto"/>
                <w:right w:val="none" w:sz="0" w:space="0" w:color="auto"/>
              </w:divBdr>
              <w:divsChild>
                <w:div w:id="356585746">
                  <w:marLeft w:val="0"/>
                  <w:marRight w:val="0"/>
                  <w:marTop w:val="0"/>
                  <w:marBottom w:val="0"/>
                  <w:divBdr>
                    <w:top w:val="none" w:sz="0" w:space="0" w:color="auto"/>
                    <w:left w:val="none" w:sz="0" w:space="0" w:color="auto"/>
                    <w:bottom w:val="none" w:sz="0" w:space="0" w:color="auto"/>
                    <w:right w:val="none" w:sz="0" w:space="0" w:color="auto"/>
                  </w:divBdr>
                  <w:divsChild>
                    <w:div w:id="1873763296">
                      <w:marLeft w:val="0"/>
                      <w:marRight w:val="0"/>
                      <w:marTop w:val="240"/>
                      <w:marBottom w:val="240"/>
                      <w:divBdr>
                        <w:top w:val="none" w:sz="0" w:space="0" w:color="auto"/>
                        <w:left w:val="none" w:sz="0" w:space="0" w:color="auto"/>
                        <w:bottom w:val="none" w:sz="0" w:space="0" w:color="auto"/>
                        <w:right w:val="none" w:sz="0" w:space="0" w:color="auto"/>
                      </w:divBdr>
                      <w:divsChild>
                        <w:div w:id="738406640">
                          <w:marLeft w:val="0"/>
                          <w:marRight w:val="0"/>
                          <w:marTop w:val="100"/>
                          <w:marBottom w:val="100"/>
                          <w:divBdr>
                            <w:top w:val="none" w:sz="0" w:space="0" w:color="auto"/>
                            <w:left w:val="none" w:sz="0" w:space="0" w:color="auto"/>
                            <w:bottom w:val="none" w:sz="0" w:space="0" w:color="auto"/>
                            <w:right w:val="none" w:sz="0" w:space="0" w:color="auto"/>
                          </w:divBdr>
                          <w:divsChild>
                            <w:div w:id="598031338">
                              <w:marLeft w:val="0"/>
                              <w:marRight w:val="0"/>
                              <w:marTop w:val="0"/>
                              <w:marBottom w:val="0"/>
                              <w:divBdr>
                                <w:top w:val="none" w:sz="0" w:space="0" w:color="auto"/>
                                <w:left w:val="none" w:sz="0" w:space="0" w:color="auto"/>
                                <w:bottom w:val="none" w:sz="0" w:space="0" w:color="auto"/>
                                <w:right w:val="none" w:sz="0" w:space="0" w:color="auto"/>
                              </w:divBdr>
                            </w:div>
                            <w:div w:id="1506702629">
                              <w:marLeft w:val="0"/>
                              <w:marRight w:val="0"/>
                              <w:marTop w:val="96"/>
                              <w:marBottom w:val="0"/>
                              <w:divBdr>
                                <w:top w:val="none" w:sz="0" w:space="0" w:color="auto"/>
                                <w:left w:val="none" w:sz="0" w:space="0" w:color="auto"/>
                                <w:bottom w:val="none" w:sz="0" w:space="0" w:color="auto"/>
                                <w:right w:val="none" w:sz="0" w:space="0" w:color="auto"/>
                              </w:divBdr>
                              <w:divsChild>
                                <w:div w:id="4451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77281">
      <w:bodyDiv w:val="1"/>
      <w:marLeft w:val="0"/>
      <w:marRight w:val="0"/>
      <w:marTop w:val="0"/>
      <w:marBottom w:val="0"/>
      <w:divBdr>
        <w:top w:val="none" w:sz="0" w:space="0" w:color="auto"/>
        <w:left w:val="none" w:sz="0" w:space="0" w:color="auto"/>
        <w:bottom w:val="none" w:sz="0" w:space="0" w:color="auto"/>
        <w:right w:val="none" w:sz="0" w:space="0" w:color="auto"/>
      </w:divBdr>
      <w:divsChild>
        <w:div w:id="102311242">
          <w:marLeft w:val="0"/>
          <w:marRight w:val="0"/>
          <w:marTop w:val="0"/>
          <w:marBottom w:val="120"/>
          <w:divBdr>
            <w:top w:val="none" w:sz="0" w:space="0" w:color="auto"/>
            <w:left w:val="none" w:sz="0" w:space="0" w:color="auto"/>
            <w:bottom w:val="single" w:sz="48" w:space="6" w:color="D1C096"/>
            <w:right w:val="none" w:sz="0" w:space="0" w:color="auto"/>
          </w:divBdr>
        </w:div>
        <w:div w:id="467672968">
          <w:marLeft w:val="0"/>
          <w:marRight w:val="0"/>
          <w:marTop w:val="0"/>
          <w:marBottom w:val="0"/>
          <w:divBdr>
            <w:top w:val="none" w:sz="0" w:space="0" w:color="auto"/>
            <w:left w:val="none" w:sz="0" w:space="0" w:color="auto"/>
            <w:bottom w:val="none" w:sz="0" w:space="0" w:color="auto"/>
            <w:right w:val="none" w:sz="0" w:space="0" w:color="auto"/>
          </w:divBdr>
        </w:div>
        <w:div w:id="886339951">
          <w:marLeft w:val="195"/>
          <w:marRight w:val="195"/>
          <w:marTop w:val="240"/>
          <w:marBottom w:val="600"/>
          <w:divBdr>
            <w:top w:val="none" w:sz="0" w:space="0" w:color="auto"/>
            <w:left w:val="none" w:sz="0" w:space="0" w:color="auto"/>
            <w:bottom w:val="none" w:sz="0" w:space="0" w:color="auto"/>
            <w:right w:val="none" w:sz="0" w:space="0" w:color="auto"/>
          </w:divBdr>
          <w:divsChild>
            <w:div w:id="292097079">
              <w:marLeft w:val="0"/>
              <w:marRight w:val="0"/>
              <w:marTop w:val="0"/>
              <w:marBottom w:val="0"/>
              <w:divBdr>
                <w:top w:val="none" w:sz="0" w:space="0" w:color="auto"/>
                <w:left w:val="none" w:sz="0" w:space="0" w:color="auto"/>
                <w:bottom w:val="none" w:sz="0" w:space="0" w:color="auto"/>
                <w:right w:val="none" w:sz="0" w:space="0" w:color="auto"/>
              </w:divBdr>
              <w:divsChild>
                <w:div w:id="744569233">
                  <w:marLeft w:val="0"/>
                  <w:marRight w:val="0"/>
                  <w:marTop w:val="0"/>
                  <w:marBottom w:val="0"/>
                  <w:divBdr>
                    <w:top w:val="none" w:sz="0" w:space="0" w:color="auto"/>
                    <w:left w:val="none" w:sz="0" w:space="0" w:color="auto"/>
                    <w:bottom w:val="none" w:sz="0" w:space="0" w:color="auto"/>
                    <w:right w:val="none" w:sz="0" w:space="0" w:color="auto"/>
                  </w:divBdr>
                </w:div>
              </w:divsChild>
            </w:div>
            <w:div w:id="1015427233">
              <w:marLeft w:val="0"/>
              <w:marRight w:val="0"/>
              <w:marTop w:val="0"/>
              <w:marBottom w:val="150"/>
              <w:divBdr>
                <w:top w:val="none" w:sz="0" w:space="0" w:color="auto"/>
                <w:left w:val="none" w:sz="0" w:space="0" w:color="auto"/>
                <w:bottom w:val="none" w:sz="0" w:space="0" w:color="auto"/>
                <w:right w:val="none" w:sz="0" w:space="0" w:color="auto"/>
              </w:divBdr>
              <w:divsChild>
                <w:div w:id="1761293958">
                  <w:marLeft w:val="0"/>
                  <w:marRight w:val="0"/>
                  <w:marTop w:val="0"/>
                  <w:marBottom w:val="0"/>
                  <w:divBdr>
                    <w:top w:val="none" w:sz="0" w:space="0" w:color="auto"/>
                    <w:left w:val="none" w:sz="0" w:space="0" w:color="auto"/>
                    <w:bottom w:val="none" w:sz="0" w:space="0" w:color="auto"/>
                    <w:right w:val="none" w:sz="0" w:space="0" w:color="auto"/>
                  </w:divBdr>
                  <w:divsChild>
                    <w:div w:id="414404129">
                      <w:marLeft w:val="0"/>
                      <w:marRight w:val="0"/>
                      <w:marTop w:val="0"/>
                      <w:marBottom w:val="0"/>
                      <w:divBdr>
                        <w:top w:val="none" w:sz="0" w:space="0" w:color="auto"/>
                        <w:left w:val="none" w:sz="0" w:space="0" w:color="auto"/>
                        <w:bottom w:val="none" w:sz="0" w:space="0" w:color="auto"/>
                        <w:right w:val="none" w:sz="0" w:space="0" w:color="auto"/>
                      </w:divBdr>
                    </w:div>
                    <w:div w:id="635331093">
                      <w:marLeft w:val="0"/>
                      <w:marRight w:val="0"/>
                      <w:marTop w:val="0"/>
                      <w:marBottom w:val="0"/>
                      <w:divBdr>
                        <w:top w:val="none" w:sz="0" w:space="0" w:color="auto"/>
                        <w:left w:val="none" w:sz="0" w:space="0" w:color="auto"/>
                        <w:bottom w:val="none" w:sz="0" w:space="0" w:color="auto"/>
                        <w:right w:val="none" w:sz="0" w:space="0" w:color="auto"/>
                      </w:divBdr>
                      <w:divsChild>
                        <w:div w:id="1873152268">
                          <w:marLeft w:val="0"/>
                          <w:marRight w:val="0"/>
                          <w:marTop w:val="0"/>
                          <w:marBottom w:val="0"/>
                          <w:divBdr>
                            <w:top w:val="none" w:sz="0" w:space="0" w:color="auto"/>
                            <w:left w:val="none" w:sz="0" w:space="0" w:color="auto"/>
                            <w:bottom w:val="none" w:sz="0" w:space="0" w:color="auto"/>
                            <w:right w:val="none" w:sz="0" w:space="0" w:color="auto"/>
                          </w:divBdr>
                          <w:divsChild>
                            <w:div w:id="17934733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937614">
      <w:bodyDiv w:val="1"/>
      <w:marLeft w:val="0"/>
      <w:marRight w:val="0"/>
      <w:marTop w:val="0"/>
      <w:marBottom w:val="0"/>
      <w:divBdr>
        <w:top w:val="none" w:sz="0" w:space="0" w:color="auto"/>
        <w:left w:val="none" w:sz="0" w:space="0" w:color="auto"/>
        <w:bottom w:val="none" w:sz="0" w:space="0" w:color="auto"/>
        <w:right w:val="none" w:sz="0" w:space="0" w:color="auto"/>
      </w:divBdr>
      <w:divsChild>
        <w:div w:id="1835097774">
          <w:marLeft w:val="0"/>
          <w:marRight w:val="0"/>
          <w:marTop w:val="0"/>
          <w:marBottom w:val="120"/>
          <w:divBdr>
            <w:top w:val="none" w:sz="0" w:space="0" w:color="auto"/>
            <w:left w:val="none" w:sz="0" w:space="0" w:color="auto"/>
            <w:bottom w:val="single" w:sz="48" w:space="6" w:color="D1C096"/>
            <w:right w:val="none" w:sz="0" w:space="0" w:color="auto"/>
          </w:divBdr>
        </w:div>
        <w:div w:id="1680891245">
          <w:marLeft w:val="0"/>
          <w:marRight w:val="0"/>
          <w:marTop w:val="0"/>
          <w:marBottom w:val="0"/>
          <w:divBdr>
            <w:top w:val="none" w:sz="0" w:space="0" w:color="auto"/>
            <w:left w:val="none" w:sz="0" w:space="0" w:color="auto"/>
            <w:bottom w:val="none" w:sz="0" w:space="0" w:color="auto"/>
            <w:right w:val="none" w:sz="0" w:space="0" w:color="auto"/>
          </w:divBdr>
        </w:div>
        <w:div w:id="172695079">
          <w:marLeft w:val="195"/>
          <w:marRight w:val="195"/>
          <w:marTop w:val="240"/>
          <w:marBottom w:val="600"/>
          <w:divBdr>
            <w:top w:val="none" w:sz="0" w:space="0" w:color="auto"/>
            <w:left w:val="none" w:sz="0" w:space="0" w:color="auto"/>
            <w:bottom w:val="none" w:sz="0" w:space="0" w:color="auto"/>
            <w:right w:val="none" w:sz="0" w:space="0" w:color="auto"/>
          </w:divBdr>
          <w:divsChild>
            <w:div w:id="231504207">
              <w:marLeft w:val="0"/>
              <w:marRight w:val="0"/>
              <w:marTop w:val="0"/>
              <w:marBottom w:val="0"/>
              <w:divBdr>
                <w:top w:val="none" w:sz="0" w:space="0" w:color="auto"/>
                <w:left w:val="none" w:sz="0" w:space="0" w:color="auto"/>
                <w:bottom w:val="none" w:sz="0" w:space="0" w:color="auto"/>
                <w:right w:val="none" w:sz="0" w:space="0" w:color="auto"/>
              </w:divBdr>
              <w:divsChild>
                <w:div w:id="1167479801">
                  <w:marLeft w:val="0"/>
                  <w:marRight w:val="0"/>
                  <w:marTop w:val="0"/>
                  <w:marBottom w:val="0"/>
                  <w:divBdr>
                    <w:top w:val="none" w:sz="0" w:space="0" w:color="auto"/>
                    <w:left w:val="none" w:sz="0" w:space="0" w:color="auto"/>
                    <w:bottom w:val="none" w:sz="0" w:space="0" w:color="auto"/>
                    <w:right w:val="none" w:sz="0" w:space="0" w:color="auto"/>
                  </w:divBdr>
                  <w:divsChild>
                    <w:div w:id="1430543454">
                      <w:marLeft w:val="0"/>
                      <w:marRight w:val="0"/>
                      <w:marTop w:val="0"/>
                      <w:marBottom w:val="240"/>
                      <w:divBdr>
                        <w:top w:val="none" w:sz="0" w:space="0" w:color="auto"/>
                        <w:left w:val="none" w:sz="0" w:space="0" w:color="auto"/>
                        <w:bottom w:val="none" w:sz="0" w:space="0" w:color="auto"/>
                        <w:right w:val="none" w:sz="0" w:space="0" w:color="auto"/>
                      </w:divBdr>
                      <w:divsChild>
                        <w:div w:id="1617637104">
                          <w:marLeft w:val="0"/>
                          <w:marRight w:val="0"/>
                          <w:marTop w:val="0"/>
                          <w:marBottom w:val="0"/>
                          <w:divBdr>
                            <w:top w:val="none" w:sz="0" w:space="0" w:color="auto"/>
                            <w:left w:val="none" w:sz="0" w:space="0" w:color="auto"/>
                            <w:bottom w:val="none" w:sz="0" w:space="0" w:color="auto"/>
                            <w:right w:val="none" w:sz="0" w:space="0" w:color="auto"/>
                          </w:divBdr>
                          <w:divsChild>
                            <w:div w:id="959647904">
                              <w:marLeft w:val="0"/>
                              <w:marRight w:val="0"/>
                              <w:marTop w:val="0"/>
                              <w:marBottom w:val="0"/>
                              <w:divBdr>
                                <w:top w:val="none" w:sz="0" w:space="0" w:color="auto"/>
                                <w:left w:val="none" w:sz="0" w:space="0" w:color="auto"/>
                                <w:bottom w:val="none" w:sz="0" w:space="0" w:color="auto"/>
                                <w:right w:val="none" w:sz="0" w:space="0" w:color="auto"/>
                              </w:divBdr>
                            </w:div>
                            <w:div w:id="2074892640">
                              <w:marLeft w:val="0"/>
                              <w:marRight w:val="0"/>
                              <w:marTop w:val="96"/>
                              <w:marBottom w:val="0"/>
                              <w:divBdr>
                                <w:top w:val="none" w:sz="0" w:space="0" w:color="auto"/>
                                <w:left w:val="none" w:sz="0" w:space="0" w:color="auto"/>
                                <w:bottom w:val="none" w:sz="0" w:space="0" w:color="auto"/>
                                <w:right w:val="none" w:sz="0" w:space="0" w:color="auto"/>
                              </w:divBdr>
                              <w:divsChild>
                                <w:div w:id="143389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00799">
      <w:bodyDiv w:val="1"/>
      <w:marLeft w:val="0"/>
      <w:marRight w:val="0"/>
      <w:marTop w:val="0"/>
      <w:marBottom w:val="0"/>
      <w:divBdr>
        <w:top w:val="none" w:sz="0" w:space="0" w:color="auto"/>
        <w:left w:val="none" w:sz="0" w:space="0" w:color="auto"/>
        <w:bottom w:val="none" w:sz="0" w:space="0" w:color="auto"/>
        <w:right w:val="none" w:sz="0" w:space="0" w:color="auto"/>
      </w:divBdr>
      <w:divsChild>
        <w:div w:id="560212622">
          <w:marLeft w:val="0"/>
          <w:marRight w:val="0"/>
          <w:marTop w:val="0"/>
          <w:marBottom w:val="120"/>
          <w:divBdr>
            <w:top w:val="none" w:sz="0" w:space="0" w:color="auto"/>
            <w:left w:val="none" w:sz="0" w:space="0" w:color="auto"/>
            <w:bottom w:val="single" w:sz="48" w:space="6" w:color="D1C096"/>
            <w:right w:val="none" w:sz="0" w:space="0" w:color="auto"/>
          </w:divBdr>
        </w:div>
        <w:div w:id="467625131">
          <w:marLeft w:val="0"/>
          <w:marRight w:val="0"/>
          <w:marTop w:val="0"/>
          <w:marBottom w:val="0"/>
          <w:divBdr>
            <w:top w:val="none" w:sz="0" w:space="0" w:color="auto"/>
            <w:left w:val="none" w:sz="0" w:space="0" w:color="auto"/>
            <w:bottom w:val="none" w:sz="0" w:space="0" w:color="auto"/>
            <w:right w:val="none" w:sz="0" w:space="0" w:color="auto"/>
          </w:divBdr>
        </w:div>
        <w:div w:id="923807749">
          <w:marLeft w:val="195"/>
          <w:marRight w:val="195"/>
          <w:marTop w:val="240"/>
          <w:marBottom w:val="600"/>
          <w:divBdr>
            <w:top w:val="none" w:sz="0" w:space="0" w:color="auto"/>
            <w:left w:val="none" w:sz="0" w:space="0" w:color="auto"/>
            <w:bottom w:val="none" w:sz="0" w:space="0" w:color="auto"/>
            <w:right w:val="none" w:sz="0" w:space="0" w:color="auto"/>
          </w:divBdr>
          <w:divsChild>
            <w:div w:id="1697776048">
              <w:marLeft w:val="0"/>
              <w:marRight w:val="0"/>
              <w:marTop w:val="0"/>
              <w:marBottom w:val="0"/>
              <w:divBdr>
                <w:top w:val="none" w:sz="0" w:space="0" w:color="auto"/>
                <w:left w:val="none" w:sz="0" w:space="0" w:color="auto"/>
                <w:bottom w:val="none" w:sz="0" w:space="0" w:color="auto"/>
                <w:right w:val="none" w:sz="0" w:space="0" w:color="auto"/>
              </w:divBdr>
              <w:divsChild>
                <w:div w:id="2830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442652">
      <w:bodyDiv w:val="1"/>
      <w:marLeft w:val="0"/>
      <w:marRight w:val="0"/>
      <w:marTop w:val="0"/>
      <w:marBottom w:val="0"/>
      <w:divBdr>
        <w:top w:val="none" w:sz="0" w:space="0" w:color="auto"/>
        <w:left w:val="none" w:sz="0" w:space="0" w:color="auto"/>
        <w:bottom w:val="none" w:sz="0" w:space="0" w:color="auto"/>
        <w:right w:val="none" w:sz="0" w:space="0" w:color="auto"/>
      </w:divBdr>
      <w:divsChild>
        <w:div w:id="805514120">
          <w:marLeft w:val="0"/>
          <w:marRight w:val="0"/>
          <w:marTop w:val="0"/>
          <w:marBottom w:val="120"/>
          <w:divBdr>
            <w:top w:val="none" w:sz="0" w:space="0" w:color="auto"/>
            <w:left w:val="none" w:sz="0" w:space="0" w:color="auto"/>
            <w:bottom w:val="single" w:sz="48" w:space="6" w:color="D1C096"/>
            <w:right w:val="none" w:sz="0" w:space="0" w:color="auto"/>
          </w:divBdr>
        </w:div>
        <w:div w:id="674186529">
          <w:marLeft w:val="0"/>
          <w:marRight w:val="0"/>
          <w:marTop w:val="0"/>
          <w:marBottom w:val="0"/>
          <w:divBdr>
            <w:top w:val="none" w:sz="0" w:space="0" w:color="auto"/>
            <w:left w:val="none" w:sz="0" w:space="0" w:color="auto"/>
            <w:bottom w:val="none" w:sz="0" w:space="0" w:color="auto"/>
            <w:right w:val="none" w:sz="0" w:space="0" w:color="auto"/>
          </w:divBdr>
        </w:div>
        <w:div w:id="352464247">
          <w:marLeft w:val="195"/>
          <w:marRight w:val="195"/>
          <w:marTop w:val="240"/>
          <w:marBottom w:val="600"/>
          <w:divBdr>
            <w:top w:val="none" w:sz="0" w:space="0" w:color="auto"/>
            <w:left w:val="none" w:sz="0" w:space="0" w:color="auto"/>
            <w:bottom w:val="none" w:sz="0" w:space="0" w:color="auto"/>
            <w:right w:val="none" w:sz="0" w:space="0" w:color="auto"/>
          </w:divBdr>
          <w:divsChild>
            <w:div w:id="128477700">
              <w:marLeft w:val="0"/>
              <w:marRight w:val="0"/>
              <w:marTop w:val="0"/>
              <w:marBottom w:val="480"/>
              <w:divBdr>
                <w:top w:val="none" w:sz="0" w:space="0" w:color="auto"/>
                <w:left w:val="none" w:sz="0" w:space="0" w:color="auto"/>
                <w:bottom w:val="none" w:sz="0" w:space="0" w:color="auto"/>
                <w:right w:val="none" w:sz="0" w:space="0" w:color="auto"/>
              </w:divBdr>
              <w:divsChild>
                <w:div w:id="1044406662">
                  <w:marLeft w:val="0"/>
                  <w:marRight w:val="0"/>
                  <w:marTop w:val="0"/>
                  <w:marBottom w:val="0"/>
                  <w:divBdr>
                    <w:top w:val="none" w:sz="0" w:space="0" w:color="auto"/>
                    <w:left w:val="none" w:sz="0" w:space="0" w:color="auto"/>
                    <w:bottom w:val="none" w:sz="0" w:space="0" w:color="auto"/>
                    <w:right w:val="none" w:sz="0" w:space="0" w:color="auto"/>
                  </w:divBdr>
                </w:div>
              </w:divsChild>
            </w:div>
            <w:div w:id="1740251451">
              <w:marLeft w:val="0"/>
              <w:marRight w:val="0"/>
              <w:marTop w:val="0"/>
              <w:marBottom w:val="0"/>
              <w:divBdr>
                <w:top w:val="none" w:sz="0" w:space="0" w:color="auto"/>
                <w:left w:val="none" w:sz="0" w:space="0" w:color="auto"/>
                <w:bottom w:val="none" w:sz="0" w:space="0" w:color="auto"/>
                <w:right w:val="none" w:sz="0" w:space="0" w:color="auto"/>
              </w:divBdr>
              <w:divsChild>
                <w:div w:id="2132356816">
                  <w:marLeft w:val="0"/>
                  <w:marRight w:val="0"/>
                  <w:marTop w:val="0"/>
                  <w:marBottom w:val="0"/>
                  <w:divBdr>
                    <w:top w:val="none" w:sz="0" w:space="0" w:color="auto"/>
                    <w:left w:val="none" w:sz="0" w:space="0" w:color="auto"/>
                    <w:bottom w:val="none" w:sz="0" w:space="0" w:color="auto"/>
                    <w:right w:val="none" w:sz="0" w:space="0" w:color="auto"/>
                  </w:divBdr>
                  <w:divsChild>
                    <w:div w:id="1334918011">
                      <w:marLeft w:val="0"/>
                      <w:marRight w:val="0"/>
                      <w:marTop w:val="240"/>
                      <w:marBottom w:val="240"/>
                      <w:divBdr>
                        <w:top w:val="none" w:sz="0" w:space="0" w:color="auto"/>
                        <w:left w:val="none" w:sz="0" w:space="0" w:color="auto"/>
                        <w:bottom w:val="none" w:sz="0" w:space="0" w:color="auto"/>
                        <w:right w:val="none" w:sz="0" w:space="0" w:color="auto"/>
                      </w:divBdr>
                      <w:divsChild>
                        <w:div w:id="1865056244">
                          <w:marLeft w:val="0"/>
                          <w:marRight w:val="0"/>
                          <w:marTop w:val="100"/>
                          <w:marBottom w:val="100"/>
                          <w:divBdr>
                            <w:top w:val="none" w:sz="0" w:space="0" w:color="auto"/>
                            <w:left w:val="none" w:sz="0" w:space="0" w:color="auto"/>
                            <w:bottom w:val="none" w:sz="0" w:space="0" w:color="auto"/>
                            <w:right w:val="none" w:sz="0" w:space="0" w:color="auto"/>
                          </w:divBdr>
                          <w:divsChild>
                            <w:div w:id="943608896">
                              <w:marLeft w:val="0"/>
                              <w:marRight w:val="0"/>
                              <w:marTop w:val="0"/>
                              <w:marBottom w:val="0"/>
                              <w:divBdr>
                                <w:top w:val="none" w:sz="0" w:space="0" w:color="auto"/>
                                <w:left w:val="none" w:sz="0" w:space="0" w:color="auto"/>
                                <w:bottom w:val="none" w:sz="0" w:space="0" w:color="auto"/>
                                <w:right w:val="none" w:sz="0" w:space="0" w:color="auto"/>
                              </w:divBdr>
                            </w:div>
                            <w:div w:id="952176477">
                              <w:marLeft w:val="0"/>
                              <w:marRight w:val="0"/>
                              <w:marTop w:val="96"/>
                              <w:marBottom w:val="0"/>
                              <w:divBdr>
                                <w:top w:val="none" w:sz="0" w:space="0" w:color="auto"/>
                                <w:left w:val="none" w:sz="0" w:space="0" w:color="auto"/>
                                <w:bottom w:val="none" w:sz="0" w:space="0" w:color="auto"/>
                                <w:right w:val="none" w:sz="0" w:space="0" w:color="auto"/>
                              </w:divBdr>
                              <w:divsChild>
                                <w:div w:id="92689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365">
                      <w:marLeft w:val="0"/>
                      <w:marRight w:val="0"/>
                      <w:marTop w:val="0"/>
                      <w:marBottom w:val="0"/>
                      <w:divBdr>
                        <w:top w:val="none" w:sz="0" w:space="0" w:color="auto"/>
                        <w:left w:val="none" w:sz="0" w:space="0" w:color="auto"/>
                        <w:bottom w:val="none" w:sz="0" w:space="0" w:color="auto"/>
                        <w:right w:val="none" w:sz="0" w:space="0" w:color="auto"/>
                      </w:divBdr>
                    </w:div>
                  </w:divsChild>
                </w:div>
                <w:div w:id="730347320">
                  <w:marLeft w:val="0"/>
                  <w:marRight w:val="0"/>
                  <w:marTop w:val="0"/>
                  <w:marBottom w:val="0"/>
                  <w:divBdr>
                    <w:top w:val="none" w:sz="0" w:space="0" w:color="auto"/>
                    <w:left w:val="none" w:sz="0" w:space="0" w:color="auto"/>
                    <w:bottom w:val="none" w:sz="0" w:space="0" w:color="auto"/>
                    <w:right w:val="none" w:sz="0" w:space="0" w:color="auto"/>
                  </w:divBdr>
                  <w:divsChild>
                    <w:div w:id="169518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82383">
              <w:marLeft w:val="0"/>
              <w:marRight w:val="0"/>
              <w:marTop w:val="0"/>
              <w:marBottom w:val="150"/>
              <w:divBdr>
                <w:top w:val="none" w:sz="0" w:space="0" w:color="auto"/>
                <w:left w:val="none" w:sz="0" w:space="0" w:color="auto"/>
                <w:bottom w:val="none" w:sz="0" w:space="0" w:color="auto"/>
                <w:right w:val="none" w:sz="0" w:space="0" w:color="auto"/>
              </w:divBdr>
              <w:divsChild>
                <w:div w:id="663437051">
                  <w:marLeft w:val="0"/>
                  <w:marRight w:val="0"/>
                  <w:marTop w:val="0"/>
                  <w:marBottom w:val="0"/>
                  <w:divBdr>
                    <w:top w:val="none" w:sz="0" w:space="0" w:color="auto"/>
                    <w:left w:val="none" w:sz="0" w:space="0" w:color="auto"/>
                    <w:bottom w:val="none" w:sz="0" w:space="0" w:color="auto"/>
                    <w:right w:val="none" w:sz="0" w:space="0" w:color="auto"/>
                  </w:divBdr>
                  <w:divsChild>
                    <w:div w:id="1765808306">
                      <w:marLeft w:val="0"/>
                      <w:marRight w:val="0"/>
                      <w:marTop w:val="0"/>
                      <w:marBottom w:val="0"/>
                      <w:divBdr>
                        <w:top w:val="none" w:sz="0" w:space="0" w:color="auto"/>
                        <w:left w:val="none" w:sz="0" w:space="0" w:color="auto"/>
                        <w:bottom w:val="none" w:sz="0" w:space="0" w:color="auto"/>
                        <w:right w:val="none" w:sz="0" w:space="0" w:color="auto"/>
                      </w:divBdr>
                    </w:div>
                    <w:div w:id="1375153033">
                      <w:marLeft w:val="0"/>
                      <w:marRight w:val="0"/>
                      <w:marTop w:val="0"/>
                      <w:marBottom w:val="0"/>
                      <w:divBdr>
                        <w:top w:val="none" w:sz="0" w:space="0" w:color="auto"/>
                        <w:left w:val="none" w:sz="0" w:space="0" w:color="auto"/>
                        <w:bottom w:val="none" w:sz="0" w:space="0" w:color="auto"/>
                        <w:right w:val="none" w:sz="0" w:space="0" w:color="auto"/>
                      </w:divBdr>
                      <w:divsChild>
                        <w:div w:id="1810777525">
                          <w:marLeft w:val="0"/>
                          <w:marRight w:val="0"/>
                          <w:marTop w:val="0"/>
                          <w:marBottom w:val="0"/>
                          <w:divBdr>
                            <w:top w:val="none" w:sz="0" w:space="0" w:color="auto"/>
                            <w:left w:val="none" w:sz="0" w:space="0" w:color="auto"/>
                            <w:bottom w:val="none" w:sz="0" w:space="0" w:color="auto"/>
                            <w:right w:val="none" w:sz="0" w:space="0" w:color="auto"/>
                          </w:divBdr>
                        </w:div>
                      </w:divsChild>
                    </w:div>
                    <w:div w:id="1019353468">
                      <w:marLeft w:val="0"/>
                      <w:marRight w:val="0"/>
                      <w:marTop w:val="0"/>
                      <w:marBottom w:val="0"/>
                      <w:divBdr>
                        <w:top w:val="none" w:sz="0" w:space="0" w:color="auto"/>
                        <w:left w:val="none" w:sz="0" w:space="0" w:color="auto"/>
                        <w:bottom w:val="none" w:sz="0" w:space="0" w:color="auto"/>
                        <w:right w:val="none" w:sz="0" w:space="0" w:color="auto"/>
                      </w:divBdr>
                      <w:divsChild>
                        <w:div w:id="909771921">
                          <w:marLeft w:val="0"/>
                          <w:marRight w:val="0"/>
                          <w:marTop w:val="0"/>
                          <w:marBottom w:val="0"/>
                          <w:divBdr>
                            <w:top w:val="none" w:sz="0" w:space="0" w:color="auto"/>
                            <w:left w:val="none" w:sz="0" w:space="0" w:color="auto"/>
                            <w:bottom w:val="none" w:sz="0" w:space="0" w:color="auto"/>
                            <w:right w:val="none" w:sz="0" w:space="0" w:color="auto"/>
                          </w:divBdr>
                          <w:divsChild>
                            <w:div w:id="968894568">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24779">
              <w:marLeft w:val="0"/>
              <w:marRight w:val="0"/>
              <w:marTop w:val="0"/>
              <w:marBottom w:val="0"/>
              <w:divBdr>
                <w:top w:val="none" w:sz="0" w:space="0" w:color="auto"/>
                <w:left w:val="none" w:sz="0" w:space="0" w:color="auto"/>
                <w:bottom w:val="none" w:sz="0" w:space="0" w:color="auto"/>
                <w:right w:val="none" w:sz="0" w:space="0" w:color="auto"/>
              </w:divBdr>
              <w:divsChild>
                <w:div w:id="124127465">
                  <w:marLeft w:val="0"/>
                  <w:marRight w:val="0"/>
                  <w:marTop w:val="0"/>
                  <w:marBottom w:val="0"/>
                  <w:divBdr>
                    <w:top w:val="none" w:sz="0" w:space="0" w:color="auto"/>
                    <w:left w:val="none" w:sz="0" w:space="0" w:color="auto"/>
                    <w:bottom w:val="none" w:sz="0" w:space="0" w:color="auto"/>
                    <w:right w:val="none" w:sz="0" w:space="0" w:color="auto"/>
                  </w:divBdr>
                </w:div>
              </w:divsChild>
            </w:div>
            <w:div w:id="1775318033">
              <w:marLeft w:val="0"/>
              <w:marRight w:val="0"/>
              <w:marTop w:val="0"/>
              <w:marBottom w:val="150"/>
              <w:divBdr>
                <w:top w:val="single" w:sz="6" w:space="0" w:color="CCCCCC"/>
                <w:left w:val="single" w:sz="6" w:space="0" w:color="CCCCCC"/>
                <w:bottom w:val="single" w:sz="6" w:space="0" w:color="CCCCCC"/>
                <w:right w:val="single" w:sz="6" w:space="0" w:color="CCCCCC"/>
              </w:divBdr>
              <w:divsChild>
                <w:div w:id="220332455">
                  <w:marLeft w:val="0"/>
                  <w:marRight w:val="0"/>
                  <w:marTop w:val="0"/>
                  <w:marBottom w:val="0"/>
                  <w:divBdr>
                    <w:top w:val="single" w:sz="6" w:space="6" w:color="FFFFFF"/>
                    <w:left w:val="single" w:sz="6" w:space="9" w:color="FFFFFF"/>
                    <w:bottom w:val="single" w:sz="6" w:space="6" w:color="FFFFFF"/>
                    <w:right w:val="single" w:sz="6" w:space="9" w:color="FFFFFF"/>
                  </w:divBdr>
                  <w:divsChild>
                    <w:div w:id="274555946">
                      <w:marLeft w:val="0"/>
                      <w:marRight w:val="0"/>
                      <w:marTop w:val="0"/>
                      <w:marBottom w:val="0"/>
                      <w:divBdr>
                        <w:top w:val="none" w:sz="0" w:space="0" w:color="auto"/>
                        <w:left w:val="none" w:sz="0" w:space="0" w:color="auto"/>
                        <w:bottom w:val="none" w:sz="0" w:space="0" w:color="auto"/>
                        <w:right w:val="none" w:sz="0" w:space="0" w:color="auto"/>
                      </w:divBdr>
                    </w:div>
                    <w:div w:id="1371488634">
                      <w:marLeft w:val="0"/>
                      <w:marRight w:val="0"/>
                      <w:marTop w:val="0"/>
                      <w:marBottom w:val="0"/>
                      <w:divBdr>
                        <w:top w:val="none" w:sz="0" w:space="0" w:color="auto"/>
                        <w:left w:val="none" w:sz="0" w:space="0" w:color="auto"/>
                        <w:bottom w:val="none" w:sz="0" w:space="0" w:color="auto"/>
                        <w:right w:val="none" w:sz="0" w:space="0" w:color="auto"/>
                      </w:divBdr>
                      <w:divsChild>
                        <w:div w:id="13961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630365">
      <w:bodyDiv w:val="1"/>
      <w:marLeft w:val="0"/>
      <w:marRight w:val="0"/>
      <w:marTop w:val="0"/>
      <w:marBottom w:val="0"/>
      <w:divBdr>
        <w:top w:val="none" w:sz="0" w:space="0" w:color="auto"/>
        <w:left w:val="none" w:sz="0" w:space="0" w:color="auto"/>
        <w:bottom w:val="none" w:sz="0" w:space="0" w:color="auto"/>
        <w:right w:val="none" w:sz="0" w:space="0" w:color="auto"/>
      </w:divBdr>
      <w:divsChild>
        <w:div w:id="1160468349">
          <w:marLeft w:val="0"/>
          <w:marRight w:val="0"/>
          <w:marTop w:val="0"/>
          <w:marBottom w:val="120"/>
          <w:divBdr>
            <w:top w:val="none" w:sz="0" w:space="0" w:color="auto"/>
            <w:left w:val="none" w:sz="0" w:space="0" w:color="auto"/>
            <w:bottom w:val="single" w:sz="48" w:space="6" w:color="D1C096"/>
            <w:right w:val="none" w:sz="0" w:space="0" w:color="auto"/>
          </w:divBdr>
        </w:div>
        <w:div w:id="83650264">
          <w:marLeft w:val="0"/>
          <w:marRight w:val="0"/>
          <w:marTop w:val="0"/>
          <w:marBottom w:val="0"/>
          <w:divBdr>
            <w:top w:val="none" w:sz="0" w:space="0" w:color="auto"/>
            <w:left w:val="none" w:sz="0" w:space="0" w:color="auto"/>
            <w:bottom w:val="none" w:sz="0" w:space="0" w:color="auto"/>
            <w:right w:val="none" w:sz="0" w:space="0" w:color="auto"/>
          </w:divBdr>
        </w:div>
        <w:div w:id="1695382599">
          <w:marLeft w:val="195"/>
          <w:marRight w:val="195"/>
          <w:marTop w:val="240"/>
          <w:marBottom w:val="600"/>
          <w:divBdr>
            <w:top w:val="none" w:sz="0" w:space="0" w:color="auto"/>
            <w:left w:val="none" w:sz="0" w:space="0" w:color="auto"/>
            <w:bottom w:val="none" w:sz="0" w:space="0" w:color="auto"/>
            <w:right w:val="none" w:sz="0" w:space="0" w:color="auto"/>
          </w:divBdr>
          <w:divsChild>
            <w:div w:id="1202942762">
              <w:marLeft w:val="0"/>
              <w:marRight w:val="0"/>
              <w:marTop w:val="0"/>
              <w:marBottom w:val="0"/>
              <w:divBdr>
                <w:top w:val="none" w:sz="0" w:space="0" w:color="auto"/>
                <w:left w:val="none" w:sz="0" w:space="0" w:color="auto"/>
                <w:bottom w:val="none" w:sz="0" w:space="0" w:color="auto"/>
                <w:right w:val="none" w:sz="0" w:space="0" w:color="auto"/>
              </w:divBdr>
              <w:divsChild>
                <w:div w:id="1778525101">
                  <w:marLeft w:val="0"/>
                  <w:marRight w:val="0"/>
                  <w:marTop w:val="0"/>
                  <w:marBottom w:val="0"/>
                  <w:divBdr>
                    <w:top w:val="none" w:sz="0" w:space="0" w:color="auto"/>
                    <w:left w:val="none" w:sz="0" w:space="0" w:color="auto"/>
                    <w:bottom w:val="none" w:sz="0" w:space="0" w:color="auto"/>
                    <w:right w:val="none" w:sz="0" w:space="0" w:color="auto"/>
                  </w:divBdr>
                  <w:divsChild>
                    <w:div w:id="2055230736">
                      <w:marLeft w:val="0"/>
                      <w:marRight w:val="0"/>
                      <w:marTop w:val="0"/>
                      <w:marBottom w:val="240"/>
                      <w:divBdr>
                        <w:top w:val="none" w:sz="0" w:space="0" w:color="auto"/>
                        <w:left w:val="none" w:sz="0" w:space="0" w:color="auto"/>
                        <w:bottom w:val="none" w:sz="0" w:space="0" w:color="auto"/>
                        <w:right w:val="none" w:sz="0" w:space="0" w:color="auto"/>
                      </w:divBdr>
                      <w:divsChild>
                        <w:div w:id="504127876">
                          <w:marLeft w:val="0"/>
                          <w:marRight w:val="0"/>
                          <w:marTop w:val="0"/>
                          <w:marBottom w:val="0"/>
                          <w:divBdr>
                            <w:top w:val="none" w:sz="0" w:space="0" w:color="auto"/>
                            <w:left w:val="none" w:sz="0" w:space="0" w:color="auto"/>
                            <w:bottom w:val="none" w:sz="0" w:space="0" w:color="auto"/>
                            <w:right w:val="none" w:sz="0" w:space="0" w:color="auto"/>
                          </w:divBdr>
                          <w:divsChild>
                            <w:div w:id="1835802103">
                              <w:marLeft w:val="0"/>
                              <w:marRight w:val="0"/>
                              <w:marTop w:val="0"/>
                              <w:marBottom w:val="0"/>
                              <w:divBdr>
                                <w:top w:val="none" w:sz="0" w:space="0" w:color="auto"/>
                                <w:left w:val="none" w:sz="0" w:space="0" w:color="auto"/>
                                <w:bottom w:val="none" w:sz="0" w:space="0" w:color="auto"/>
                                <w:right w:val="none" w:sz="0" w:space="0" w:color="auto"/>
                              </w:divBdr>
                              <w:divsChild>
                                <w:div w:id="159856004">
                                  <w:marLeft w:val="0"/>
                                  <w:marRight w:val="0"/>
                                  <w:marTop w:val="0"/>
                                  <w:marBottom w:val="0"/>
                                  <w:divBdr>
                                    <w:top w:val="none" w:sz="0" w:space="0" w:color="auto"/>
                                    <w:left w:val="none" w:sz="0" w:space="0" w:color="auto"/>
                                    <w:bottom w:val="none" w:sz="0" w:space="0" w:color="auto"/>
                                    <w:right w:val="none" w:sz="0" w:space="0" w:color="auto"/>
                                  </w:divBdr>
                                </w:div>
                                <w:div w:id="2016876495">
                                  <w:marLeft w:val="0"/>
                                  <w:marRight w:val="0"/>
                                  <w:marTop w:val="96"/>
                                  <w:marBottom w:val="0"/>
                                  <w:divBdr>
                                    <w:top w:val="none" w:sz="0" w:space="0" w:color="auto"/>
                                    <w:left w:val="none" w:sz="0" w:space="0" w:color="auto"/>
                                    <w:bottom w:val="none" w:sz="0" w:space="0" w:color="auto"/>
                                    <w:right w:val="none" w:sz="0" w:space="0" w:color="auto"/>
                                  </w:divBdr>
                                  <w:divsChild>
                                    <w:div w:id="5316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359569">
                          <w:marLeft w:val="0"/>
                          <w:marRight w:val="0"/>
                          <w:marTop w:val="0"/>
                          <w:marBottom w:val="0"/>
                          <w:divBdr>
                            <w:top w:val="none" w:sz="0" w:space="0" w:color="auto"/>
                            <w:left w:val="none" w:sz="0" w:space="0" w:color="auto"/>
                            <w:bottom w:val="none" w:sz="0" w:space="0" w:color="auto"/>
                            <w:right w:val="none" w:sz="0" w:space="0" w:color="auto"/>
                          </w:divBdr>
                          <w:divsChild>
                            <w:div w:id="409352269">
                              <w:marLeft w:val="0"/>
                              <w:marRight w:val="0"/>
                              <w:marTop w:val="0"/>
                              <w:marBottom w:val="0"/>
                              <w:divBdr>
                                <w:top w:val="none" w:sz="0" w:space="0" w:color="auto"/>
                                <w:left w:val="none" w:sz="0" w:space="0" w:color="auto"/>
                                <w:bottom w:val="none" w:sz="0" w:space="0" w:color="auto"/>
                                <w:right w:val="none" w:sz="0" w:space="0" w:color="auto"/>
                              </w:divBdr>
                              <w:divsChild>
                                <w:div w:id="787040733">
                                  <w:marLeft w:val="0"/>
                                  <w:marRight w:val="0"/>
                                  <w:marTop w:val="0"/>
                                  <w:marBottom w:val="0"/>
                                  <w:divBdr>
                                    <w:top w:val="none" w:sz="0" w:space="0" w:color="auto"/>
                                    <w:left w:val="none" w:sz="0" w:space="0" w:color="auto"/>
                                    <w:bottom w:val="none" w:sz="0" w:space="0" w:color="auto"/>
                                    <w:right w:val="none" w:sz="0" w:space="0" w:color="auto"/>
                                  </w:divBdr>
                                </w:div>
                                <w:div w:id="1093361254">
                                  <w:marLeft w:val="0"/>
                                  <w:marRight w:val="0"/>
                                  <w:marTop w:val="96"/>
                                  <w:marBottom w:val="0"/>
                                  <w:divBdr>
                                    <w:top w:val="none" w:sz="0" w:space="0" w:color="auto"/>
                                    <w:left w:val="none" w:sz="0" w:space="0" w:color="auto"/>
                                    <w:bottom w:val="none" w:sz="0" w:space="0" w:color="auto"/>
                                    <w:right w:val="none" w:sz="0" w:space="0" w:color="auto"/>
                                  </w:divBdr>
                                  <w:divsChild>
                                    <w:div w:id="9347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62522">
                          <w:marLeft w:val="0"/>
                          <w:marRight w:val="0"/>
                          <w:marTop w:val="0"/>
                          <w:marBottom w:val="0"/>
                          <w:divBdr>
                            <w:top w:val="none" w:sz="0" w:space="0" w:color="auto"/>
                            <w:left w:val="none" w:sz="0" w:space="0" w:color="auto"/>
                            <w:bottom w:val="none" w:sz="0" w:space="0" w:color="auto"/>
                            <w:right w:val="none" w:sz="0" w:space="0" w:color="auto"/>
                          </w:divBdr>
                          <w:divsChild>
                            <w:div w:id="345405114">
                              <w:marLeft w:val="0"/>
                              <w:marRight w:val="135"/>
                              <w:marTop w:val="0"/>
                              <w:marBottom w:val="0"/>
                              <w:divBdr>
                                <w:top w:val="none" w:sz="0" w:space="0" w:color="auto"/>
                                <w:left w:val="none" w:sz="0" w:space="0" w:color="auto"/>
                                <w:bottom w:val="none" w:sz="0" w:space="0" w:color="auto"/>
                                <w:right w:val="none" w:sz="0" w:space="0" w:color="auto"/>
                              </w:divBdr>
                              <w:divsChild>
                                <w:div w:id="1509179273">
                                  <w:marLeft w:val="0"/>
                                  <w:marRight w:val="0"/>
                                  <w:marTop w:val="96"/>
                                  <w:marBottom w:val="0"/>
                                  <w:divBdr>
                                    <w:top w:val="none" w:sz="0" w:space="0" w:color="auto"/>
                                    <w:left w:val="none" w:sz="0" w:space="0" w:color="auto"/>
                                    <w:bottom w:val="none" w:sz="0" w:space="0" w:color="auto"/>
                                    <w:right w:val="none" w:sz="0" w:space="0" w:color="auto"/>
                                  </w:divBdr>
                                  <w:divsChild>
                                    <w:div w:id="81541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1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69192">
              <w:marLeft w:val="0"/>
              <w:marRight w:val="0"/>
              <w:marTop w:val="0"/>
              <w:marBottom w:val="150"/>
              <w:divBdr>
                <w:top w:val="none" w:sz="0" w:space="0" w:color="auto"/>
                <w:left w:val="none" w:sz="0" w:space="0" w:color="auto"/>
                <w:bottom w:val="none" w:sz="0" w:space="0" w:color="auto"/>
                <w:right w:val="none" w:sz="0" w:space="0" w:color="auto"/>
              </w:divBdr>
              <w:divsChild>
                <w:div w:id="1892182663">
                  <w:marLeft w:val="0"/>
                  <w:marRight w:val="0"/>
                  <w:marTop w:val="0"/>
                  <w:marBottom w:val="0"/>
                  <w:divBdr>
                    <w:top w:val="none" w:sz="0" w:space="0" w:color="auto"/>
                    <w:left w:val="none" w:sz="0" w:space="0" w:color="auto"/>
                    <w:bottom w:val="none" w:sz="0" w:space="0" w:color="auto"/>
                    <w:right w:val="none" w:sz="0" w:space="0" w:color="auto"/>
                  </w:divBdr>
                  <w:divsChild>
                    <w:div w:id="1804301226">
                      <w:marLeft w:val="0"/>
                      <w:marRight w:val="0"/>
                      <w:marTop w:val="0"/>
                      <w:marBottom w:val="0"/>
                      <w:divBdr>
                        <w:top w:val="none" w:sz="0" w:space="0" w:color="auto"/>
                        <w:left w:val="none" w:sz="0" w:space="0" w:color="auto"/>
                        <w:bottom w:val="none" w:sz="0" w:space="0" w:color="auto"/>
                        <w:right w:val="none" w:sz="0" w:space="0" w:color="auto"/>
                      </w:divBdr>
                      <w:divsChild>
                        <w:div w:id="175007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60891">
              <w:marLeft w:val="0"/>
              <w:marRight w:val="0"/>
              <w:marTop w:val="0"/>
              <w:marBottom w:val="0"/>
              <w:divBdr>
                <w:top w:val="none" w:sz="0" w:space="0" w:color="auto"/>
                <w:left w:val="none" w:sz="0" w:space="0" w:color="auto"/>
                <w:bottom w:val="none" w:sz="0" w:space="0" w:color="auto"/>
                <w:right w:val="none" w:sz="0" w:space="0" w:color="auto"/>
              </w:divBdr>
              <w:divsChild>
                <w:div w:id="1443256727">
                  <w:marLeft w:val="0"/>
                  <w:marRight w:val="0"/>
                  <w:marTop w:val="0"/>
                  <w:marBottom w:val="0"/>
                  <w:divBdr>
                    <w:top w:val="none" w:sz="0" w:space="0" w:color="auto"/>
                    <w:left w:val="none" w:sz="0" w:space="0" w:color="auto"/>
                    <w:bottom w:val="none" w:sz="0" w:space="0" w:color="auto"/>
                    <w:right w:val="none" w:sz="0" w:space="0" w:color="auto"/>
                  </w:divBdr>
                </w:div>
              </w:divsChild>
            </w:div>
            <w:div w:id="788931722">
              <w:marLeft w:val="0"/>
              <w:marRight w:val="0"/>
              <w:marTop w:val="0"/>
              <w:marBottom w:val="150"/>
              <w:divBdr>
                <w:top w:val="single" w:sz="6" w:space="0" w:color="CCCCCC"/>
                <w:left w:val="single" w:sz="6" w:space="0" w:color="CCCCCC"/>
                <w:bottom w:val="single" w:sz="6" w:space="0" w:color="CCCCCC"/>
                <w:right w:val="single" w:sz="6" w:space="0" w:color="CCCCCC"/>
              </w:divBdr>
              <w:divsChild>
                <w:div w:id="1536306450">
                  <w:marLeft w:val="0"/>
                  <w:marRight w:val="0"/>
                  <w:marTop w:val="0"/>
                  <w:marBottom w:val="0"/>
                  <w:divBdr>
                    <w:top w:val="single" w:sz="6" w:space="6" w:color="FFFFFF"/>
                    <w:left w:val="single" w:sz="6" w:space="9" w:color="FFFFFF"/>
                    <w:bottom w:val="single" w:sz="6" w:space="6" w:color="FFFFFF"/>
                    <w:right w:val="single" w:sz="6" w:space="9" w:color="FFFFFF"/>
                  </w:divBdr>
                  <w:divsChild>
                    <w:div w:id="56705510">
                      <w:marLeft w:val="0"/>
                      <w:marRight w:val="0"/>
                      <w:marTop w:val="0"/>
                      <w:marBottom w:val="0"/>
                      <w:divBdr>
                        <w:top w:val="none" w:sz="0" w:space="0" w:color="auto"/>
                        <w:left w:val="none" w:sz="0" w:space="0" w:color="auto"/>
                        <w:bottom w:val="none" w:sz="0" w:space="0" w:color="auto"/>
                        <w:right w:val="none" w:sz="0" w:space="0" w:color="auto"/>
                      </w:divBdr>
                    </w:div>
                    <w:div w:id="1690178727">
                      <w:marLeft w:val="0"/>
                      <w:marRight w:val="0"/>
                      <w:marTop w:val="0"/>
                      <w:marBottom w:val="0"/>
                      <w:divBdr>
                        <w:top w:val="none" w:sz="0" w:space="0" w:color="auto"/>
                        <w:left w:val="none" w:sz="0" w:space="0" w:color="auto"/>
                        <w:bottom w:val="none" w:sz="0" w:space="0" w:color="auto"/>
                        <w:right w:val="none" w:sz="0" w:space="0" w:color="auto"/>
                      </w:divBdr>
                      <w:divsChild>
                        <w:div w:id="17924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708593">
      <w:bodyDiv w:val="1"/>
      <w:marLeft w:val="0"/>
      <w:marRight w:val="0"/>
      <w:marTop w:val="0"/>
      <w:marBottom w:val="0"/>
      <w:divBdr>
        <w:top w:val="none" w:sz="0" w:space="0" w:color="auto"/>
        <w:left w:val="none" w:sz="0" w:space="0" w:color="auto"/>
        <w:bottom w:val="none" w:sz="0" w:space="0" w:color="auto"/>
        <w:right w:val="none" w:sz="0" w:space="0" w:color="auto"/>
      </w:divBdr>
      <w:divsChild>
        <w:div w:id="1394618859">
          <w:marLeft w:val="0"/>
          <w:marRight w:val="0"/>
          <w:marTop w:val="0"/>
          <w:marBottom w:val="120"/>
          <w:divBdr>
            <w:top w:val="none" w:sz="0" w:space="0" w:color="auto"/>
            <w:left w:val="none" w:sz="0" w:space="0" w:color="auto"/>
            <w:bottom w:val="single" w:sz="48" w:space="6" w:color="D1C096"/>
            <w:right w:val="none" w:sz="0" w:space="0" w:color="auto"/>
          </w:divBdr>
        </w:div>
        <w:div w:id="287246592">
          <w:marLeft w:val="0"/>
          <w:marRight w:val="0"/>
          <w:marTop w:val="0"/>
          <w:marBottom w:val="0"/>
          <w:divBdr>
            <w:top w:val="none" w:sz="0" w:space="0" w:color="auto"/>
            <w:left w:val="none" w:sz="0" w:space="0" w:color="auto"/>
            <w:bottom w:val="none" w:sz="0" w:space="0" w:color="auto"/>
            <w:right w:val="none" w:sz="0" w:space="0" w:color="auto"/>
          </w:divBdr>
        </w:div>
        <w:div w:id="1837066566">
          <w:marLeft w:val="195"/>
          <w:marRight w:val="195"/>
          <w:marTop w:val="240"/>
          <w:marBottom w:val="600"/>
          <w:divBdr>
            <w:top w:val="none" w:sz="0" w:space="0" w:color="auto"/>
            <w:left w:val="none" w:sz="0" w:space="0" w:color="auto"/>
            <w:bottom w:val="none" w:sz="0" w:space="0" w:color="auto"/>
            <w:right w:val="none" w:sz="0" w:space="0" w:color="auto"/>
          </w:divBdr>
          <w:divsChild>
            <w:div w:id="328215652">
              <w:marLeft w:val="0"/>
              <w:marRight w:val="0"/>
              <w:marTop w:val="0"/>
              <w:marBottom w:val="0"/>
              <w:divBdr>
                <w:top w:val="none" w:sz="0" w:space="0" w:color="auto"/>
                <w:left w:val="none" w:sz="0" w:space="0" w:color="auto"/>
                <w:bottom w:val="none" w:sz="0" w:space="0" w:color="auto"/>
                <w:right w:val="none" w:sz="0" w:space="0" w:color="auto"/>
              </w:divBdr>
              <w:divsChild>
                <w:div w:id="1039359974">
                  <w:marLeft w:val="0"/>
                  <w:marRight w:val="0"/>
                  <w:marTop w:val="0"/>
                  <w:marBottom w:val="0"/>
                  <w:divBdr>
                    <w:top w:val="none" w:sz="0" w:space="0" w:color="auto"/>
                    <w:left w:val="none" w:sz="0" w:space="0" w:color="auto"/>
                    <w:bottom w:val="none" w:sz="0" w:space="0" w:color="auto"/>
                    <w:right w:val="none" w:sz="0" w:space="0" w:color="auto"/>
                  </w:divBdr>
                </w:div>
              </w:divsChild>
            </w:div>
            <w:div w:id="1167673662">
              <w:marLeft w:val="0"/>
              <w:marRight w:val="0"/>
              <w:marTop w:val="0"/>
              <w:marBottom w:val="150"/>
              <w:divBdr>
                <w:top w:val="single" w:sz="6" w:space="0" w:color="CCCCCC"/>
                <w:left w:val="single" w:sz="6" w:space="0" w:color="CCCCCC"/>
                <w:bottom w:val="single" w:sz="6" w:space="0" w:color="CCCCCC"/>
                <w:right w:val="single" w:sz="6" w:space="0" w:color="CCCCCC"/>
              </w:divBdr>
              <w:divsChild>
                <w:div w:id="976446866">
                  <w:marLeft w:val="0"/>
                  <w:marRight w:val="0"/>
                  <w:marTop w:val="0"/>
                  <w:marBottom w:val="0"/>
                  <w:divBdr>
                    <w:top w:val="single" w:sz="6" w:space="6" w:color="FFFFFF"/>
                    <w:left w:val="single" w:sz="6" w:space="9" w:color="FFFFFF"/>
                    <w:bottom w:val="single" w:sz="6" w:space="6" w:color="FFFFFF"/>
                    <w:right w:val="single" w:sz="6" w:space="9" w:color="FFFFFF"/>
                  </w:divBdr>
                  <w:divsChild>
                    <w:div w:id="127168722">
                      <w:marLeft w:val="0"/>
                      <w:marRight w:val="0"/>
                      <w:marTop w:val="0"/>
                      <w:marBottom w:val="0"/>
                      <w:divBdr>
                        <w:top w:val="none" w:sz="0" w:space="0" w:color="auto"/>
                        <w:left w:val="none" w:sz="0" w:space="0" w:color="auto"/>
                        <w:bottom w:val="none" w:sz="0" w:space="0" w:color="auto"/>
                        <w:right w:val="none" w:sz="0" w:space="0" w:color="auto"/>
                      </w:divBdr>
                    </w:div>
                    <w:div w:id="1241450411">
                      <w:marLeft w:val="0"/>
                      <w:marRight w:val="0"/>
                      <w:marTop w:val="0"/>
                      <w:marBottom w:val="0"/>
                      <w:divBdr>
                        <w:top w:val="none" w:sz="0" w:space="0" w:color="auto"/>
                        <w:left w:val="none" w:sz="0" w:space="0" w:color="auto"/>
                        <w:bottom w:val="none" w:sz="0" w:space="0" w:color="auto"/>
                        <w:right w:val="none" w:sz="0" w:space="0" w:color="auto"/>
                      </w:divBdr>
                      <w:divsChild>
                        <w:div w:id="21364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969765">
      <w:bodyDiv w:val="1"/>
      <w:marLeft w:val="0"/>
      <w:marRight w:val="0"/>
      <w:marTop w:val="0"/>
      <w:marBottom w:val="0"/>
      <w:divBdr>
        <w:top w:val="none" w:sz="0" w:space="0" w:color="auto"/>
        <w:left w:val="none" w:sz="0" w:space="0" w:color="auto"/>
        <w:bottom w:val="none" w:sz="0" w:space="0" w:color="auto"/>
        <w:right w:val="none" w:sz="0" w:space="0" w:color="auto"/>
      </w:divBdr>
      <w:divsChild>
        <w:div w:id="1682004498">
          <w:marLeft w:val="0"/>
          <w:marRight w:val="0"/>
          <w:marTop w:val="0"/>
          <w:marBottom w:val="120"/>
          <w:divBdr>
            <w:top w:val="none" w:sz="0" w:space="0" w:color="auto"/>
            <w:left w:val="none" w:sz="0" w:space="0" w:color="auto"/>
            <w:bottom w:val="single" w:sz="48" w:space="6" w:color="D1C096"/>
            <w:right w:val="none" w:sz="0" w:space="0" w:color="auto"/>
          </w:divBdr>
        </w:div>
        <w:div w:id="182669385">
          <w:marLeft w:val="0"/>
          <w:marRight w:val="0"/>
          <w:marTop w:val="0"/>
          <w:marBottom w:val="0"/>
          <w:divBdr>
            <w:top w:val="none" w:sz="0" w:space="0" w:color="auto"/>
            <w:left w:val="none" w:sz="0" w:space="0" w:color="auto"/>
            <w:bottom w:val="none" w:sz="0" w:space="0" w:color="auto"/>
            <w:right w:val="none" w:sz="0" w:space="0" w:color="auto"/>
          </w:divBdr>
        </w:div>
        <w:div w:id="1438217110">
          <w:marLeft w:val="195"/>
          <w:marRight w:val="195"/>
          <w:marTop w:val="240"/>
          <w:marBottom w:val="600"/>
          <w:divBdr>
            <w:top w:val="none" w:sz="0" w:space="0" w:color="auto"/>
            <w:left w:val="none" w:sz="0" w:space="0" w:color="auto"/>
            <w:bottom w:val="none" w:sz="0" w:space="0" w:color="auto"/>
            <w:right w:val="none" w:sz="0" w:space="0" w:color="auto"/>
          </w:divBdr>
          <w:divsChild>
            <w:div w:id="1070465150">
              <w:marLeft w:val="0"/>
              <w:marRight w:val="0"/>
              <w:marTop w:val="0"/>
              <w:marBottom w:val="0"/>
              <w:divBdr>
                <w:top w:val="none" w:sz="0" w:space="0" w:color="auto"/>
                <w:left w:val="none" w:sz="0" w:space="0" w:color="auto"/>
                <w:bottom w:val="none" w:sz="0" w:space="0" w:color="auto"/>
                <w:right w:val="none" w:sz="0" w:space="0" w:color="auto"/>
              </w:divBdr>
              <w:divsChild>
                <w:div w:id="830607829">
                  <w:marLeft w:val="0"/>
                  <w:marRight w:val="0"/>
                  <w:marTop w:val="0"/>
                  <w:marBottom w:val="0"/>
                  <w:divBdr>
                    <w:top w:val="none" w:sz="0" w:space="0" w:color="auto"/>
                    <w:left w:val="none" w:sz="0" w:space="0" w:color="auto"/>
                    <w:bottom w:val="none" w:sz="0" w:space="0" w:color="auto"/>
                    <w:right w:val="none" w:sz="0" w:space="0" w:color="auto"/>
                  </w:divBdr>
                  <w:divsChild>
                    <w:div w:id="1570262914">
                      <w:marLeft w:val="0"/>
                      <w:marRight w:val="0"/>
                      <w:marTop w:val="0"/>
                      <w:marBottom w:val="240"/>
                      <w:divBdr>
                        <w:top w:val="none" w:sz="0" w:space="0" w:color="auto"/>
                        <w:left w:val="none" w:sz="0" w:space="0" w:color="auto"/>
                        <w:bottom w:val="none" w:sz="0" w:space="0" w:color="auto"/>
                        <w:right w:val="none" w:sz="0" w:space="0" w:color="auto"/>
                      </w:divBdr>
                      <w:divsChild>
                        <w:div w:id="1082483094">
                          <w:marLeft w:val="0"/>
                          <w:marRight w:val="0"/>
                          <w:marTop w:val="0"/>
                          <w:marBottom w:val="0"/>
                          <w:divBdr>
                            <w:top w:val="none" w:sz="0" w:space="0" w:color="auto"/>
                            <w:left w:val="none" w:sz="0" w:space="0" w:color="auto"/>
                            <w:bottom w:val="none" w:sz="0" w:space="0" w:color="auto"/>
                            <w:right w:val="none" w:sz="0" w:space="0" w:color="auto"/>
                          </w:divBdr>
                          <w:divsChild>
                            <w:div w:id="620116615">
                              <w:marLeft w:val="0"/>
                              <w:marRight w:val="0"/>
                              <w:marTop w:val="0"/>
                              <w:marBottom w:val="0"/>
                              <w:divBdr>
                                <w:top w:val="none" w:sz="0" w:space="0" w:color="auto"/>
                                <w:left w:val="none" w:sz="0" w:space="0" w:color="auto"/>
                                <w:bottom w:val="none" w:sz="0" w:space="0" w:color="auto"/>
                                <w:right w:val="none" w:sz="0" w:space="0" w:color="auto"/>
                              </w:divBdr>
                            </w:div>
                            <w:div w:id="658844890">
                              <w:marLeft w:val="0"/>
                              <w:marRight w:val="0"/>
                              <w:marTop w:val="96"/>
                              <w:marBottom w:val="0"/>
                              <w:divBdr>
                                <w:top w:val="none" w:sz="0" w:space="0" w:color="auto"/>
                                <w:left w:val="none" w:sz="0" w:space="0" w:color="auto"/>
                                <w:bottom w:val="none" w:sz="0" w:space="0" w:color="auto"/>
                                <w:right w:val="none" w:sz="0" w:space="0" w:color="auto"/>
                              </w:divBdr>
                              <w:divsChild>
                                <w:div w:id="16631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250095">
                      <w:marLeft w:val="0"/>
                      <w:marRight w:val="0"/>
                      <w:marTop w:val="0"/>
                      <w:marBottom w:val="0"/>
                      <w:divBdr>
                        <w:top w:val="none" w:sz="0" w:space="0" w:color="auto"/>
                        <w:left w:val="none" w:sz="0" w:space="0" w:color="auto"/>
                        <w:bottom w:val="none" w:sz="0" w:space="0" w:color="auto"/>
                        <w:right w:val="none" w:sz="0" w:space="0" w:color="auto"/>
                      </w:divBdr>
                    </w:div>
                  </w:divsChild>
                </w:div>
                <w:div w:id="1426457228">
                  <w:marLeft w:val="0"/>
                  <w:marRight w:val="0"/>
                  <w:marTop w:val="0"/>
                  <w:marBottom w:val="0"/>
                  <w:divBdr>
                    <w:top w:val="none" w:sz="0" w:space="0" w:color="auto"/>
                    <w:left w:val="none" w:sz="0" w:space="0" w:color="auto"/>
                    <w:bottom w:val="none" w:sz="0" w:space="0" w:color="auto"/>
                    <w:right w:val="none" w:sz="0" w:space="0" w:color="auto"/>
                  </w:divBdr>
                  <w:divsChild>
                    <w:div w:id="5850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7876">
              <w:marLeft w:val="0"/>
              <w:marRight w:val="0"/>
              <w:marTop w:val="0"/>
              <w:marBottom w:val="150"/>
              <w:divBdr>
                <w:top w:val="none" w:sz="0" w:space="0" w:color="auto"/>
                <w:left w:val="none" w:sz="0" w:space="0" w:color="auto"/>
                <w:bottom w:val="none" w:sz="0" w:space="0" w:color="auto"/>
                <w:right w:val="none" w:sz="0" w:space="0" w:color="auto"/>
              </w:divBdr>
              <w:divsChild>
                <w:div w:id="45959991">
                  <w:marLeft w:val="0"/>
                  <w:marRight w:val="0"/>
                  <w:marTop w:val="0"/>
                  <w:marBottom w:val="0"/>
                  <w:divBdr>
                    <w:top w:val="none" w:sz="0" w:space="0" w:color="auto"/>
                    <w:left w:val="none" w:sz="0" w:space="0" w:color="auto"/>
                    <w:bottom w:val="none" w:sz="0" w:space="0" w:color="auto"/>
                    <w:right w:val="none" w:sz="0" w:space="0" w:color="auto"/>
                  </w:divBdr>
                  <w:divsChild>
                    <w:div w:id="1878349884">
                      <w:marLeft w:val="0"/>
                      <w:marRight w:val="0"/>
                      <w:marTop w:val="0"/>
                      <w:marBottom w:val="0"/>
                      <w:divBdr>
                        <w:top w:val="none" w:sz="0" w:space="0" w:color="auto"/>
                        <w:left w:val="none" w:sz="0" w:space="0" w:color="auto"/>
                        <w:bottom w:val="none" w:sz="0" w:space="0" w:color="auto"/>
                        <w:right w:val="none" w:sz="0" w:space="0" w:color="auto"/>
                      </w:divBdr>
                    </w:div>
                    <w:div w:id="215168691">
                      <w:marLeft w:val="0"/>
                      <w:marRight w:val="0"/>
                      <w:marTop w:val="0"/>
                      <w:marBottom w:val="0"/>
                      <w:divBdr>
                        <w:top w:val="none" w:sz="0" w:space="0" w:color="auto"/>
                        <w:left w:val="none" w:sz="0" w:space="0" w:color="auto"/>
                        <w:bottom w:val="none" w:sz="0" w:space="0" w:color="auto"/>
                        <w:right w:val="none" w:sz="0" w:space="0" w:color="auto"/>
                      </w:divBdr>
                      <w:divsChild>
                        <w:div w:id="1076125293">
                          <w:marLeft w:val="0"/>
                          <w:marRight w:val="0"/>
                          <w:marTop w:val="0"/>
                          <w:marBottom w:val="0"/>
                          <w:divBdr>
                            <w:top w:val="none" w:sz="0" w:space="0" w:color="auto"/>
                            <w:left w:val="none" w:sz="0" w:space="0" w:color="auto"/>
                            <w:bottom w:val="none" w:sz="0" w:space="0" w:color="auto"/>
                            <w:right w:val="none" w:sz="0" w:space="0" w:color="auto"/>
                          </w:divBdr>
                          <w:divsChild>
                            <w:div w:id="5971822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321442">
      <w:bodyDiv w:val="1"/>
      <w:marLeft w:val="0"/>
      <w:marRight w:val="0"/>
      <w:marTop w:val="0"/>
      <w:marBottom w:val="0"/>
      <w:divBdr>
        <w:top w:val="none" w:sz="0" w:space="0" w:color="auto"/>
        <w:left w:val="none" w:sz="0" w:space="0" w:color="auto"/>
        <w:bottom w:val="none" w:sz="0" w:space="0" w:color="auto"/>
        <w:right w:val="none" w:sz="0" w:space="0" w:color="auto"/>
      </w:divBdr>
      <w:divsChild>
        <w:div w:id="132137541">
          <w:marLeft w:val="0"/>
          <w:marRight w:val="0"/>
          <w:marTop w:val="0"/>
          <w:marBottom w:val="120"/>
          <w:divBdr>
            <w:top w:val="none" w:sz="0" w:space="0" w:color="auto"/>
            <w:left w:val="none" w:sz="0" w:space="0" w:color="auto"/>
            <w:bottom w:val="single" w:sz="48" w:space="6" w:color="D1C096"/>
            <w:right w:val="none" w:sz="0" w:space="0" w:color="auto"/>
          </w:divBdr>
        </w:div>
        <w:div w:id="1667635736">
          <w:marLeft w:val="0"/>
          <w:marRight w:val="0"/>
          <w:marTop w:val="0"/>
          <w:marBottom w:val="0"/>
          <w:divBdr>
            <w:top w:val="none" w:sz="0" w:space="0" w:color="auto"/>
            <w:left w:val="none" w:sz="0" w:space="0" w:color="auto"/>
            <w:bottom w:val="none" w:sz="0" w:space="0" w:color="auto"/>
            <w:right w:val="none" w:sz="0" w:space="0" w:color="auto"/>
          </w:divBdr>
        </w:div>
        <w:div w:id="1147474938">
          <w:marLeft w:val="195"/>
          <w:marRight w:val="195"/>
          <w:marTop w:val="240"/>
          <w:marBottom w:val="600"/>
          <w:divBdr>
            <w:top w:val="none" w:sz="0" w:space="0" w:color="auto"/>
            <w:left w:val="none" w:sz="0" w:space="0" w:color="auto"/>
            <w:bottom w:val="none" w:sz="0" w:space="0" w:color="auto"/>
            <w:right w:val="none" w:sz="0" w:space="0" w:color="auto"/>
          </w:divBdr>
          <w:divsChild>
            <w:div w:id="169372074">
              <w:marLeft w:val="0"/>
              <w:marRight w:val="0"/>
              <w:marTop w:val="0"/>
              <w:marBottom w:val="0"/>
              <w:divBdr>
                <w:top w:val="none" w:sz="0" w:space="0" w:color="auto"/>
                <w:left w:val="none" w:sz="0" w:space="0" w:color="auto"/>
                <w:bottom w:val="none" w:sz="0" w:space="0" w:color="auto"/>
                <w:right w:val="none" w:sz="0" w:space="0" w:color="auto"/>
              </w:divBdr>
              <w:divsChild>
                <w:div w:id="52136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5378">
      <w:bodyDiv w:val="1"/>
      <w:marLeft w:val="0"/>
      <w:marRight w:val="0"/>
      <w:marTop w:val="0"/>
      <w:marBottom w:val="0"/>
      <w:divBdr>
        <w:top w:val="none" w:sz="0" w:space="0" w:color="auto"/>
        <w:left w:val="none" w:sz="0" w:space="0" w:color="auto"/>
        <w:bottom w:val="none" w:sz="0" w:space="0" w:color="auto"/>
        <w:right w:val="none" w:sz="0" w:space="0" w:color="auto"/>
      </w:divBdr>
      <w:divsChild>
        <w:div w:id="470829377">
          <w:marLeft w:val="0"/>
          <w:marRight w:val="0"/>
          <w:marTop w:val="0"/>
          <w:marBottom w:val="120"/>
          <w:divBdr>
            <w:top w:val="none" w:sz="0" w:space="0" w:color="auto"/>
            <w:left w:val="none" w:sz="0" w:space="0" w:color="auto"/>
            <w:bottom w:val="single" w:sz="48" w:space="6" w:color="D1C096"/>
            <w:right w:val="none" w:sz="0" w:space="0" w:color="auto"/>
          </w:divBdr>
        </w:div>
        <w:div w:id="1399789011">
          <w:marLeft w:val="0"/>
          <w:marRight w:val="0"/>
          <w:marTop w:val="0"/>
          <w:marBottom w:val="0"/>
          <w:divBdr>
            <w:top w:val="none" w:sz="0" w:space="0" w:color="auto"/>
            <w:left w:val="none" w:sz="0" w:space="0" w:color="auto"/>
            <w:bottom w:val="none" w:sz="0" w:space="0" w:color="auto"/>
            <w:right w:val="none" w:sz="0" w:space="0" w:color="auto"/>
          </w:divBdr>
        </w:div>
        <w:div w:id="1337878972">
          <w:marLeft w:val="195"/>
          <w:marRight w:val="195"/>
          <w:marTop w:val="240"/>
          <w:marBottom w:val="600"/>
          <w:divBdr>
            <w:top w:val="none" w:sz="0" w:space="0" w:color="auto"/>
            <w:left w:val="none" w:sz="0" w:space="0" w:color="auto"/>
            <w:bottom w:val="none" w:sz="0" w:space="0" w:color="auto"/>
            <w:right w:val="none" w:sz="0" w:space="0" w:color="auto"/>
          </w:divBdr>
          <w:divsChild>
            <w:div w:id="679352584">
              <w:marLeft w:val="0"/>
              <w:marRight w:val="0"/>
              <w:marTop w:val="0"/>
              <w:marBottom w:val="0"/>
              <w:divBdr>
                <w:top w:val="none" w:sz="0" w:space="0" w:color="auto"/>
                <w:left w:val="none" w:sz="0" w:space="0" w:color="auto"/>
                <w:bottom w:val="none" w:sz="0" w:space="0" w:color="auto"/>
                <w:right w:val="none" w:sz="0" w:space="0" w:color="auto"/>
              </w:divBdr>
              <w:divsChild>
                <w:div w:id="16149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5208">
      <w:bodyDiv w:val="1"/>
      <w:marLeft w:val="0"/>
      <w:marRight w:val="0"/>
      <w:marTop w:val="0"/>
      <w:marBottom w:val="0"/>
      <w:divBdr>
        <w:top w:val="none" w:sz="0" w:space="0" w:color="auto"/>
        <w:left w:val="none" w:sz="0" w:space="0" w:color="auto"/>
        <w:bottom w:val="none" w:sz="0" w:space="0" w:color="auto"/>
        <w:right w:val="none" w:sz="0" w:space="0" w:color="auto"/>
      </w:divBdr>
      <w:divsChild>
        <w:div w:id="1583564532">
          <w:marLeft w:val="0"/>
          <w:marRight w:val="0"/>
          <w:marTop w:val="0"/>
          <w:marBottom w:val="120"/>
          <w:divBdr>
            <w:top w:val="none" w:sz="0" w:space="0" w:color="auto"/>
            <w:left w:val="none" w:sz="0" w:space="0" w:color="auto"/>
            <w:bottom w:val="single" w:sz="48" w:space="6" w:color="D1C096"/>
            <w:right w:val="none" w:sz="0" w:space="0" w:color="auto"/>
          </w:divBdr>
        </w:div>
        <w:div w:id="574556656">
          <w:marLeft w:val="0"/>
          <w:marRight w:val="0"/>
          <w:marTop w:val="0"/>
          <w:marBottom w:val="0"/>
          <w:divBdr>
            <w:top w:val="none" w:sz="0" w:space="0" w:color="auto"/>
            <w:left w:val="none" w:sz="0" w:space="0" w:color="auto"/>
            <w:bottom w:val="none" w:sz="0" w:space="0" w:color="auto"/>
            <w:right w:val="none" w:sz="0" w:space="0" w:color="auto"/>
          </w:divBdr>
        </w:div>
        <w:div w:id="712192616">
          <w:marLeft w:val="195"/>
          <w:marRight w:val="195"/>
          <w:marTop w:val="240"/>
          <w:marBottom w:val="600"/>
          <w:divBdr>
            <w:top w:val="none" w:sz="0" w:space="0" w:color="auto"/>
            <w:left w:val="none" w:sz="0" w:space="0" w:color="auto"/>
            <w:bottom w:val="none" w:sz="0" w:space="0" w:color="auto"/>
            <w:right w:val="none" w:sz="0" w:space="0" w:color="auto"/>
          </w:divBdr>
          <w:divsChild>
            <w:div w:id="782580886">
              <w:marLeft w:val="0"/>
              <w:marRight w:val="0"/>
              <w:marTop w:val="0"/>
              <w:marBottom w:val="0"/>
              <w:divBdr>
                <w:top w:val="none" w:sz="0" w:space="0" w:color="auto"/>
                <w:left w:val="none" w:sz="0" w:space="0" w:color="auto"/>
                <w:bottom w:val="none" w:sz="0" w:space="0" w:color="auto"/>
                <w:right w:val="none" w:sz="0" w:space="0" w:color="auto"/>
              </w:divBdr>
              <w:divsChild>
                <w:div w:id="1021781885">
                  <w:marLeft w:val="0"/>
                  <w:marRight w:val="0"/>
                  <w:marTop w:val="0"/>
                  <w:marBottom w:val="0"/>
                  <w:divBdr>
                    <w:top w:val="none" w:sz="0" w:space="0" w:color="auto"/>
                    <w:left w:val="none" w:sz="0" w:space="0" w:color="auto"/>
                    <w:bottom w:val="none" w:sz="0" w:space="0" w:color="auto"/>
                    <w:right w:val="none" w:sz="0" w:space="0" w:color="auto"/>
                  </w:divBdr>
                </w:div>
                <w:div w:id="1618873039">
                  <w:marLeft w:val="0"/>
                  <w:marRight w:val="0"/>
                  <w:marTop w:val="0"/>
                  <w:marBottom w:val="0"/>
                  <w:divBdr>
                    <w:top w:val="none" w:sz="0" w:space="0" w:color="auto"/>
                    <w:left w:val="none" w:sz="0" w:space="0" w:color="auto"/>
                    <w:bottom w:val="none" w:sz="0" w:space="0" w:color="auto"/>
                    <w:right w:val="none" w:sz="0" w:space="0" w:color="auto"/>
                  </w:divBdr>
                  <w:divsChild>
                    <w:div w:id="19919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73180">
              <w:marLeft w:val="0"/>
              <w:marRight w:val="0"/>
              <w:marTop w:val="0"/>
              <w:marBottom w:val="150"/>
              <w:divBdr>
                <w:top w:val="single" w:sz="6" w:space="0" w:color="CCCCCC"/>
                <w:left w:val="single" w:sz="6" w:space="0" w:color="CCCCCC"/>
                <w:bottom w:val="single" w:sz="6" w:space="0" w:color="CCCCCC"/>
                <w:right w:val="single" w:sz="6" w:space="0" w:color="CCCCCC"/>
              </w:divBdr>
              <w:divsChild>
                <w:div w:id="275794092">
                  <w:marLeft w:val="0"/>
                  <w:marRight w:val="0"/>
                  <w:marTop w:val="0"/>
                  <w:marBottom w:val="0"/>
                  <w:divBdr>
                    <w:top w:val="single" w:sz="6" w:space="6" w:color="FFFFFF"/>
                    <w:left w:val="single" w:sz="6" w:space="9" w:color="FFFFFF"/>
                    <w:bottom w:val="single" w:sz="6" w:space="6" w:color="FFFFFF"/>
                    <w:right w:val="single" w:sz="6" w:space="9" w:color="FFFFFF"/>
                  </w:divBdr>
                  <w:divsChild>
                    <w:div w:id="1653872083">
                      <w:marLeft w:val="0"/>
                      <w:marRight w:val="0"/>
                      <w:marTop w:val="0"/>
                      <w:marBottom w:val="0"/>
                      <w:divBdr>
                        <w:top w:val="none" w:sz="0" w:space="0" w:color="auto"/>
                        <w:left w:val="none" w:sz="0" w:space="0" w:color="auto"/>
                        <w:bottom w:val="none" w:sz="0" w:space="0" w:color="auto"/>
                        <w:right w:val="none" w:sz="0" w:space="0" w:color="auto"/>
                      </w:divBdr>
                    </w:div>
                    <w:div w:id="212737223">
                      <w:marLeft w:val="0"/>
                      <w:marRight w:val="0"/>
                      <w:marTop w:val="0"/>
                      <w:marBottom w:val="0"/>
                      <w:divBdr>
                        <w:top w:val="none" w:sz="0" w:space="0" w:color="auto"/>
                        <w:left w:val="none" w:sz="0" w:space="0" w:color="auto"/>
                        <w:bottom w:val="none" w:sz="0" w:space="0" w:color="auto"/>
                        <w:right w:val="none" w:sz="0" w:space="0" w:color="auto"/>
                      </w:divBdr>
                      <w:divsChild>
                        <w:div w:id="19365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15444">
      <w:bodyDiv w:val="1"/>
      <w:marLeft w:val="0"/>
      <w:marRight w:val="0"/>
      <w:marTop w:val="0"/>
      <w:marBottom w:val="0"/>
      <w:divBdr>
        <w:top w:val="none" w:sz="0" w:space="0" w:color="auto"/>
        <w:left w:val="none" w:sz="0" w:space="0" w:color="auto"/>
        <w:bottom w:val="none" w:sz="0" w:space="0" w:color="auto"/>
        <w:right w:val="none" w:sz="0" w:space="0" w:color="auto"/>
      </w:divBdr>
      <w:divsChild>
        <w:div w:id="1506355972">
          <w:marLeft w:val="0"/>
          <w:marRight w:val="0"/>
          <w:marTop w:val="0"/>
          <w:marBottom w:val="120"/>
          <w:divBdr>
            <w:top w:val="none" w:sz="0" w:space="0" w:color="auto"/>
            <w:left w:val="none" w:sz="0" w:space="0" w:color="auto"/>
            <w:bottom w:val="single" w:sz="48" w:space="6" w:color="D1C096"/>
            <w:right w:val="none" w:sz="0" w:space="0" w:color="auto"/>
          </w:divBdr>
        </w:div>
        <w:div w:id="1158036774">
          <w:marLeft w:val="0"/>
          <w:marRight w:val="0"/>
          <w:marTop w:val="0"/>
          <w:marBottom w:val="0"/>
          <w:divBdr>
            <w:top w:val="none" w:sz="0" w:space="0" w:color="auto"/>
            <w:left w:val="none" w:sz="0" w:space="0" w:color="auto"/>
            <w:bottom w:val="none" w:sz="0" w:space="0" w:color="auto"/>
            <w:right w:val="none" w:sz="0" w:space="0" w:color="auto"/>
          </w:divBdr>
        </w:div>
        <w:div w:id="1097601835">
          <w:marLeft w:val="195"/>
          <w:marRight w:val="195"/>
          <w:marTop w:val="240"/>
          <w:marBottom w:val="600"/>
          <w:divBdr>
            <w:top w:val="none" w:sz="0" w:space="0" w:color="auto"/>
            <w:left w:val="none" w:sz="0" w:space="0" w:color="auto"/>
            <w:bottom w:val="none" w:sz="0" w:space="0" w:color="auto"/>
            <w:right w:val="none" w:sz="0" w:space="0" w:color="auto"/>
          </w:divBdr>
          <w:divsChild>
            <w:div w:id="1277447992">
              <w:marLeft w:val="0"/>
              <w:marRight w:val="0"/>
              <w:marTop w:val="0"/>
              <w:marBottom w:val="0"/>
              <w:divBdr>
                <w:top w:val="none" w:sz="0" w:space="0" w:color="auto"/>
                <w:left w:val="none" w:sz="0" w:space="0" w:color="auto"/>
                <w:bottom w:val="none" w:sz="0" w:space="0" w:color="auto"/>
                <w:right w:val="none" w:sz="0" w:space="0" w:color="auto"/>
              </w:divBdr>
              <w:divsChild>
                <w:div w:id="15072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339514">
      <w:bodyDiv w:val="1"/>
      <w:marLeft w:val="0"/>
      <w:marRight w:val="0"/>
      <w:marTop w:val="0"/>
      <w:marBottom w:val="0"/>
      <w:divBdr>
        <w:top w:val="none" w:sz="0" w:space="0" w:color="auto"/>
        <w:left w:val="none" w:sz="0" w:space="0" w:color="auto"/>
        <w:bottom w:val="none" w:sz="0" w:space="0" w:color="auto"/>
        <w:right w:val="none" w:sz="0" w:space="0" w:color="auto"/>
      </w:divBdr>
      <w:divsChild>
        <w:div w:id="2049840573">
          <w:marLeft w:val="0"/>
          <w:marRight w:val="0"/>
          <w:marTop w:val="0"/>
          <w:marBottom w:val="120"/>
          <w:divBdr>
            <w:top w:val="none" w:sz="0" w:space="0" w:color="auto"/>
            <w:left w:val="none" w:sz="0" w:space="0" w:color="auto"/>
            <w:bottom w:val="single" w:sz="48" w:space="6" w:color="D1C096"/>
            <w:right w:val="none" w:sz="0" w:space="0" w:color="auto"/>
          </w:divBdr>
        </w:div>
        <w:div w:id="1989088316">
          <w:marLeft w:val="0"/>
          <w:marRight w:val="0"/>
          <w:marTop w:val="0"/>
          <w:marBottom w:val="0"/>
          <w:divBdr>
            <w:top w:val="none" w:sz="0" w:space="0" w:color="auto"/>
            <w:left w:val="none" w:sz="0" w:space="0" w:color="auto"/>
            <w:bottom w:val="none" w:sz="0" w:space="0" w:color="auto"/>
            <w:right w:val="none" w:sz="0" w:space="0" w:color="auto"/>
          </w:divBdr>
        </w:div>
        <w:div w:id="1046023982">
          <w:marLeft w:val="195"/>
          <w:marRight w:val="195"/>
          <w:marTop w:val="240"/>
          <w:marBottom w:val="600"/>
          <w:divBdr>
            <w:top w:val="none" w:sz="0" w:space="0" w:color="auto"/>
            <w:left w:val="none" w:sz="0" w:space="0" w:color="auto"/>
            <w:bottom w:val="none" w:sz="0" w:space="0" w:color="auto"/>
            <w:right w:val="none" w:sz="0" w:space="0" w:color="auto"/>
          </w:divBdr>
          <w:divsChild>
            <w:div w:id="1835991128">
              <w:marLeft w:val="0"/>
              <w:marRight w:val="0"/>
              <w:marTop w:val="0"/>
              <w:marBottom w:val="480"/>
              <w:divBdr>
                <w:top w:val="none" w:sz="0" w:space="0" w:color="auto"/>
                <w:left w:val="none" w:sz="0" w:space="0" w:color="auto"/>
                <w:bottom w:val="none" w:sz="0" w:space="0" w:color="auto"/>
                <w:right w:val="none" w:sz="0" w:space="0" w:color="auto"/>
              </w:divBdr>
              <w:divsChild>
                <w:div w:id="1979994090">
                  <w:marLeft w:val="0"/>
                  <w:marRight w:val="0"/>
                  <w:marTop w:val="0"/>
                  <w:marBottom w:val="0"/>
                  <w:divBdr>
                    <w:top w:val="none" w:sz="0" w:space="0" w:color="auto"/>
                    <w:left w:val="none" w:sz="0" w:space="0" w:color="auto"/>
                    <w:bottom w:val="none" w:sz="0" w:space="0" w:color="auto"/>
                    <w:right w:val="none" w:sz="0" w:space="0" w:color="auto"/>
                  </w:divBdr>
                </w:div>
              </w:divsChild>
            </w:div>
            <w:div w:id="595212495">
              <w:marLeft w:val="0"/>
              <w:marRight w:val="0"/>
              <w:marTop w:val="0"/>
              <w:marBottom w:val="0"/>
              <w:divBdr>
                <w:top w:val="none" w:sz="0" w:space="0" w:color="auto"/>
                <w:left w:val="none" w:sz="0" w:space="0" w:color="auto"/>
                <w:bottom w:val="none" w:sz="0" w:space="0" w:color="auto"/>
                <w:right w:val="none" w:sz="0" w:space="0" w:color="auto"/>
              </w:divBdr>
              <w:divsChild>
                <w:div w:id="654916766">
                  <w:marLeft w:val="0"/>
                  <w:marRight w:val="0"/>
                  <w:marTop w:val="0"/>
                  <w:marBottom w:val="0"/>
                  <w:divBdr>
                    <w:top w:val="none" w:sz="0" w:space="0" w:color="auto"/>
                    <w:left w:val="none" w:sz="0" w:space="0" w:color="auto"/>
                    <w:bottom w:val="none" w:sz="0" w:space="0" w:color="auto"/>
                    <w:right w:val="none" w:sz="0" w:space="0" w:color="auto"/>
                  </w:divBdr>
                </w:div>
                <w:div w:id="163013560">
                  <w:marLeft w:val="0"/>
                  <w:marRight w:val="0"/>
                  <w:marTop w:val="0"/>
                  <w:marBottom w:val="0"/>
                  <w:divBdr>
                    <w:top w:val="none" w:sz="0" w:space="0" w:color="auto"/>
                    <w:left w:val="none" w:sz="0" w:space="0" w:color="auto"/>
                    <w:bottom w:val="none" w:sz="0" w:space="0" w:color="auto"/>
                    <w:right w:val="none" w:sz="0" w:space="0" w:color="auto"/>
                  </w:divBdr>
                  <w:divsChild>
                    <w:div w:id="12662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86416">
              <w:marLeft w:val="0"/>
              <w:marRight w:val="0"/>
              <w:marTop w:val="0"/>
              <w:marBottom w:val="150"/>
              <w:divBdr>
                <w:top w:val="none" w:sz="0" w:space="0" w:color="auto"/>
                <w:left w:val="none" w:sz="0" w:space="0" w:color="auto"/>
                <w:bottom w:val="none" w:sz="0" w:space="0" w:color="auto"/>
                <w:right w:val="none" w:sz="0" w:space="0" w:color="auto"/>
              </w:divBdr>
              <w:divsChild>
                <w:div w:id="1511866741">
                  <w:marLeft w:val="0"/>
                  <w:marRight w:val="0"/>
                  <w:marTop w:val="0"/>
                  <w:marBottom w:val="0"/>
                  <w:divBdr>
                    <w:top w:val="none" w:sz="0" w:space="0" w:color="auto"/>
                    <w:left w:val="none" w:sz="0" w:space="0" w:color="auto"/>
                    <w:bottom w:val="none" w:sz="0" w:space="0" w:color="auto"/>
                    <w:right w:val="none" w:sz="0" w:space="0" w:color="auto"/>
                  </w:divBdr>
                  <w:divsChild>
                    <w:div w:id="1714839818">
                      <w:marLeft w:val="0"/>
                      <w:marRight w:val="0"/>
                      <w:marTop w:val="0"/>
                      <w:marBottom w:val="0"/>
                      <w:divBdr>
                        <w:top w:val="none" w:sz="0" w:space="0" w:color="auto"/>
                        <w:left w:val="none" w:sz="0" w:space="0" w:color="auto"/>
                        <w:bottom w:val="none" w:sz="0" w:space="0" w:color="auto"/>
                        <w:right w:val="none" w:sz="0" w:space="0" w:color="auto"/>
                      </w:divBdr>
                    </w:div>
                    <w:div w:id="939525683">
                      <w:marLeft w:val="0"/>
                      <w:marRight w:val="0"/>
                      <w:marTop w:val="0"/>
                      <w:marBottom w:val="0"/>
                      <w:divBdr>
                        <w:top w:val="none" w:sz="0" w:space="0" w:color="auto"/>
                        <w:left w:val="none" w:sz="0" w:space="0" w:color="auto"/>
                        <w:bottom w:val="none" w:sz="0" w:space="0" w:color="auto"/>
                        <w:right w:val="none" w:sz="0" w:space="0" w:color="auto"/>
                      </w:divBdr>
                      <w:divsChild>
                        <w:div w:id="1372610471">
                          <w:marLeft w:val="0"/>
                          <w:marRight w:val="0"/>
                          <w:marTop w:val="0"/>
                          <w:marBottom w:val="0"/>
                          <w:divBdr>
                            <w:top w:val="none" w:sz="0" w:space="0" w:color="auto"/>
                            <w:left w:val="none" w:sz="0" w:space="0" w:color="auto"/>
                            <w:bottom w:val="none" w:sz="0" w:space="0" w:color="auto"/>
                            <w:right w:val="none" w:sz="0" w:space="0" w:color="auto"/>
                          </w:divBdr>
                          <w:divsChild>
                            <w:div w:id="16659312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52473678">
                      <w:marLeft w:val="0"/>
                      <w:marRight w:val="0"/>
                      <w:marTop w:val="0"/>
                      <w:marBottom w:val="0"/>
                      <w:divBdr>
                        <w:top w:val="none" w:sz="0" w:space="0" w:color="auto"/>
                        <w:left w:val="none" w:sz="0" w:space="0" w:color="auto"/>
                        <w:bottom w:val="none" w:sz="0" w:space="0" w:color="auto"/>
                        <w:right w:val="none" w:sz="0" w:space="0" w:color="auto"/>
                      </w:divBdr>
                      <w:divsChild>
                        <w:div w:id="1572808080">
                          <w:marLeft w:val="0"/>
                          <w:marRight w:val="0"/>
                          <w:marTop w:val="0"/>
                          <w:marBottom w:val="0"/>
                          <w:divBdr>
                            <w:top w:val="none" w:sz="0" w:space="0" w:color="auto"/>
                            <w:left w:val="none" w:sz="0" w:space="0" w:color="auto"/>
                            <w:bottom w:val="none" w:sz="0" w:space="0" w:color="auto"/>
                            <w:right w:val="none" w:sz="0" w:space="0" w:color="auto"/>
                          </w:divBdr>
                          <w:divsChild>
                            <w:div w:id="183097590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5590">
              <w:marLeft w:val="0"/>
              <w:marRight w:val="0"/>
              <w:marTop w:val="0"/>
              <w:marBottom w:val="0"/>
              <w:divBdr>
                <w:top w:val="none" w:sz="0" w:space="0" w:color="auto"/>
                <w:left w:val="none" w:sz="0" w:space="0" w:color="auto"/>
                <w:bottom w:val="none" w:sz="0" w:space="0" w:color="auto"/>
                <w:right w:val="none" w:sz="0" w:space="0" w:color="auto"/>
              </w:divBdr>
              <w:divsChild>
                <w:div w:id="1765345303">
                  <w:marLeft w:val="0"/>
                  <w:marRight w:val="0"/>
                  <w:marTop w:val="0"/>
                  <w:marBottom w:val="0"/>
                  <w:divBdr>
                    <w:top w:val="none" w:sz="0" w:space="0" w:color="auto"/>
                    <w:left w:val="none" w:sz="0" w:space="0" w:color="auto"/>
                    <w:bottom w:val="none" w:sz="0" w:space="0" w:color="auto"/>
                    <w:right w:val="none" w:sz="0" w:space="0" w:color="auto"/>
                  </w:divBdr>
                </w:div>
              </w:divsChild>
            </w:div>
            <w:div w:id="327944454">
              <w:marLeft w:val="0"/>
              <w:marRight w:val="0"/>
              <w:marTop w:val="0"/>
              <w:marBottom w:val="0"/>
              <w:divBdr>
                <w:top w:val="none" w:sz="0" w:space="0" w:color="auto"/>
                <w:left w:val="none" w:sz="0" w:space="0" w:color="auto"/>
                <w:bottom w:val="none" w:sz="0" w:space="0" w:color="auto"/>
                <w:right w:val="none" w:sz="0" w:space="0" w:color="auto"/>
              </w:divBdr>
              <w:divsChild>
                <w:div w:id="128058260">
                  <w:marLeft w:val="0"/>
                  <w:marRight w:val="0"/>
                  <w:marTop w:val="0"/>
                  <w:marBottom w:val="0"/>
                  <w:divBdr>
                    <w:top w:val="none" w:sz="0" w:space="0" w:color="auto"/>
                    <w:left w:val="none" w:sz="0" w:space="0" w:color="auto"/>
                    <w:bottom w:val="none" w:sz="0" w:space="0" w:color="auto"/>
                    <w:right w:val="none" w:sz="0" w:space="0" w:color="auto"/>
                  </w:divBdr>
                </w:div>
                <w:div w:id="1905096649">
                  <w:marLeft w:val="0"/>
                  <w:marRight w:val="0"/>
                  <w:marTop w:val="0"/>
                  <w:marBottom w:val="0"/>
                  <w:divBdr>
                    <w:top w:val="none" w:sz="0" w:space="0" w:color="auto"/>
                    <w:left w:val="none" w:sz="0" w:space="0" w:color="auto"/>
                    <w:bottom w:val="none" w:sz="0" w:space="0" w:color="auto"/>
                    <w:right w:val="none" w:sz="0" w:space="0" w:color="auto"/>
                  </w:divBdr>
                  <w:divsChild>
                    <w:div w:id="10630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57050">
              <w:marLeft w:val="0"/>
              <w:marRight w:val="0"/>
              <w:marTop w:val="0"/>
              <w:marBottom w:val="0"/>
              <w:divBdr>
                <w:top w:val="none" w:sz="0" w:space="0" w:color="auto"/>
                <w:left w:val="none" w:sz="0" w:space="0" w:color="auto"/>
                <w:bottom w:val="none" w:sz="0" w:space="0" w:color="auto"/>
                <w:right w:val="none" w:sz="0" w:space="0" w:color="auto"/>
              </w:divBdr>
              <w:divsChild>
                <w:div w:id="1083453776">
                  <w:marLeft w:val="0"/>
                  <w:marRight w:val="0"/>
                  <w:marTop w:val="0"/>
                  <w:marBottom w:val="0"/>
                  <w:divBdr>
                    <w:top w:val="none" w:sz="0" w:space="0" w:color="auto"/>
                    <w:left w:val="none" w:sz="0" w:space="0" w:color="auto"/>
                    <w:bottom w:val="none" w:sz="0" w:space="0" w:color="auto"/>
                    <w:right w:val="none" w:sz="0" w:space="0" w:color="auto"/>
                  </w:divBdr>
                </w:div>
              </w:divsChild>
            </w:div>
            <w:div w:id="1668174348">
              <w:marLeft w:val="0"/>
              <w:marRight w:val="0"/>
              <w:marTop w:val="0"/>
              <w:marBottom w:val="150"/>
              <w:divBdr>
                <w:top w:val="single" w:sz="6" w:space="0" w:color="CCCCCC"/>
                <w:left w:val="single" w:sz="6" w:space="0" w:color="CCCCCC"/>
                <w:bottom w:val="single" w:sz="6" w:space="0" w:color="CCCCCC"/>
                <w:right w:val="single" w:sz="6" w:space="0" w:color="CCCCCC"/>
              </w:divBdr>
              <w:divsChild>
                <w:div w:id="741491212">
                  <w:marLeft w:val="0"/>
                  <w:marRight w:val="0"/>
                  <w:marTop w:val="0"/>
                  <w:marBottom w:val="0"/>
                  <w:divBdr>
                    <w:top w:val="single" w:sz="6" w:space="6" w:color="FFFFFF"/>
                    <w:left w:val="single" w:sz="6" w:space="9" w:color="FFFFFF"/>
                    <w:bottom w:val="single" w:sz="6" w:space="6" w:color="FFFFFF"/>
                    <w:right w:val="single" w:sz="6" w:space="9" w:color="FFFFFF"/>
                  </w:divBdr>
                  <w:divsChild>
                    <w:div w:id="1603297853">
                      <w:marLeft w:val="0"/>
                      <w:marRight w:val="0"/>
                      <w:marTop w:val="0"/>
                      <w:marBottom w:val="0"/>
                      <w:divBdr>
                        <w:top w:val="none" w:sz="0" w:space="0" w:color="auto"/>
                        <w:left w:val="none" w:sz="0" w:space="0" w:color="auto"/>
                        <w:bottom w:val="none" w:sz="0" w:space="0" w:color="auto"/>
                        <w:right w:val="none" w:sz="0" w:space="0" w:color="auto"/>
                      </w:divBdr>
                    </w:div>
                    <w:div w:id="1200125501">
                      <w:marLeft w:val="0"/>
                      <w:marRight w:val="0"/>
                      <w:marTop w:val="0"/>
                      <w:marBottom w:val="0"/>
                      <w:divBdr>
                        <w:top w:val="none" w:sz="0" w:space="0" w:color="auto"/>
                        <w:left w:val="none" w:sz="0" w:space="0" w:color="auto"/>
                        <w:bottom w:val="none" w:sz="0" w:space="0" w:color="auto"/>
                        <w:right w:val="none" w:sz="0" w:space="0" w:color="auto"/>
                      </w:divBdr>
                      <w:divsChild>
                        <w:div w:id="4464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506840">
      <w:bodyDiv w:val="1"/>
      <w:marLeft w:val="0"/>
      <w:marRight w:val="0"/>
      <w:marTop w:val="0"/>
      <w:marBottom w:val="0"/>
      <w:divBdr>
        <w:top w:val="none" w:sz="0" w:space="0" w:color="auto"/>
        <w:left w:val="none" w:sz="0" w:space="0" w:color="auto"/>
        <w:bottom w:val="none" w:sz="0" w:space="0" w:color="auto"/>
        <w:right w:val="none" w:sz="0" w:space="0" w:color="auto"/>
      </w:divBdr>
      <w:divsChild>
        <w:div w:id="150026086">
          <w:marLeft w:val="0"/>
          <w:marRight w:val="0"/>
          <w:marTop w:val="0"/>
          <w:marBottom w:val="120"/>
          <w:divBdr>
            <w:top w:val="none" w:sz="0" w:space="0" w:color="auto"/>
            <w:left w:val="none" w:sz="0" w:space="0" w:color="auto"/>
            <w:bottom w:val="single" w:sz="48" w:space="6" w:color="D1C096"/>
            <w:right w:val="none" w:sz="0" w:space="0" w:color="auto"/>
          </w:divBdr>
        </w:div>
        <w:div w:id="1617756507">
          <w:marLeft w:val="0"/>
          <w:marRight w:val="0"/>
          <w:marTop w:val="0"/>
          <w:marBottom w:val="0"/>
          <w:divBdr>
            <w:top w:val="none" w:sz="0" w:space="0" w:color="auto"/>
            <w:left w:val="none" w:sz="0" w:space="0" w:color="auto"/>
            <w:bottom w:val="none" w:sz="0" w:space="0" w:color="auto"/>
            <w:right w:val="none" w:sz="0" w:space="0" w:color="auto"/>
          </w:divBdr>
        </w:div>
        <w:div w:id="1113868499">
          <w:marLeft w:val="195"/>
          <w:marRight w:val="195"/>
          <w:marTop w:val="240"/>
          <w:marBottom w:val="600"/>
          <w:divBdr>
            <w:top w:val="none" w:sz="0" w:space="0" w:color="auto"/>
            <w:left w:val="none" w:sz="0" w:space="0" w:color="auto"/>
            <w:bottom w:val="none" w:sz="0" w:space="0" w:color="auto"/>
            <w:right w:val="none" w:sz="0" w:space="0" w:color="auto"/>
          </w:divBdr>
          <w:divsChild>
            <w:div w:id="1920408881">
              <w:marLeft w:val="0"/>
              <w:marRight w:val="0"/>
              <w:marTop w:val="0"/>
              <w:marBottom w:val="0"/>
              <w:divBdr>
                <w:top w:val="none" w:sz="0" w:space="0" w:color="auto"/>
                <w:left w:val="none" w:sz="0" w:space="0" w:color="auto"/>
                <w:bottom w:val="none" w:sz="0" w:space="0" w:color="auto"/>
                <w:right w:val="none" w:sz="0" w:space="0" w:color="auto"/>
              </w:divBdr>
              <w:divsChild>
                <w:div w:id="316499648">
                  <w:marLeft w:val="0"/>
                  <w:marRight w:val="0"/>
                  <w:marTop w:val="0"/>
                  <w:marBottom w:val="0"/>
                  <w:divBdr>
                    <w:top w:val="none" w:sz="0" w:space="0" w:color="auto"/>
                    <w:left w:val="none" w:sz="0" w:space="0" w:color="auto"/>
                    <w:bottom w:val="none" w:sz="0" w:space="0" w:color="auto"/>
                    <w:right w:val="none" w:sz="0" w:space="0" w:color="auto"/>
                  </w:divBdr>
                </w:div>
              </w:divsChild>
            </w:div>
            <w:div w:id="45229336">
              <w:marLeft w:val="0"/>
              <w:marRight w:val="0"/>
              <w:marTop w:val="0"/>
              <w:marBottom w:val="0"/>
              <w:divBdr>
                <w:top w:val="none" w:sz="0" w:space="0" w:color="auto"/>
                <w:left w:val="none" w:sz="0" w:space="0" w:color="auto"/>
                <w:bottom w:val="none" w:sz="0" w:space="0" w:color="auto"/>
                <w:right w:val="none" w:sz="0" w:space="0" w:color="auto"/>
              </w:divBdr>
              <w:divsChild>
                <w:div w:id="555774067">
                  <w:marLeft w:val="0"/>
                  <w:marRight w:val="0"/>
                  <w:marTop w:val="0"/>
                  <w:marBottom w:val="0"/>
                  <w:divBdr>
                    <w:top w:val="none" w:sz="0" w:space="0" w:color="auto"/>
                    <w:left w:val="none" w:sz="0" w:space="0" w:color="auto"/>
                    <w:bottom w:val="none" w:sz="0" w:space="0" w:color="auto"/>
                    <w:right w:val="none" w:sz="0" w:space="0" w:color="auto"/>
                  </w:divBdr>
                </w:div>
                <w:div w:id="838279307">
                  <w:marLeft w:val="0"/>
                  <w:marRight w:val="0"/>
                  <w:marTop w:val="0"/>
                  <w:marBottom w:val="0"/>
                  <w:divBdr>
                    <w:top w:val="none" w:sz="0" w:space="0" w:color="auto"/>
                    <w:left w:val="none" w:sz="0" w:space="0" w:color="auto"/>
                    <w:bottom w:val="none" w:sz="0" w:space="0" w:color="auto"/>
                    <w:right w:val="none" w:sz="0" w:space="0" w:color="auto"/>
                  </w:divBdr>
                  <w:divsChild>
                    <w:div w:id="405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266480">
              <w:marLeft w:val="0"/>
              <w:marRight w:val="0"/>
              <w:marTop w:val="0"/>
              <w:marBottom w:val="0"/>
              <w:divBdr>
                <w:top w:val="none" w:sz="0" w:space="0" w:color="auto"/>
                <w:left w:val="none" w:sz="0" w:space="0" w:color="auto"/>
                <w:bottom w:val="none" w:sz="0" w:space="0" w:color="auto"/>
                <w:right w:val="none" w:sz="0" w:space="0" w:color="auto"/>
              </w:divBdr>
              <w:divsChild>
                <w:div w:id="565844617">
                  <w:marLeft w:val="0"/>
                  <w:marRight w:val="0"/>
                  <w:marTop w:val="0"/>
                  <w:marBottom w:val="0"/>
                  <w:divBdr>
                    <w:top w:val="none" w:sz="0" w:space="0" w:color="auto"/>
                    <w:left w:val="none" w:sz="0" w:space="0" w:color="auto"/>
                    <w:bottom w:val="none" w:sz="0" w:space="0" w:color="auto"/>
                    <w:right w:val="none" w:sz="0" w:space="0" w:color="auto"/>
                  </w:divBdr>
                </w:div>
              </w:divsChild>
            </w:div>
            <w:div w:id="524903986">
              <w:marLeft w:val="0"/>
              <w:marRight w:val="0"/>
              <w:marTop w:val="0"/>
              <w:marBottom w:val="150"/>
              <w:divBdr>
                <w:top w:val="single" w:sz="6" w:space="0" w:color="CCCCCC"/>
                <w:left w:val="single" w:sz="6" w:space="0" w:color="CCCCCC"/>
                <w:bottom w:val="single" w:sz="6" w:space="0" w:color="CCCCCC"/>
                <w:right w:val="single" w:sz="6" w:space="0" w:color="CCCCCC"/>
              </w:divBdr>
              <w:divsChild>
                <w:div w:id="124470951">
                  <w:marLeft w:val="0"/>
                  <w:marRight w:val="0"/>
                  <w:marTop w:val="0"/>
                  <w:marBottom w:val="0"/>
                  <w:divBdr>
                    <w:top w:val="single" w:sz="6" w:space="6" w:color="FFFFFF"/>
                    <w:left w:val="single" w:sz="6" w:space="9" w:color="FFFFFF"/>
                    <w:bottom w:val="single" w:sz="6" w:space="6" w:color="FFFFFF"/>
                    <w:right w:val="single" w:sz="6" w:space="9" w:color="FFFFFF"/>
                  </w:divBdr>
                  <w:divsChild>
                    <w:div w:id="458501092">
                      <w:marLeft w:val="0"/>
                      <w:marRight w:val="0"/>
                      <w:marTop w:val="0"/>
                      <w:marBottom w:val="0"/>
                      <w:divBdr>
                        <w:top w:val="none" w:sz="0" w:space="0" w:color="auto"/>
                        <w:left w:val="none" w:sz="0" w:space="0" w:color="auto"/>
                        <w:bottom w:val="none" w:sz="0" w:space="0" w:color="auto"/>
                        <w:right w:val="none" w:sz="0" w:space="0" w:color="auto"/>
                      </w:divBdr>
                    </w:div>
                    <w:div w:id="1988776709">
                      <w:marLeft w:val="0"/>
                      <w:marRight w:val="0"/>
                      <w:marTop w:val="0"/>
                      <w:marBottom w:val="0"/>
                      <w:divBdr>
                        <w:top w:val="none" w:sz="0" w:space="0" w:color="auto"/>
                        <w:left w:val="none" w:sz="0" w:space="0" w:color="auto"/>
                        <w:bottom w:val="none" w:sz="0" w:space="0" w:color="auto"/>
                        <w:right w:val="none" w:sz="0" w:space="0" w:color="auto"/>
                      </w:divBdr>
                      <w:divsChild>
                        <w:div w:id="178692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906527">
      <w:bodyDiv w:val="1"/>
      <w:marLeft w:val="0"/>
      <w:marRight w:val="0"/>
      <w:marTop w:val="0"/>
      <w:marBottom w:val="0"/>
      <w:divBdr>
        <w:top w:val="none" w:sz="0" w:space="0" w:color="auto"/>
        <w:left w:val="none" w:sz="0" w:space="0" w:color="auto"/>
        <w:bottom w:val="none" w:sz="0" w:space="0" w:color="auto"/>
        <w:right w:val="none" w:sz="0" w:space="0" w:color="auto"/>
      </w:divBdr>
      <w:divsChild>
        <w:div w:id="1524245598">
          <w:marLeft w:val="0"/>
          <w:marRight w:val="0"/>
          <w:marTop w:val="0"/>
          <w:marBottom w:val="120"/>
          <w:divBdr>
            <w:top w:val="none" w:sz="0" w:space="0" w:color="auto"/>
            <w:left w:val="none" w:sz="0" w:space="0" w:color="auto"/>
            <w:bottom w:val="single" w:sz="48" w:space="6" w:color="D1C096"/>
            <w:right w:val="none" w:sz="0" w:space="0" w:color="auto"/>
          </w:divBdr>
        </w:div>
        <w:div w:id="1230190815">
          <w:marLeft w:val="0"/>
          <w:marRight w:val="0"/>
          <w:marTop w:val="0"/>
          <w:marBottom w:val="0"/>
          <w:divBdr>
            <w:top w:val="none" w:sz="0" w:space="0" w:color="auto"/>
            <w:left w:val="none" w:sz="0" w:space="0" w:color="auto"/>
            <w:bottom w:val="none" w:sz="0" w:space="0" w:color="auto"/>
            <w:right w:val="none" w:sz="0" w:space="0" w:color="auto"/>
          </w:divBdr>
        </w:div>
        <w:div w:id="1682972717">
          <w:marLeft w:val="195"/>
          <w:marRight w:val="195"/>
          <w:marTop w:val="240"/>
          <w:marBottom w:val="600"/>
          <w:divBdr>
            <w:top w:val="none" w:sz="0" w:space="0" w:color="auto"/>
            <w:left w:val="none" w:sz="0" w:space="0" w:color="auto"/>
            <w:bottom w:val="none" w:sz="0" w:space="0" w:color="auto"/>
            <w:right w:val="none" w:sz="0" w:space="0" w:color="auto"/>
          </w:divBdr>
          <w:divsChild>
            <w:div w:id="1312825738">
              <w:marLeft w:val="0"/>
              <w:marRight w:val="0"/>
              <w:marTop w:val="0"/>
              <w:marBottom w:val="0"/>
              <w:divBdr>
                <w:top w:val="none" w:sz="0" w:space="0" w:color="auto"/>
                <w:left w:val="none" w:sz="0" w:space="0" w:color="auto"/>
                <w:bottom w:val="none" w:sz="0" w:space="0" w:color="auto"/>
                <w:right w:val="none" w:sz="0" w:space="0" w:color="auto"/>
              </w:divBdr>
              <w:divsChild>
                <w:div w:id="1685789296">
                  <w:marLeft w:val="0"/>
                  <w:marRight w:val="0"/>
                  <w:marTop w:val="0"/>
                  <w:marBottom w:val="0"/>
                  <w:divBdr>
                    <w:top w:val="none" w:sz="0" w:space="0" w:color="auto"/>
                    <w:left w:val="none" w:sz="0" w:space="0" w:color="auto"/>
                    <w:bottom w:val="none" w:sz="0" w:space="0" w:color="auto"/>
                    <w:right w:val="none" w:sz="0" w:space="0" w:color="auto"/>
                  </w:divBdr>
                  <w:divsChild>
                    <w:div w:id="225921041">
                      <w:marLeft w:val="0"/>
                      <w:marRight w:val="0"/>
                      <w:marTop w:val="240"/>
                      <w:marBottom w:val="240"/>
                      <w:divBdr>
                        <w:top w:val="none" w:sz="0" w:space="0" w:color="auto"/>
                        <w:left w:val="none" w:sz="0" w:space="0" w:color="auto"/>
                        <w:bottom w:val="none" w:sz="0" w:space="0" w:color="auto"/>
                        <w:right w:val="none" w:sz="0" w:space="0" w:color="auto"/>
                      </w:divBdr>
                      <w:divsChild>
                        <w:div w:id="1673141040">
                          <w:marLeft w:val="0"/>
                          <w:marRight w:val="0"/>
                          <w:marTop w:val="100"/>
                          <w:marBottom w:val="100"/>
                          <w:divBdr>
                            <w:top w:val="none" w:sz="0" w:space="0" w:color="auto"/>
                            <w:left w:val="none" w:sz="0" w:space="0" w:color="auto"/>
                            <w:bottom w:val="none" w:sz="0" w:space="0" w:color="auto"/>
                            <w:right w:val="none" w:sz="0" w:space="0" w:color="auto"/>
                          </w:divBdr>
                          <w:divsChild>
                            <w:div w:id="1260941466">
                              <w:marLeft w:val="0"/>
                              <w:marRight w:val="0"/>
                              <w:marTop w:val="0"/>
                              <w:marBottom w:val="0"/>
                              <w:divBdr>
                                <w:top w:val="none" w:sz="0" w:space="0" w:color="auto"/>
                                <w:left w:val="none" w:sz="0" w:space="0" w:color="auto"/>
                                <w:bottom w:val="none" w:sz="0" w:space="0" w:color="auto"/>
                                <w:right w:val="none" w:sz="0" w:space="0" w:color="auto"/>
                              </w:divBdr>
                            </w:div>
                            <w:div w:id="1568147666">
                              <w:marLeft w:val="0"/>
                              <w:marRight w:val="0"/>
                              <w:marTop w:val="96"/>
                              <w:marBottom w:val="0"/>
                              <w:divBdr>
                                <w:top w:val="none" w:sz="0" w:space="0" w:color="auto"/>
                                <w:left w:val="none" w:sz="0" w:space="0" w:color="auto"/>
                                <w:bottom w:val="none" w:sz="0" w:space="0" w:color="auto"/>
                                <w:right w:val="none" w:sz="0" w:space="0" w:color="auto"/>
                              </w:divBdr>
                              <w:divsChild>
                                <w:div w:id="18991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5252">
                      <w:marLeft w:val="0"/>
                      <w:marRight w:val="0"/>
                      <w:marTop w:val="0"/>
                      <w:marBottom w:val="0"/>
                      <w:divBdr>
                        <w:top w:val="none" w:sz="0" w:space="0" w:color="auto"/>
                        <w:left w:val="none" w:sz="0" w:space="0" w:color="auto"/>
                        <w:bottom w:val="none" w:sz="0" w:space="0" w:color="auto"/>
                        <w:right w:val="none" w:sz="0" w:space="0" w:color="auto"/>
                      </w:divBdr>
                    </w:div>
                  </w:divsChild>
                </w:div>
                <w:div w:id="1565800214">
                  <w:marLeft w:val="0"/>
                  <w:marRight w:val="0"/>
                  <w:marTop w:val="0"/>
                  <w:marBottom w:val="0"/>
                  <w:divBdr>
                    <w:top w:val="none" w:sz="0" w:space="0" w:color="auto"/>
                    <w:left w:val="none" w:sz="0" w:space="0" w:color="auto"/>
                    <w:bottom w:val="none" w:sz="0" w:space="0" w:color="auto"/>
                    <w:right w:val="none" w:sz="0" w:space="0" w:color="auto"/>
                  </w:divBdr>
                  <w:divsChild>
                    <w:div w:id="12133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6692">
              <w:marLeft w:val="0"/>
              <w:marRight w:val="0"/>
              <w:marTop w:val="0"/>
              <w:marBottom w:val="150"/>
              <w:divBdr>
                <w:top w:val="single" w:sz="6" w:space="0" w:color="CCCCCC"/>
                <w:left w:val="single" w:sz="6" w:space="0" w:color="CCCCCC"/>
                <w:bottom w:val="single" w:sz="6" w:space="0" w:color="CCCCCC"/>
                <w:right w:val="single" w:sz="6" w:space="0" w:color="CCCCCC"/>
              </w:divBdr>
              <w:divsChild>
                <w:div w:id="661927819">
                  <w:marLeft w:val="0"/>
                  <w:marRight w:val="0"/>
                  <w:marTop w:val="0"/>
                  <w:marBottom w:val="0"/>
                  <w:divBdr>
                    <w:top w:val="single" w:sz="6" w:space="6" w:color="FFFFFF"/>
                    <w:left w:val="single" w:sz="6" w:space="9" w:color="FFFFFF"/>
                    <w:bottom w:val="single" w:sz="6" w:space="6" w:color="FFFFFF"/>
                    <w:right w:val="single" w:sz="6" w:space="9" w:color="FFFFFF"/>
                  </w:divBdr>
                  <w:divsChild>
                    <w:div w:id="997657831">
                      <w:marLeft w:val="0"/>
                      <w:marRight w:val="0"/>
                      <w:marTop w:val="0"/>
                      <w:marBottom w:val="0"/>
                      <w:divBdr>
                        <w:top w:val="none" w:sz="0" w:space="0" w:color="auto"/>
                        <w:left w:val="none" w:sz="0" w:space="0" w:color="auto"/>
                        <w:bottom w:val="none" w:sz="0" w:space="0" w:color="auto"/>
                        <w:right w:val="none" w:sz="0" w:space="0" w:color="auto"/>
                      </w:divBdr>
                    </w:div>
                    <w:div w:id="724068600">
                      <w:marLeft w:val="0"/>
                      <w:marRight w:val="0"/>
                      <w:marTop w:val="0"/>
                      <w:marBottom w:val="0"/>
                      <w:divBdr>
                        <w:top w:val="none" w:sz="0" w:space="0" w:color="auto"/>
                        <w:left w:val="none" w:sz="0" w:space="0" w:color="auto"/>
                        <w:bottom w:val="none" w:sz="0" w:space="0" w:color="auto"/>
                        <w:right w:val="none" w:sz="0" w:space="0" w:color="auto"/>
                      </w:divBdr>
                      <w:divsChild>
                        <w:div w:id="93370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974797">
      <w:bodyDiv w:val="1"/>
      <w:marLeft w:val="0"/>
      <w:marRight w:val="0"/>
      <w:marTop w:val="0"/>
      <w:marBottom w:val="0"/>
      <w:divBdr>
        <w:top w:val="none" w:sz="0" w:space="0" w:color="auto"/>
        <w:left w:val="none" w:sz="0" w:space="0" w:color="auto"/>
        <w:bottom w:val="none" w:sz="0" w:space="0" w:color="auto"/>
        <w:right w:val="none" w:sz="0" w:space="0" w:color="auto"/>
      </w:divBdr>
      <w:divsChild>
        <w:div w:id="1166365445">
          <w:marLeft w:val="0"/>
          <w:marRight w:val="0"/>
          <w:marTop w:val="0"/>
          <w:marBottom w:val="120"/>
          <w:divBdr>
            <w:top w:val="none" w:sz="0" w:space="0" w:color="auto"/>
            <w:left w:val="none" w:sz="0" w:space="0" w:color="auto"/>
            <w:bottom w:val="single" w:sz="48" w:space="6" w:color="D1C096"/>
            <w:right w:val="none" w:sz="0" w:space="0" w:color="auto"/>
          </w:divBdr>
        </w:div>
        <w:div w:id="447236338">
          <w:marLeft w:val="0"/>
          <w:marRight w:val="0"/>
          <w:marTop w:val="0"/>
          <w:marBottom w:val="0"/>
          <w:divBdr>
            <w:top w:val="none" w:sz="0" w:space="0" w:color="auto"/>
            <w:left w:val="none" w:sz="0" w:space="0" w:color="auto"/>
            <w:bottom w:val="none" w:sz="0" w:space="0" w:color="auto"/>
            <w:right w:val="none" w:sz="0" w:space="0" w:color="auto"/>
          </w:divBdr>
        </w:div>
        <w:div w:id="565066933">
          <w:marLeft w:val="195"/>
          <w:marRight w:val="195"/>
          <w:marTop w:val="240"/>
          <w:marBottom w:val="600"/>
          <w:divBdr>
            <w:top w:val="none" w:sz="0" w:space="0" w:color="auto"/>
            <w:left w:val="none" w:sz="0" w:space="0" w:color="auto"/>
            <w:bottom w:val="none" w:sz="0" w:space="0" w:color="auto"/>
            <w:right w:val="none" w:sz="0" w:space="0" w:color="auto"/>
          </w:divBdr>
          <w:divsChild>
            <w:div w:id="1617984223">
              <w:marLeft w:val="0"/>
              <w:marRight w:val="0"/>
              <w:marTop w:val="0"/>
              <w:marBottom w:val="0"/>
              <w:divBdr>
                <w:top w:val="none" w:sz="0" w:space="0" w:color="auto"/>
                <w:left w:val="none" w:sz="0" w:space="0" w:color="auto"/>
                <w:bottom w:val="none" w:sz="0" w:space="0" w:color="auto"/>
                <w:right w:val="none" w:sz="0" w:space="0" w:color="auto"/>
              </w:divBdr>
              <w:divsChild>
                <w:div w:id="376122297">
                  <w:marLeft w:val="0"/>
                  <w:marRight w:val="0"/>
                  <w:marTop w:val="0"/>
                  <w:marBottom w:val="0"/>
                  <w:divBdr>
                    <w:top w:val="none" w:sz="0" w:space="0" w:color="auto"/>
                    <w:left w:val="none" w:sz="0" w:space="0" w:color="auto"/>
                    <w:bottom w:val="none" w:sz="0" w:space="0" w:color="auto"/>
                    <w:right w:val="none" w:sz="0" w:space="0" w:color="auto"/>
                  </w:divBdr>
                </w:div>
              </w:divsChild>
            </w:div>
            <w:div w:id="856819129">
              <w:marLeft w:val="0"/>
              <w:marRight w:val="0"/>
              <w:marTop w:val="0"/>
              <w:marBottom w:val="150"/>
              <w:divBdr>
                <w:top w:val="single" w:sz="6" w:space="0" w:color="CCCCCC"/>
                <w:left w:val="single" w:sz="6" w:space="0" w:color="CCCCCC"/>
                <w:bottom w:val="single" w:sz="6" w:space="0" w:color="CCCCCC"/>
                <w:right w:val="single" w:sz="6" w:space="0" w:color="CCCCCC"/>
              </w:divBdr>
              <w:divsChild>
                <w:div w:id="1679426611">
                  <w:marLeft w:val="0"/>
                  <w:marRight w:val="0"/>
                  <w:marTop w:val="0"/>
                  <w:marBottom w:val="0"/>
                  <w:divBdr>
                    <w:top w:val="single" w:sz="6" w:space="6" w:color="FFFFFF"/>
                    <w:left w:val="single" w:sz="6" w:space="9" w:color="FFFFFF"/>
                    <w:bottom w:val="single" w:sz="6" w:space="6" w:color="FFFFFF"/>
                    <w:right w:val="single" w:sz="6" w:space="9" w:color="FFFFFF"/>
                  </w:divBdr>
                  <w:divsChild>
                    <w:div w:id="1543590732">
                      <w:marLeft w:val="0"/>
                      <w:marRight w:val="0"/>
                      <w:marTop w:val="0"/>
                      <w:marBottom w:val="0"/>
                      <w:divBdr>
                        <w:top w:val="none" w:sz="0" w:space="0" w:color="auto"/>
                        <w:left w:val="none" w:sz="0" w:space="0" w:color="auto"/>
                        <w:bottom w:val="none" w:sz="0" w:space="0" w:color="auto"/>
                        <w:right w:val="none" w:sz="0" w:space="0" w:color="auto"/>
                      </w:divBdr>
                    </w:div>
                    <w:div w:id="821193901">
                      <w:marLeft w:val="0"/>
                      <w:marRight w:val="0"/>
                      <w:marTop w:val="0"/>
                      <w:marBottom w:val="0"/>
                      <w:divBdr>
                        <w:top w:val="none" w:sz="0" w:space="0" w:color="auto"/>
                        <w:left w:val="none" w:sz="0" w:space="0" w:color="auto"/>
                        <w:bottom w:val="none" w:sz="0" w:space="0" w:color="auto"/>
                        <w:right w:val="none" w:sz="0" w:space="0" w:color="auto"/>
                      </w:divBdr>
                      <w:divsChild>
                        <w:div w:id="807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605539">
      <w:bodyDiv w:val="1"/>
      <w:marLeft w:val="0"/>
      <w:marRight w:val="0"/>
      <w:marTop w:val="0"/>
      <w:marBottom w:val="0"/>
      <w:divBdr>
        <w:top w:val="none" w:sz="0" w:space="0" w:color="auto"/>
        <w:left w:val="none" w:sz="0" w:space="0" w:color="auto"/>
        <w:bottom w:val="none" w:sz="0" w:space="0" w:color="auto"/>
        <w:right w:val="none" w:sz="0" w:space="0" w:color="auto"/>
      </w:divBdr>
      <w:divsChild>
        <w:div w:id="822157935">
          <w:marLeft w:val="0"/>
          <w:marRight w:val="0"/>
          <w:marTop w:val="0"/>
          <w:marBottom w:val="120"/>
          <w:divBdr>
            <w:top w:val="none" w:sz="0" w:space="0" w:color="auto"/>
            <w:left w:val="none" w:sz="0" w:space="0" w:color="auto"/>
            <w:bottom w:val="single" w:sz="48" w:space="6" w:color="D1C096"/>
            <w:right w:val="none" w:sz="0" w:space="0" w:color="auto"/>
          </w:divBdr>
        </w:div>
        <w:div w:id="343868566">
          <w:marLeft w:val="0"/>
          <w:marRight w:val="0"/>
          <w:marTop w:val="0"/>
          <w:marBottom w:val="0"/>
          <w:divBdr>
            <w:top w:val="none" w:sz="0" w:space="0" w:color="auto"/>
            <w:left w:val="none" w:sz="0" w:space="0" w:color="auto"/>
            <w:bottom w:val="none" w:sz="0" w:space="0" w:color="auto"/>
            <w:right w:val="none" w:sz="0" w:space="0" w:color="auto"/>
          </w:divBdr>
        </w:div>
        <w:div w:id="223025253">
          <w:marLeft w:val="195"/>
          <w:marRight w:val="195"/>
          <w:marTop w:val="240"/>
          <w:marBottom w:val="600"/>
          <w:divBdr>
            <w:top w:val="none" w:sz="0" w:space="0" w:color="auto"/>
            <w:left w:val="none" w:sz="0" w:space="0" w:color="auto"/>
            <w:bottom w:val="none" w:sz="0" w:space="0" w:color="auto"/>
            <w:right w:val="none" w:sz="0" w:space="0" w:color="auto"/>
          </w:divBdr>
          <w:divsChild>
            <w:div w:id="2117211268">
              <w:marLeft w:val="0"/>
              <w:marRight w:val="0"/>
              <w:marTop w:val="0"/>
              <w:marBottom w:val="0"/>
              <w:divBdr>
                <w:top w:val="none" w:sz="0" w:space="0" w:color="auto"/>
                <w:left w:val="none" w:sz="0" w:space="0" w:color="auto"/>
                <w:bottom w:val="none" w:sz="0" w:space="0" w:color="auto"/>
                <w:right w:val="none" w:sz="0" w:space="0" w:color="auto"/>
              </w:divBdr>
              <w:divsChild>
                <w:div w:id="382145907">
                  <w:marLeft w:val="0"/>
                  <w:marRight w:val="0"/>
                  <w:marTop w:val="0"/>
                  <w:marBottom w:val="0"/>
                  <w:divBdr>
                    <w:top w:val="none" w:sz="0" w:space="0" w:color="auto"/>
                    <w:left w:val="none" w:sz="0" w:space="0" w:color="auto"/>
                    <w:bottom w:val="none" w:sz="0" w:space="0" w:color="auto"/>
                    <w:right w:val="none" w:sz="0" w:space="0" w:color="auto"/>
                  </w:divBdr>
                  <w:divsChild>
                    <w:div w:id="625356778">
                      <w:marLeft w:val="0"/>
                      <w:marRight w:val="0"/>
                      <w:marTop w:val="240"/>
                      <w:marBottom w:val="240"/>
                      <w:divBdr>
                        <w:top w:val="none" w:sz="0" w:space="0" w:color="auto"/>
                        <w:left w:val="none" w:sz="0" w:space="0" w:color="auto"/>
                        <w:bottom w:val="none" w:sz="0" w:space="0" w:color="auto"/>
                        <w:right w:val="none" w:sz="0" w:space="0" w:color="auto"/>
                      </w:divBdr>
                      <w:divsChild>
                        <w:div w:id="1601064493">
                          <w:marLeft w:val="0"/>
                          <w:marRight w:val="0"/>
                          <w:marTop w:val="100"/>
                          <w:marBottom w:val="100"/>
                          <w:divBdr>
                            <w:top w:val="none" w:sz="0" w:space="0" w:color="auto"/>
                            <w:left w:val="none" w:sz="0" w:space="0" w:color="auto"/>
                            <w:bottom w:val="none" w:sz="0" w:space="0" w:color="auto"/>
                            <w:right w:val="none" w:sz="0" w:space="0" w:color="auto"/>
                          </w:divBdr>
                          <w:divsChild>
                            <w:div w:id="2129740209">
                              <w:marLeft w:val="0"/>
                              <w:marRight w:val="0"/>
                              <w:marTop w:val="0"/>
                              <w:marBottom w:val="0"/>
                              <w:divBdr>
                                <w:top w:val="none" w:sz="0" w:space="0" w:color="auto"/>
                                <w:left w:val="none" w:sz="0" w:space="0" w:color="auto"/>
                                <w:bottom w:val="none" w:sz="0" w:space="0" w:color="auto"/>
                                <w:right w:val="none" w:sz="0" w:space="0" w:color="auto"/>
                              </w:divBdr>
                            </w:div>
                            <w:div w:id="1077478443">
                              <w:marLeft w:val="0"/>
                              <w:marRight w:val="0"/>
                              <w:marTop w:val="96"/>
                              <w:marBottom w:val="0"/>
                              <w:divBdr>
                                <w:top w:val="none" w:sz="0" w:space="0" w:color="auto"/>
                                <w:left w:val="none" w:sz="0" w:space="0" w:color="auto"/>
                                <w:bottom w:val="none" w:sz="0" w:space="0" w:color="auto"/>
                                <w:right w:val="none" w:sz="0" w:space="0" w:color="auto"/>
                              </w:divBdr>
                              <w:divsChild>
                                <w:div w:id="10915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431555">
                      <w:marLeft w:val="0"/>
                      <w:marRight w:val="0"/>
                      <w:marTop w:val="0"/>
                      <w:marBottom w:val="0"/>
                      <w:divBdr>
                        <w:top w:val="none" w:sz="0" w:space="0" w:color="auto"/>
                        <w:left w:val="none" w:sz="0" w:space="0" w:color="auto"/>
                        <w:bottom w:val="none" w:sz="0" w:space="0" w:color="auto"/>
                        <w:right w:val="none" w:sz="0" w:space="0" w:color="auto"/>
                      </w:divBdr>
                    </w:div>
                  </w:divsChild>
                </w:div>
                <w:div w:id="350762481">
                  <w:marLeft w:val="0"/>
                  <w:marRight w:val="0"/>
                  <w:marTop w:val="0"/>
                  <w:marBottom w:val="0"/>
                  <w:divBdr>
                    <w:top w:val="none" w:sz="0" w:space="0" w:color="auto"/>
                    <w:left w:val="none" w:sz="0" w:space="0" w:color="auto"/>
                    <w:bottom w:val="none" w:sz="0" w:space="0" w:color="auto"/>
                    <w:right w:val="none" w:sz="0" w:space="0" w:color="auto"/>
                  </w:divBdr>
                  <w:divsChild>
                    <w:div w:id="164307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258389">
              <w:marLeft w:val="0"/>
              <w:marRight w:val="0"/>
              <w:marTop w:val="0"/>
              <w:marBottom w:val="150"/>
              <w:divBdr>
                <w:top w:val="none" w:sz="0" w:space="0" w:color="auto"/>
                <w:left w:val="none" w:sz="0" w:space="0" w:color="auto"/>
                <w:bottom w:val="none" w:sz="0" w:space="0" w:color="auto"/>
                <w:right w:val="none" w:sz="0" w:space="0" w:color="auto"/>
              </w:divBdr>
              <w:divsChild>
                <w:div w:id="1346443331">
                  <w:marLeft w:val="0"/>
                  <w:marRight w:val="0"/>
                  <w:marTop w:val="0"/>
                  <w:marBottom w:val="0"/>
                  <w:divBdr>
                    <w:top w:val="none" w:sz="0" w:space="0" w:color="auto"/>
                    <w:left w:val="none" w:sz="0" w:space="0" w:color="auto"/>
                    <w:bottom w:val="none" w:sz="0" w:space="0" w:color="auto"/>
                    <w:right w:val="none" w:sz="0" w:space="0" w:color="auto"/>
                  </w:divBdr>
                  <w:divsChild>
                    <w:div w:id="135950105">
                      <w:marLeft w:val="0"/>
                      <w:marRight w:val="0"/>
                      <w:marTop w:val="0"/>
                      <w:marBottom w:val="0"/>
                      <w:divBdr>
                        <w:top w:val="none" w:sz="0" w:space="0" w:color="auto"/>
                        <w:left w:val="none" w:sz="0" w:space="0" w:color="auto"/>
                        <w:bottom w:val="none" w:sz="0" w:space="0" w:color="auto"/>
                        <w:right w:val="none" w:sz="0" w:space="0" w:color="auto"/>
                      </w:divBdr>
                    </w:div>
                    <w:div w:id="913854768">
                      <w:marLeft w:val="0"/>
                      <w:marRight w:val="0"/>
                      <w:marTop w:val="0"/>
                      <w:marBottom w:val="0"/>
                      <w:divBdr>
                        <w:top w:val="none" w:sz="0" w:space="0" w:color="auto"/>
                        <w:left w:val="none" w:sz="0" w:space="0" w:color="auto"/>
                        <w:bottom w:val="none" w:sz="0" w:space="0" w:color="auto"/>
                        <w:right w:val="none" w:sz="0" w:space="0" w:color="auto"/>
                      </w:divBdr>
                      <w:divsChild>
                        <w:div w:id="86324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bog-verdenefter1914.systime.dk/index.php?id=406" TargetMode="External"/><Relationship Id="rId18" Type="http://schemas.openxmlformats.org/officeDocument/2006/relationships/hyperlink" Target="https://ibog-verdenefter1914.systime.dk/index.php?id=392" TargetMode="External"/><Relationship Id="rId26" Type="http://schemas.openxmlformats.org/officeDocument/2006/relationships/hyperlink" Target="https://ibog-verdenefter1914.systime.dk/index.php?id=375" TargetMode="External"/><Relationship Id="rId39" Type="http://schemas.openxmlformats.org/officeDocument/2006/relationships/hyperlink" Target="https://ibog-verdenefter1914.systime.dk/index.php?id=575" TargetMode="External"/><Relationship Id="rId21" Type="http://schemas.openxmlformats.org/officeDocument/2006/relationships/hyperlink" Target="https://ibog-verdenefter1914.systime.dk/index.php?id=382" TargetMode="External"/><Relationship Id="rId34" Type="http://schemas.openxmlformats.org/officeDocument/2006/relationships/hyperlink" Target="https://ibog-verdenefter1914.systime.dk/index.php?id=465" TargetMode="External"/><Relationship Id="rId42" Type="http://schemas.openxmlformats.org/officeDocument/2006/relationships/image" Target="media/image6.jpeg"/><Relationship Id="rId47" Type="http://schemas.openxmlformats.org/officeDocument/2006/relationships/hyperlink" Target="https://ibog-verdenefter1914.systime.dk/fileadmin/_processed_/csm_023_2909611_455385d88d.jpg" TargetMode="External"/><Relationship Id="rId50" Type="http://schemas.openxmlformats.org/officeDocument/2006/relationships/hyperlink" Target="https://ibog-verdenefter1914.systime.dk/index.php?id=578" TargetMode="External"/><Relationship Id="rId55" Type="http://schemas.openxmlformats.org/officeDocument/2006/relationships/hyperlink" Target="https://ibog-verdenefter1914.systime.dk/fileadmin/_processed_/csm_007_9002330_d5e12df00d.jpg" TargetMode="External"/><Relationship Id="rId63" Type="http://schemas.openxmlformats.org/officeDocument/2006/relationships/hyperlink" Target="https://ibog-verdenefter1914.systime.dk/index.php?id=603" TargetMode="External"/><Relationship Id="rId68" Type="http://schemas.openxmlformats.org/officeDocument/2006/relationships/hyperlink" Target="https://ibog-verdenefter1914.systime.dk/fileadmin/_processed_/csm_028_2909611_737b2ec0bf.jpg" TargetMode="External"/><Relationship Id="rId76" Type="http://schemas.openxmlformats.org/officeDocument/2006/relationships/hyperlink" Target="https://ibog-verdenefter1914.systime.dk/index.php?id=599" TargetMode="External"/><Relationship Id="rId84" Type="http://schemas.openxmlformats.org/officeDocument/2006/relationships/hyperlink" Target="http://italianhistory.info/poster.jpg" TargetMode="External"/><Relationship Id="rId89" Type="http://schemas.openxmlformats.org/officeDocument/2006/relationships/fontTable" Target="fontTable.xml"/><Relationship Id="rId7" Type="http://schemas.openxmlformats.org/officeDocument/2006/relationships/hyperlink" Target="https://ibog-verdenefter1914.systime.dk/index.php?id=556" TargetMode="External"/><Relationship Id="rId71"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ibog-verdenefter1914.systime.dk/index.php?id=826" TargetMode="External"/><Relationship Id="rId29" Type="http://schemas.openxmlformats.org/officeDocument/2006/relationships/hyperlink" Target="https://ibog-verdenefter1914.systime.dk/index.php?id=289" TargetMode="External"/><Relationship Id="rId11" Type="http://schemas.openxmlformats.org/officeDocument/2006/relationships/hyperlink" Target="https://ibog-verdenefter1914.systime.dk/fileadmin/_processed_/csm_Kort_03_Europa-1918-after1W_63a0f4c1ea.png" TargetMode="External"/><Relationship Id="rId24" Type="http://schemas.openxmlformats.org/officeDocument/2006/relationships/hyperlink" Target="https://ibog-verdenefter1914.systime.dk/index.php?id=372" TargetMode="External"/><Relationship Id="rId32" Type="http://schemas.openxmlformats.org/officeDocument/2006/relationships/image" Target="media/image4.jpeg"/><Relationship Id="rId37" Type="http://schemas.openxmlformats.org/officeDocument/2006/relationships/hyperlink" Target="https://ibog-verdenefter1914.systime.dk/index.php?id=389" TargetMode="External"/><Relationship Id="rId40" Type="http://schemas.openxmlformats.org/officeDocument/2006/relationships/hyperlink" Target="https://ibog-verdenefter1914.systime.dk/index.php?id=385" TargetMode="External"/><Relationship Id="rId45" Type="http://schemas.openxmlformats.org/officeDocument/2006/relationships/hyperlink" Target="https://ibog-verdenefter1914.systime.dk/fileadmin/_processed_/csm_stalinx3_b254a280e5.jpg" TargetMode="External"/><Relationship Id="rId53" Type="http://schemas.openxmlformats.org/officeDocument/2006/relationships/hyperlink" Target="https://ibog-verdenefter1914.systime.dk/fileadmin/_processed_/csm_024-2909611_dfa25bed03.jpg" TargetMode="External"/><Relationship Id="rId58" Type="http://schemas.openxmlformats.org/officeDocument/2006/relationships/image" Target="media/image12.jpeg"/><Relationship Id="rId66" Type="http://schemas.openxmlformats.org/officeDocument/2006/relationships/hyperlink" Target="https://ibog-verdenefter1914.systime.dk/index.php?id=294" TargetMode="External"/><Relationship Id="rId74" Type="http://schemas.openxmlformats.org/officeDocument/2006/relationships/hyperlink" Target="https://ibog-verdenefter1914.systime.dk/fileadmin/_processed_/csm_roma_morte_27ad75076b.jpg" TargetMode="External"/><Relationship Id="rId79" Type="http://schemas.openxmlformats.org/officeDocument/2006/relationships/hyperlink" Target="https://ibog-verdenefter1914.systime.dk/fileadmin/_processed_/csm_032_2909611_ca1aab4925.jpg" TargetMode="External"/><Relationship Id="rId87" Type="http://schemas.openxmlformats.org/officeDocument/2006/relationships/hyperlink" Target="http://images.linnlive.com/1e037c81da387d8e4d1c2557d0a46f2b/5d7fa157-f0ab-4d1a-b552-dae9eeecd7d5.jpg" TargetMode="External"/><Relationship Id="rId5" Type="http://schemas.openxmlformats.org/officeDocument/2006/relationships/footnotes" Target="footnotes.xml"/><Relationship Id="rId61" Type="http://schemas.openxmlformats.org/officeDocument/2006/relationships/hyperlink" Target="https://ibog-verdenefter1914.systime.dk/index.php?id=583" TargetMode="External"/><Relationship Id="rId82" Type="http://schemas.openxmlformats.org/officeDocument/2006/relationships/hyperlink" Target="http://www.defencetalk.com/pictures/data/4813/stauber.jpg" TargetMode="External"/><Relationship Id="rId90" Type="http://schemas.openxmlformats.org/officeDocument/2006/relationships/theme" Target="theme/theme1.xml"/><Relationship Id="rId19" Type="http://schemas.openxmlformats.org/officeDocument/2006/relationships/hyperlink" Target="https://ibog-verdenefter1914.systime.dk/index.php?id=387" TargetMode="External"/><Relationship Id="rId4" Type="http://schemas.openxmlformats.org/officeDocument/2006/relationships/webSettings" Target="webSettings.xml"/><Relationship Id="rId9" Type="http://schemas.openxmlformats.org/officeDocument/2006/relationships/hyperlink" Target="https://ibog-verdenefter1914.systime.dk/fileadmin/_processed_/csm_016_2909611_24b47dc277.jpg" TargetMode="External"/><Relationship Id="rId14" Type="http://schemas.openxmlformats.org/officeDocument/2006/relationships/hyperlink" Target="https://ibog-verdenefter1914.systime.dk/fileadmin/_processed_/csm_018_2909611_c14e1c5e78.jpg" TargetMode="External"/><Relationship Id="rId22" Type="http://schemas.openxmlformats.org/officeDocument/2006/relationships/hyperlink" Target="https://ibog-verdenefter1914.systime.dk/index.php?id=381" TargetMode="External"/><Relationship Id="rId27" Type="http://schemas.openxmlformats.org/officeDocument/2006/relationships/hyperlink" Target="https://ibog-verdenefter1914.systime.dk/index.php?id=603" TargetMode="External"/><Relationship Id="rId30" Type="http://schemas.openxmlformats.org/officeDocument/2006/relationships/hyperlink" Target="https://ibog-verdenefter1914.systime.dk/index.php?id=256" TargetMode="External"/><Relationship Id="rId35" Type="http://schemas.openxmlformats.org/officeDocument/2006/relationships/hyperlink" Target="https://ibog-verdenefter1914.systime.dk/fileadmin/_processed_/csm_020_2909611_1bda3c4a4e.jpg" TargetMode="External"/><Relationship Id="rId43" Type="http://schemas.openxmlformats.org/officeDocument/2006/relationships/hyperlink" Target="https://ibog-verdenefter1914.systime.dk/fileadmin/_processed_/csm_Ill_21a_crop_c25c0d157c.jpg" TargetMode="External"/><Relationship Id="rId48" Type="http://schemas.openxmlformats.org/officeDocument/2006/relationships/image" Target="media/image9.jpeg"/><Relationship Id="rId56" Type="http://schemas.openxmlformats.org/officeDocument/2006/relationships/image" Target="media/image11.jpeg"/><Relationship Id="rId64" Type="http://schemas.openxmlformats.org/officeDocument/2006/relationships/hyperlink" Target="https://ibog-verdenefter1914.systime.dk/index.php?id=310" TargetMode="External"/><Relationship Id="rId69" Type="http://schemas.openxmlformats.org/officeDocument/2006/relationships/image" Target="media/image13.jpeg"/><Relationship Id="rId77" Type="http://schemas.openxmlformats.org/officeDocument/2006/relationships/hyperlink" Target="https://ibog-verdenefter1914.systime.dk/index.php?id=599" TargetMode="External"/><Relationship Id="rId8" Type="http://schemas.openxmlformats.org/officeDocument/2006/relationships/hyperlink" Target="https://ibog-verdenefter1914.systime.dk/index.php?id=556" TargetMode="External"/><Relationship Id="rId51" Type="http://schemas.openxmlformats.org/officeDocument/2006/relationships/hyperlink" Target="https://ibog-verdenefter1914.systime.dk/index.php?id=580" TargetMode="External"/><Relationship Id="rId72" Type="http://schemas.openxmlformats.org/officeDocument/2006/relationships/hyperlink" Target="https://ibog-verdenefter1914.systime.dk/fileadmin/_processed_/csm_030_2909611_f4cb717552.png" TargetMode="External"/><Relationship Id="rId80" Type="http://schemas.openxmlformats.org/officeDocument/2006/relationships/image" Target="media/image17.jpeg"/><Relationship Id="rId85"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ibog-verdenefter1914.systime.dk/index.php?id=433" TargetMode="External"/><Relationship Id="rId25" Type="http://schemas.openxmlformats.org/officeDocument/2006/relationships/hyperlink" Target="https://ibog-verdenefter1914.systime.dk/index.php?id=304" TargetMode="External"/><Relationship Id="rId33" Type="http://schemas.openxmlformats.org/officeDocument/2006/relationships/hyperlink" Target="https://ibog-verdenefter1914.systime.dk/index.php?id=466" TargetMode="External"/><Relationship Id="rId38" Type="http://schemas.openxmlformats.org/officeDocument/2006/relationships/hyperlink" Target="https://ibog-verdenefter1914.systime.dk/index.php?id=575" TargetMode="External"/><Relationship Id="rId46" Type="http://schemas.openxmlformats.org/officeDocument/2006/relationships/image" Target="media/image8.jpeg"/><Relationship Id="rId59" Type="http://schemas.openxmlformats.org/officeDocument/2006/relationships/hyperlink" Target="https://ibog-verdenefter1914.systime.dk/index.php?id=348" TargetMode="External"/><Relationship Id="rId67" Type="http://schemas.openxmlformats.org/officeDocument/2006/relationships/hyperlink" Target="https://ibog-verdenefter1914.systime.dk/index.php?id=289" TargetMode="External"/><Relationship Id="rId20" Type="http://schemas.openxmlformats.org/officeDocument/2006/relationships/hyperlink" Target="https://ibog-verdenefter1914.systime.dk/index.php?id=385" TargetMode="External"/><Relationship Id="rId41" Type="http://schemas.openxmlformats.org/officeDocument/2006/relationships/hyperlink" Target="https://ibog-verdenefter1914.systime.dk/fileadmin/_processed_/csm_Ill_21b_crop_ff38b07fbf.jpg" TargetMode="External"/><Relationship Id="rId54" Type="http://schemas.openxmlformats.org/officeDocument/2006/relationships/image" Target="media/image10.jpeg"/><Relationship Id="rId62" Type="http://schemas.openxmlformats.org/officeDocument/2006/relationships/hyperlink" Target="https://ibog-verdenefter1914.systime.dk/index.php?id=590" TargetMode="External"/><Relationship Id="rId70" Type="http://schemas.openxmlformats.org/officeDocument/2006/relationships/hyperlink" Target="https://ibog-verdenefter1914.systime.dk/fileadmin/_processed_/csm_029_2909611_51086cad93.jpg" TargetMode="External"/><Relationship Id="rId75" Type="http://schemas.openxmlformats.org/officeDocument/2006/relationships/image" Target="media/image16.jpeg"/><Relationship Id="rId83" Type="http://schemas.openxmlformats.org/officeDocument/2006/relationships/image" Target="media/image19.jpeg"/><Relationship Id="rId88"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ibog-verdenefter1914.systime.dk/index.php?id=908" TargetMode="External"/><Relationship Id="rId28" Type="http://schemas.openxmlformats.org/officeDocument/2006/relationships/hyperlink" Target="https://ibog-verdenefter1914.systime.dk/index.php?id=366" TargetMode="External"/><Relationship Id="rId36" Type="http://schemas.openxmlformats.org/officeDocument/2006/relationships/image" Target="media/image5.jpeg"/><Relationship Id="rId49" Type="http://schemas.openxmlformats.org/officeDocument/2006/relationships/hyperlink" Target="https://ibog-verdenefter1914.systime.dk/index.php?id=578" TargetMode="External"/><Relationship Id="rId57" Type="http://schemas.openxmlformats.org/officeDocument/2006/relationships/hyperlink" Target="https://ibog-verdenefter1914.systime.dk/fileadmin/_processed_/csm_026_2909611_b788d691f8.jpg" TargetMode="External"/><Relationship Id="rId10" Type="http://schemas.openxmlformats.org/officeDocument/2006/relationships/image" Target="media/image1.jpeg"/><Relationship Id="rId31" Type="http://schemas.openxmlformats.org/officeDocument/2006/relationships/hyperlink" Target="https://ibog-verdenefter1914.systime.dk/fileadmin/_processed_/csm_019_2909611_b26d703beb.jpg" TargetMode="External"/><Relationship Id="rId44" Type="http://schemas.openxmlformats.org/officeDocument/2006/relationships/image" Target="media/image7.jpeg"/><Relationship Id="rId52" Type="http://schemas.openxmlformats.org/officeDocument/2006/relationships/hyperlink" Target="https://ibog-verdenefter1914.systime.dk/index.php?id=580" TargetMode="External"/><Relationship Id="rId60" Type="http://schemas.openxmlformats.org/officeDocument/2006/relationships/hyperlink" Target="https://ibog-verdenefter1914.systime.dk/index.php?id=406" TargetMode="External"/><Relationship Id="rId65" Type="http://schemas.openxmlformats.org/officeDocument/2006/relationships/hyperlink" Target="https://ibog-verdenefter1914.systime.dk/index.php?id=345" TargetMode="External"/><Relationship Id="rId73" Type="http://schemas.openxmlformats.org/officeDocument/2006/relationships/image" Target="media/image15.png"/><Relationship Id="rId78" Type="http://schemas.openxmlformats.org/officeDocument/2006/relationships/hyperlink" Target="https://ibog-verdenefter1914.systime.dk/index.php?id=599" TargetMode="External"/><Relationship Id="rId81" Type="http://schemas.openxmlformats.org/officeDocument/2006/relationships/image" Target="media/image18.jpeg"/><Relationship Id="rId86"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hyperlink" Target="https://ibog-verdenefter1914.systime.dk/index.php?id=frontpage"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39</Pages>
  <Words>10312</Words>
  <Characters>62910</Characters>
  <Application>Microsoft Office Word</Application>
  <DocSecurity>0</DocSecurity>
  <Lines>524</Lines>
  <Paragraphs>146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73076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Lone Milling</dc:creator>
  <cp:keywords/>
  <dc:description/>
  <cp:lastModifiedBy>Lone Milling</cp:lastModifiedBy>
  <cp:revision>31</cp:revision>
  <dcterms:created xsi:type="dcterms:W3CDTF">2015-10-16T15:00:00Z</dcterms:created>
  <dcterms:modified xsi:type="dcterms:W3CDTF">2022-07-31T10:00:00Z</dcterms:modified>
</cp:coreProperties>
</file>