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100F5" w14:textId="77777777" w:rsidR="00876F66" w:rsidRPr="00876F66" w:rsidRDefault="00876F66" w:rsidP="00876F66">
      <w:pPr>
        <w:shd w:val="clear" w:color="auto" w:fill="FFFFFF"/>
        <w:spacing w:after="0" w:line="0" w:lineRule="auto"/>
        <w:rPr>
          <w:rFonts w:ascii="ff1" w:eastAsia="Times New Roman" w:hAnsi="ff1" w:cs="Times New Roman"/>
          <w:color w:val="000000"/>
          <w:kern w:val="0"/>
          <w:sz w:val="96"/>
          <w:szCs w:val="96"/>
          <w:lang w:eastAsia="da-DK"/>
          <w14:ligatures w14:val="none"/>
        </w:rPr>
      </w:pPr>
      <w:r w:rsidRPr="00876F66">
        <w:rPr>
          <w:rFonts w:ascii="ff1" w:eastAsia="Times New Roman" w:hAnsi="ff1" w:cs="Times New Roman"/>
          <w:color w:val="000000"/>
          <w:kern w:val="0"/>
          <w:sz w:val="96"/>
          <w:szCs w:val="96"/>
          <w:lang w:eastAsia="da-DK"/>
          <w14:ligatures w14:val="none"/>
        </w:rPr>
        <w:t>Den mangfoldige psykologi:</w:t>
      </w:r>
    </w:p>
    <w:p w14:paraId="453EB51C" w14:textId="77777777" w:rsidR="00876F66" w:rsidRPr="00876F66" w:rsidRDefault="00876F66" w:rsidP="00876F66">
      <w:pPr>
        <w:shd w:val="clear" w:color="auto" w:fill="FFFFFF"/>
        <w:spacing w:after="0" w:line="0" w:lineRule="auto"/>
        <w:rPr>
          <w:rFonts w:ascii="ff2" w:eastAsia="Times New Roman" w:hAnsi="ff2" w:cs="Times New Roman"/>
          <w:color w:val="000000"/>
          <w:kern w:val="0"/>
          <w:sz w:val="84"/>
          <w:szCs w:val="84"/>
          <w:lang w:eastAsia="da-DK"/>
          <w14:ligatures w14:val="none"/>
        </w:rPr>
      </w:pPr>
      <w:r w:rsidRPr="00876F66">
        <w:rPr>
          <w:rFonts w:ascii="ff2" w:eastAsia="Times New Roman" w:hAnsi="ff2" w:cs="Times New Roman"/>
          <w:color w:val="000000"/>
          <w:kern w:val="0"/>
          <w:sz w:val="84"/>
          <w:szCs w:val="84"/>
          <w:lang w:eastAsia="da-DK"/>
          <w14:ligatures w14:val="none"/>
        </w:rPr>
        <w:t>Psykoanalyse:</w:t>
      </w:r>
      <w:r w:rsidRPr="00876F66">
        <w:rPr>
          <w:rFonts w:ascii="ff3" w:eastAsia="Times New Roman" w:hAnsi="ff3" w:cs="Times New Roman"/>
          <w:color w:val="000000"/>
          <w:kern w:val="0"/>
          <w:sz w:val="66"/>
          <w:szCs w:val="66"/>
          <w:lang w:eastAsia="da-DK"/>
          <w14:ligatures w14:val="none"/>
        </w:rPr>
        <w:t xml:space="preserve"> Det særlige fokusområde er det voksne menneskes indre konflikter og følelsernes </w:t>
      </w:r>
    </w:p>
    <w:p w14:paraId="11B6C1A0" w14:textId="77777777" w:rsidR="00876F66" w:rsidRPr="00876F66" w:rsidRDefault="00876F66" w:rsidP="00876F66">
      <w:pPr>
        <w:shd w:val="clear" w:color="auto" w:fill="FFFFFF"/>
        <w:spacing w:after="0" w:line="0" w:lineRule="auto"/>
        <w:rPr>
          <w:rFonts w:ascii="ff3" w:eastAsia="Times New Roman" w:hAnsi="ff3" w:cs="Times New Roman"/>
          <w:color w:val="000000"/>
          <w:kern w:val="0"/>
          <w:sz w:val="66"/>
          <w:szCs w:val="66"/>
          <w:lang w:eastAsia="da-DK"/>
          <w14:ligatures w14:val="none"/>
        </w:rPr>
      </w:pPr>
      <w:r w:rsidRPr="00876F66">
        <w:rPr>
          <w:rFonts w:ascii="ff3" w:eastAsia="Times New Roman" w:hAnsi="ff3" w:cs="Times New Roman"/>
          <w:color w:val="000000"/>
          <w:kern w:val="0"/>
          <w:sz w:val="66"/>
          <w:szCs w:val="66"/>
          <w:lang w:eastAsia="da-DK"/>
          <w14:ligatures w14:val="none"/>
        </w:rPr>
        <w:t xml:space="preserve">udspring i forældre/barn forholdet. Den måde, vi opdrages på af vores forældre, og de traumatiske </w:t>
      </w:r>
    </w:p>
    <w:p w14:paraId="2B2ED16C" w14:textId="77777777" w:rsidR="00876F66" w:rsidRPr="00876F66" w:rsidRDefault="00876F66" w:rsidP="00876F66">
      <w:pPr>
        <w:shd w:val="clear" w:color="auto" w:fill="FFFFFF"/>
        <w:spacing w:after="0" w:line="0" w:lineRule="auto"/>
        <w:rPr>
          <w:rFonts w:ascii="ff3" w:eastAsia="Times New Roman" w:hAnsi="ff3" w:cs="Times New Roman"/>
          <w:color w:val="000000"/>
          <w:kern w:val="0"/>
          <w:sz w:val="66"/>
          <w:szCs w:val="66"/>
          <w:lang w:eastAsia="da-DK"/>
          <w14:ligatures w14:val="none"/>
        </w:rPr>
      </w:pPr>
      <w:r w:rsidRPr="00876F66">
        <w:rPr>
          <w:rFonts w:ascii="ff3" w:eastAsia="Times New Roman" w:hAnsi="ff3" w:cs="Times New Roman"/>
          <w:color w:val="000000"/>
          <w:kern w:val="0"/>
          <w:sz w:val="66"/>
          <w:szCs w:val="66"/>
          <w:lang w:eastAsia="da-DK"/>
          <w14:ligatures w14:val="none"/>
        </w:rPr>
        <w:t>oplevelser, vi kommer ud for i barndommen, er med til at forme vores personlighed og vores voksenliv.</w:t>
      </w:r>
    </w:p>
    <w:p w14:paraId="3E24DBD9" w14:textId="77777777" w:rsidR="00876F66" w:rsidRPr="00876F66" w:rsidRDefault="00876F66" w:rsidP="00876F66">
      <w:pPr>
        <w:shd w:val="clear" w:color="auto" w:fill="FFFFFF"/>
        <w:spacing w:after="0" w:line="0" w:lineRule="auto"/>
        <w:rPr>
          <w:rFonts w:ascii="ff2" w:eastAsia="Times New Roman" w:hAnsi="ff2" w:cs="Times New Roman"/>
          <w:color w:val="000000"/>
          <w:kern w:val="0"/>
          <w:sz w:val="84"/>
          <w:szCs w:val="84"/>
          <w:lang w:eastAsia="da-DK"/>
          <w14:ligatures w14:val="none"/>
        </w:rPr>
      </w:pPr>
      <w:r w:rsidRPr="00876F66">
        <w:rPr>
          <w:rFonts w:ascii="ff2" w:eastAsia="Times New Roman" w:hAnsi="ff2" w:cs="Times New Roman"/>
          <w:color w:val="000000"/>
          <w:kern w:val="0"/>
          <w:sz w:val="84"/>
          <w:szCs w:val="84"/>
          <w:lang w:eastAsia="da-DK"/>
          <w14:ligatures w14:val="none"/>
        </w:rPr>
        <w:t>Behaviorisme:</w:t>
      </w:r>
      <w:r w:rsidRPr="00876F66">
        <w:rPr>
          <w:rFonts w:ascii="ff3" w:eastAsia="Times New Roman" w:hAnsi="ff3" w:cs="Times New Roman"/>
          <w:color w:val="000000"/>
          <w:kern w:val="0"/>
          <w:sz w:val="66"/>
          <w:szCs w:val="66"/>
          <w:lang w:eastAsia="da-DK"/>
          <w14:ligatures w14:val="none"/>
        </w:rPr>
        <w:t xml:space="preserve"> Det særlige fokusområde er først og fremmest den ydre adfærd og studiet af, hvordan </w:t>
      </w:r>
    </w:p>
    <w:p w14:paraId="2712F5D7" w14:textId="77777777" w:rsidR="00876F66" w:rsidRPr="00876F66" w:rsidRDefault="00876F66" w:rsidP="00876F66">
      <w:pPr>
        <w:shd w:val="clear" w:color="auto" w:fill="FFFFFF"/>
        <w:spacing w:after="0" w:line="0" w:lineRule="auto"/>
        <w:rPr>
          <w:rFonts w:ascii="ff3" w:eastAsia="Times New Roman" w:hAnsi="ff3" w:cs="Times New Roman"/>
          <w:color w:val="000000"/>
          <w:kern w:val="0"/>
          <w:sz w:val="66"/>
          <w:szCs w:val="66"/>
          <w:lang w:eastAsia="da-DK"/>
          <w14:ligatures w14:val="none"/>
        </w:rPr>
      </w:pPr>
      <w:r w:rsidRPr="00876F66">
        <w:rPr>
          <w:rFonts w:ascii="ff3" w:eastAsia="Times New Roman" w:hAnsi="ff3" w:cs="Times New Roman"/>
          <w:color w:val="000000"/>
          <w:kern w:val="0"/>
          <w:sz w:val="66"/>
          <w:szCs w:val="66"/>
          <w:lang w:eastAsia="da-DK"/>
          <w14:ligatures w14:val="none"/>
        </w:rPr>
        <w:t xml:space="preserve">den indlæres. Vores personlighed består grundlæggende af de ting, vi har lært af klassisk betingning, straf </w:t>
      </w:r>
    </w:p>
    <w:p w14:paraId="1D6E0310" w14:textId="77777777" w:rsidR="00876F66" w:rsidRPr="00876F66" w:rsidRDefault="00876F66" w:rsidP="00876F66">
      <w:pPr>
        <w:shd w:val="clear" w:color="auto" w:fill="FFFFFF"/>
        <w:spacing w:after="0" w:line="0" w:lineRule="auto"/>
        <w:rPr>
          <w:rFonts w:ascii="ff3" w:eastAsia="Times New Roman" w:hAnsi="ff3" w:cs="Times New Roman"/>
          <w:color w:val="000000"/>
          <w:kern w:val="0"/>
          <w:sz w:val="66"/>
          <w:szCs w:val="66"/>
          <w:lang w:eastAsia="da-DK"/>
          <w14:ligatures w14:val="none"/>
        </w:rPr>
      </w:pPr>
      <w:r w:rsidRPr="00876F66">
        <w:rPr>
          <w:rFonts w:ascii="ff3" w:eastAsia="Times New Roman" w:hAnsi="ff3" w:cs="Times New Roman"/>
          <w:color w:val="000000"/>
          <w:kern w:val="0"/>
          <w:sz w:val="66"/>
          <w:szCs w:val="66"/>
          <w:lang w:eastAsia="da-DK"/>
          <w14:ligatures w14:val="none"/>
        </w:rPr>
        <w:t>og belønning og ved at iagttage, hvordan andre mennesker gør (imitation).</w:t>
      </w:r>
    </w:p>
    <w:p w14:paraId="20783B01" w14:textId="77777777" w:rsidR="00876F66" w:rsidRPr="00876F66" w:rsidRDefault="00876F66" w:rsidP="00876F66">
      <w:pPr>
        <w:shd w:val="clear" w:color="auto" w:fill="FFFFFF"/>
        <w:spacing w:after="0" w:line="0" w:lineRule="auto"/>
        <w:rPr>
          <w:rFonts w:ascii="ff2" w:eastAsia="Times New Roman" w:hAnsi="ff2" w:cs="Times New Roman"/>
          <w:color w:val="000000"/>
          <w:kern w:val="0"/>
          <w:sz w:val="84"/>
          <w:szCs w:val="84"/>
          <w:lang w:eastAsia="da-DK"/>
          <w14:ligatures w14:val="none"/>
        </w:rPr>
      </w:pPr>
      <w:r w:rsidRPr="00876F66">
        <w:rPr>
          <w:rFonts w:ascii="ff2" w:eastAsia="Times New Roman" w:hAnsi="ff2" w:cs="Times New Roman"/>
          <w:color w:val="000000"/>
          <w:kern w:val="0"/>
          <w:sz w:val="84"/>
          <w:szCs w:val="84"/>
          <w:lang w:eastAsia="da-DK"/>
          <w14:ligatures w14:val="none"/>
        </w:rPr>
        <w:t>Evolutionspsykologi:</w:t>
      </w:r>
      <w:r w:rsidRPr="00876F66">
        <w:rPr>
          <w:rFonts w:ascii="ff3" w:eastAsia="Times New Roman" w:hAnsi="ff3" w:cs="Times New Roman"/>
          <w:color w:val="000000"/>
          <w:kern w:val="0"/>
          <w:sz w:val="66"/>
          <w:szCs w:val="66"/>
          <w:lang w:eastAsia="da-DK"/>
          <w14:ligatures w14:val="none"/>
        </w:rPr>
        <w:t xml:space="preserve"> Fokus i evolutionspsykologien ligger på gener, instinkter og medfødt psykologiske</w:t>
      </w:r>
    </w:p>
    <w:p w14:paraId="3F7C6610" w14:textId="77777777" w:rsidR="00876F66" w:rsidRPr="00876F66" w:rsidRDefault="00876F66" w:rsidP="00876F66">
      <w:pPr>
        <w:shd w:val="clear" w:color="auto" w:fill="FFFFFF"/>
        <w:spacing w:after="0" w:line="0" w:lineRule="auto"/>
        <w:rPr>
          <w:rFonts w:ascii="ff3" w:eastAsia="Times New Roman" w:hAnsi="ff3" w:cs="Times New Roman"/>
          <w:color w:val="000000"/>
          <w:kern w:val="0"/>
          <w:sz w:val="66"/>
          <w:szCs w:val="66"/>
          <w:lang w:eastAsia="da-DK"/>
          <w14:ligatures w14:val="none"/>
        </w:rPr>
      </w:pPr>
      <w:r w:rsidRPr="00876F66">
        <w:rPr>
          <w:rFonts w:ascii="ff3" w:eastAsia="Times New Roman" w:hAnsi="ff3" w:cs="Times New Roman"/>
          <w:color w:val="000000"/>
          <w:kern w:val="0"/>
          <w:sz w:val="66"/>
          <w:szCs w:val="66"/>
          <w:lang w:eastAsia="da-DK"/>
          <w14:ligatures w14:val="none"/>
        </w:rPr>
        <w:t>mekanismer til at tænke, føle og handle med.</w:t>
      </w:r>
    </w:p>
    <w:p w14:paraId="22643F58" w14:textId="77777777" w:rsidR="00876F66" w:rsidRPr="00876F66" w:rsidRDefault="00876F66" w:rsidP="00876F66">
      <w:pPr>
        <w:shd w:val="clear" w:color="auto" w:fill="FFFFFF"/>
        <w:spacing w:after="0" w:line="0" w:lineRule="auto"/>
        <w:rPr>
          <w:rFonts w:ascii="ff2" w:eastAsia="Times New Roman" w:hAnsi="ff2" w:cs="Times New Roman"/>
          <w:color w:val="000000"/>
          <w:kern w:val="0"/>
          <w:sz w:val="84"/>
          <w:szCs w:val="84"/>
          <w:lang w:eastAsia="da-DK"/>
          <w14:ligatures w14:val="none"/>
        </w:rPr>
      </w:pPr>
      <w:r w:rsidRPr="00876F66">
        <w:rPr>
          <w:rFonts w:ascii="ff2" w:eastAsia="Times New Roman" w:hAnsi="ff2" w:cs="Times New Roman"/>
          <w:color w:val="000000"/>
          <w:kern w:val="0"/>
          <w:sz w:val="84"/>
          <w:szCs w:val="84"/>
          <w:lang w:eastAsia="da-DK"/>
          <w14:ligatures w14:val="none"/>
        </w:rPr>
        <w:t>Kognitiv psykologi:</w:t>
      </w:r>
      <w:r w:rsidRPr="00876F66">
        <w:rPr>
          <w:rFonts w:ascii="ff3" w:eastAsia="Times New Roman" w:hAnsi="ff3" w:cs="Times New Roman"/>
          <w:color w:val="000000"/>
          <w:kern w:val="0"/>
          <w:sz w:val="66"/>
          <w:szCs w:val="66"/>
          <w:lang w:eastAsia="da-DK"/>
          <w14:ligatures w14:val="none"/>
        </w:rPr>
        <w:t xml:space="preserve"> Fokusområdet er her opmærksomhed, perception, hukommelse, tænkning og </w:t>
      </w:r>
    </w:p>
    <w:p w14:paraId="7ADECA0A" w14:textId="77777777" w:rsidR="00876F66" w:rsidRPr="00876F66" w:rsidRDefault="00876F66" w:rsidP="00876F66">
      <w:pPr>
        <w:shd w:val="clear" w:color="auto" w:fill="FFFFFF"/>
        <w:spacing w:after="0" w:line="0" w:lineRule="auto"/>
        <w:rPr>
          <w:rFonts w:ascii="ff3" w:eastAsia="Times New Roman" w:hAnsi="ff3" w:cs="Times New Roman"/>
          <w:color w:val="000000"/>
          <w:kern w:val="0"/>
          <w:sz w:val="66"/>
          <w:szCs w:val="66"/>
          <w:lang w:eastAsia="da-DK"/>
          <w14:ligatures w14:val="none"/>
        </w:rPr>
      </w:pPr>
      <w:r w:rsidRPr="00876F66">
        <w:rPr>
          <w:rFonts w:ascii="ff3" w:eastAsia="Times New Roman" w:hAnsi="ff3" w:cs="Times New Roman"/>
          <w:color w:val="000000"/>
          <w:kern w:val="0"/>
          <w:sz w:val="66"/>
          <w:szCs w:val="66"/>
          <w:lang w:eastAsia="da-DK"/>
          <w14:ligatures w14:val="none"/>
        </w:rPr>
        <w:t xml:space="preserve">sprog. Ifølge den kognitive psykologi er vores personlighed – den måde vi tænker, oplever og handler på – </w:t>
      </w:r>
    </w:p>
    <w:p w14:paraId="4FF9CEE1" w14:textId="77777777" w:rsidR="00876F66" w:rsidRPr="00876F66" w:rsidRDefault="00876F66" w:rsidP="00876F66">
      <w:pPr>
        <w:shd w:val="clear" w:color="auto" w:fill="FFFFFF"/>
        <w:spacing w:after="0" w:line="0" w:lineRule="auto"/>
        <w:rPr>
          <w:rFonts w:ascii="ff3" w:eastAsia="Times New Roman" w:hAnsi="ff3" w:cs="Times New Roman"/>
          <w:color w:val="000000"/>
          <w:kern w:val="0"/>
          <w:sz w:val="66"/>
          <w:szCs w:val="66"/>
          <w:lang w:eastAsia="da-DK"/>
          <w14:ligatures w14:val="none"/>
        </w:rPr>
      </w:pPr>
      <w:r w:rsidRPr="00876F66">
        <w:rPr>
          <w:rFonts w:ascii="ff3" w:eastAsia="Times New Roman" w:hAnsi="ff3" w:cs="Times New Roman"/>
          <w:color w:val="000000"/>
          <w:kern w:val="0"/>
          <w:sz w:val="66"/>
          <w:szCs w:val="66"/>
          <w:lang w:eastAsia="da-DK"/>
          <w14:ligatures w14:val="none"/>
        </w:rPr>
        <w:t>bestemt af de kognitive skemaer, vi har opbygget.</w:t>
      </w:r>
    </w:p>
    <w:p w14:paraId="3D826149" w14:textId="77777777" w:rsidR="00876F66" w:rsidRPr="00876F66" w:rsidRDefault="00876F66" w:rsidP="00876F66">
      <w:pPr>
        <w:shd w:val="clear" w:color="auto" w:fill="FFFFFF"/>
        <w:spacing w:after="0" w:line="0" w:lineRule="auto"/>
        <w:rPr>
          <w:rFonts w:ascii="ff2" w:eastAsia="Times New Roman" w:hAnsi="ff2" w:cs="Times New Roman"/>
          <w:color w:val="000000"/>
          <w:kern w:val="0"/>
          <w:sz w:val="84"/>
          <w:szCs w:val="84"/>
          <w:lang w:eastAsia="da-DK"/>
          <w14:ligatures w14:val="none"/>
        </w:rPr>
      </w:pPr>
      <w:r w:rsidRPr="00876F66">
        <w:rPr>
          <w:rFonts w:ascii="ff2" w:eastAsia="Times New Roman" w:hAnsi="ff2" w:cs="Times New Roman"/>
          <w:color w:val="000000"/>
          <w:kern w:val="0"/>
          <w:sz w:val="84"/>
          <w:szCs w:val="84"/>
          <w:lang w:eastAsia="da-DK"/>
          <w14:ligatures w14:val="none"/>
        </w:rPr>
        <w:t>Neuropsykologi:</w:t>
      </w:r>
      <w:r w:rsidRPr="00876F66">
        <w:rPr>
          <w:rFonts w:ascii="ff3" w:eastAsia="Times New Roman" w:hAnsi="ff3" w:cs="Times New Roman"/>
          <w:color w:val="000000"/>
          <w:kern w:val="0"/>
          <w:sz w:val="66"/>
          <w:szCs w:val="66"/>
          <w:lang w:eastAsia="da-DK"/>
          <w14:ligatures w14:val="none"/>
        </w:rPr>
        <w:t xml:space="preserve"> Fokus ligger på hjernens centre og kredsløb, og på de neurotransmittere, der sender </w:t>
      </w:r>
    </w:p>
    <w:p w14:paraId="4DDAF54D" w14:textId="77777777" w:rsidR="00876F66" w:rsidRPr="00876F66" w:rsidRDefault="00876F66" w:rsidP="00876F66">
      <w:pPr>
        <w:shd w:val="clear" w:color="auto" w:fill="FFFFFF"/>
        <w:spacing w:after="0" w:line="0" w:lineRule="auto"/>
        <w:rPr>
          <w:rFonts w:ascii="ff3" w:eastAsia="Times New Roman" w:hAnsi="ff3" w:cs="Times New Roman"/>
          <w:color w:val="000000"/>
          <w:kern w:val="0"/>
          <w:sz w:val="66"/>
          <w:szCs w:val="66"/>
          <w:lang w:eastAsia="da-DK"/>
          <w14:ligatures w14:val="none"/>
        </w:rPr>
      </w:pPr>
      <w:r w:rsidRPr="00876F66">
        <w:rPr>
          <w:rFonts w:ascii="ff3" w:eastAsia="Times New Roman" w:hAnsi="ff3" w:cs="Times New Roman"/>
          <w:color w:val="000000"/>
          <w:kern w:val="0"/>
          <w:sz w:val="66"/>
          <w:szCs w:val="66"/>
          <w:lang w:eastAsia="da-DK"/>
          <w14:ligatures w14:val="none"/>
        </w:rPr>
        <w:t>signaler mellem nervecellerne.</w:t>
      </w:r>
    </w:p>
    <w:p w14:paraId="64016542" w14:textId="77777777" w:rsidR="00876F66" w:rsidRPr="00876F66" w:rsidRDefault="00876F66" w:rsidP="00876F66">
      <w:pPr>
        <w:shd w:val="clear" w:color="auto" w:fill="FFFFFF"/>
        <w:spacing w:after="0" w:line="0" w:lineRule="auto"/>
        <w:rPr>
          <w:rFonts w:ascii="ff2" w:eastAsia="Times New Roman" w:hAnsi="ff2" w:cs="Times New Roman"/>
          <w:color w:val="000000"/>
          <w:kern w:val="0"/>
          <w:sz w:val="84"/>
          <w:szCs w:val="84"/>
          <w:lang w:eastAsia="da-DK"/>
          <w14:ligatures w14:val="none"/>
        </w:rPr>
      </w:pPr>
      <w:r w:rsidRPr="00876F66">
        <w:rPr>
          <w:rFonts w:ascii="ff2" w:eastAsia="Times New Roman" w:hAnsi="ff2" w:cs="Times New Roman"/>
          <w:color w:val="000000"/>
          <w:kern w:val="0"/>
          <w:sz w:val="84"/>
          <w:szCs w:val="84"/>
          <w:lang w:eastAsia="da-DK"/>
          <w14:ligatures w14:val="none"/>
        </w:rPr>
        <w:t>Socialpsykologi:</w:t>
      </w:r>
      <w:r w:rsidRPr="00876F66">
        <w:rPr>
          <w:rFonts w:ascii="ff3" w:eastAsia="Times New Roman" w:hAnsi="ff3" w:cs="Times New Roman"/>
          <w:color w:val="000000"/>
          <w:kern w:val="0"/>
          <w:sz w:val="66"/>
          <w:szCs w:val="66"/>
          <w:lang w:eastAsia="da-DK"/>
          <w14:ligatures w14:val="none"/>
        </w:rPr>
        <w:t xml:space="preserve"> Fokus er på kulturen – hvordan grupper fungerer og hvordan menneskers adfærd, </w:t>
      </w:r>
    </w:p>
    <w:p w14:paraId="24969076" w14:textId="77777777" w:rsidR="00876F66" w:rsidRPr="00876F66" w:rsidRDefault="00876F66" w:rsidP="00876F66">
      <w:pPr>
        <w:shd w:val="clear" w:color="auto" w:fill="FFFFFF"/>
        <w:spacing w:after="0" w:line="0" w:lineRule="auto"/>
        <w:rPr>
          <w:rFonts w:ascii="ff3" w:eastAsia="Times New Roman" w:hAnsi="ff3" w:cs="Times New Roman"/>
          <w:color w:val="000000"/>
          <w:kern w:val="0"/>
          <w:sz w:val="66"/>
          <w:szCs w:val="66"/>
          <w:lang w:eastAsia="da-DK"/>
          <w14:ligatures w14:val="none"/>
        </w:rPr>
      </w:pPr>
      <w:r w:rsidRPr="00876F66">
        <w:rPr>
          <w:rFonts w:ascii="ff3" w:eastAsia="Times New Roman" w:hAnsi="ff3" w:cs="Times New Roman"/>
          <w:color w:val="000000"/>
          <w:kern w:val="0"/>
          <w:sz w:val="66"/>
          <w:szCs w:val="66"/>
          <w:lang w:eastAsia="da-DK"/>
          <w14:ligatures w14:val="none"/>
        </w:rPr>
        <w:t xml:space="preserve">tænkemåde og holdninger er under indflydelse af de grupper, de indgår i – og påvirkes af de </w:t>
      </w:r>
    </w:p>
    <w:p w14:paraId="3F30BF88" w14:textId="77777777" w:rsidR="00876F66" w:rsidRPr="00876F66" w:rsidRDefault="00876F66" w:rsidP="00876F66">
      <w:pPr>
        <w:shd w:val="clear" w:color="auto" w:fill="FFFFFF"/>
        <w:spacing w:after="0" w:line="0" w:lineRule="auto"/>
        <w:rPr>
          <w:rFonts w:ascii="ff3" w:eastAsia="Times New Roman" w:hAnsi="ff3" w:cs="Times New Roman"/>
          <w:color w:val="000000"/>
          <w:kern w:val="0"/>
          <w:sz w:val="66"/>
          <w:szCs w:val="66"/>
          <w:lang w:eastAsia="da-DK"/>
          <w14:ligatures w14:val="none"/>
        </w:rPr>
      </w:pPr>
      <w:r w:rsidRPr="00876F66">
        <w:rPr>
          <w:rFonts w:ascii="ff3" w:eastAsia="Times New Roman" w:hAnsi="ff3" w:cs="Times New Roman"/>
          <w:color w:val="000000"/>
          <w:kern w:val="0"/>
          <w:sz w:val="66"/>
          <w:szCs w:val="66"/>
          <w:lang w:eastAsia="da-DK"/>
          <w14:ligatures w14:val="none"/>
        </w:rPr>
        <w:t>samfundsmæssige og kulturelle forhold, de lever under.</w:t>
      </w:r>
    </w:p>
    <w:p w14:paraId="11E1C7C2" w14:textId="77777777" w:rsidR="00876F66" w:rsidRPr="00876F66" w:rsidRDefault="00876F66" w:rsidP="00876F66">
      <w:pPr>
        <w:shd w:val="clear" w:color="auto" w:fill="FFFFFF"/>
        <w:spacing w:after="0" w:line="0" w:lineRule="auto"/>
        <w:rPr>
          <w:rFonts w:ascii="ff1" w:eastAsia="Times New Roman" w:hAnsi="ff1" w:cs="Times New Roman"/>
          <w:color w:val="000000"/>
          <w:kern w:val="0"/>
          <w:sz w:val="96"/>
          <w:szCs w:val="96"/>
          <w:lang w:eastAsia="da-DK"/>
          <w14:ligatures w14:val="none"/>
        </w:rPr>
      </w:pPr>
      <w:r w:rsidRPr="00876F66">
        <w:rPr>
          <w:rFonts w:ascii="ff1" w:eastAsia="Times New Roman" w:hAnsi="ff1" w:cs="Times New Roman"/>
          <w:color w:val="000000"/>
          <w:kern w:val="0"/>
          <w:sz w:val="96"/>
          <w:szCs w:val="96"/>
          <w:lang w:eastAsia="da-DK"/>
          <w14:ligatures w14:val="none"/>
        </w:rPr>
        <w:t>Den mangfoldige psykologi:</w:t>
      </w:r>
    </w:p>
    <w:p w14:paraId="1DB905F1" w14:textId="77777777" w:rsidR="00876F66" w:rsidRPr="00876F66" w:rsidRDefault="00876F66" w:rsidP="00876F66">
      <w:pPr>
        <w:shd w:val="clear" w:color="auto" w:fill="FFFFFF"/>
        <w:spacing w:after="0" w:line="0" w:lineRule="auto"/>
        <w:rPr>
          <w:rFonts w:ascii="ff2" w:eastAsia="Times New Roman" w:hAnsi="ff2" w:cs="Times New Roman"/>
          <w:color w:val="000000"/>
          <w:kern w:val="0"/>
          <w:sz w:val="84"/>
          <w:szCs w:val="84"/>
          <w:lang w:eastAsia="da-DK"/>
          <w14:ligatures w14:val="none"/>
        </w:rPr>
      </w:pPr>
      <w:r w:rsidRPr="00876F66">
        <w:rPr>
          <w:rFonts w:ascii="ff2" w:eastAsia="Times New Roman" w:hAnsi="ff2" w:cs="Times New Roman"/>
          <w:color w:val="000000"/>
          <w:kern w:val="0"/>
          <w:sz w:val="84"/>
          <w:szCs w:val="84"/>
          <w:lang w:eastAsia="da-DK"/>
          <w14:ligatures w14:val="none"/>
        </w:rPr>
        <w:t>Psykoanalyse:</w:t>
      </w:r>
      <w:r w:rsidRPr="00876F66">
        <w:rPr>
          <w:rFonts w:ascii="ff3" w:eastAsia="Times New Roman" w:hAnsi="ff3" w:cs="Times New Roman"/>
          <w:color w:val="000000"/>
          <w:kern w:val="0"/>
          <w:sz w:val="66"/>
          <w:szCs w:val="66"/>
          <w:lang w:eastAsia="da-DK"/>
          <w14:ligatures w14:val="none"/>
        </w:rPr>
        <w:t xml:space="preserve"> Det særlige fokusområde er det voksne menneskes indre konflikter og følelsernes </w:t>
      </w:r>
    </w:p>
    <w:p w14:paraId="5E25A552" w14:textId="77777777" w:rsidR="00876F66" w:rsidRPr="00876F66" w:rsidRDefault="00876F66" w:rsidP="00876F66">
      <w:pPr>
        <w:shd w:val="clear" w:color="auto" w:fill="FFFFFF"/>
        <w:spacing w:after="0" w:line="0" w:lineRule="auto"/>
        <w:rPr>
          <w:rFonts w:ascii="ff3" w:eastAsia="Times New Roman" w:hAnsi="ff3" w:cs="Times New Roman"/>
          <w:color w:val="000000"/>
          <w:kern w:val="0"/>
          <w:sz w:val="66"/>
          <w:szCs w:val="66"/>
          <w:lang w:eastAsia="da-DK"/>
          <w14:ligatures w14:val="none"/>
        </w:rPr>
      </w:pPr>
      <w:r w:rsidRPr="00876F66">
        <w:rPr>
          <w:rFonts w:ascii="ff3" w:eastAsia="Times New Roman" w:hAnsi="ff3" w:cs="Times New Roman"/>
          <w:color w:val="000000"/>
          <w:kern w:val="0"/>
          <w:sz w:val="66"/>
          <w:szCs w:val="66"/>
          <w:lang w:eastAsia="da-DK"/>
          <w14:ligatures w14:val="none"/>
        </w:rPr>
        <w:t xml:space="preserve">udspring i forældre/barn forholdet. Den måde, vi opdrages på af vores forældre, og de traumatiske </w:t>
      </w:r>
    </w:p>
    <w:p w14:paraId="65443286" w14:textId="77777777" w:rsidR="00876F66" w:rsidRPr="00876F66" w:rsidRDefault="00876F66" w:rsidP="00876F66">
      <w:pPr>
        <w:shd w:val="clear" w:color="auto" w:fill="FFFFFF"/>
        <w:spacing w:after="0" w:line="0" w:lineRule="auto"/>
        <w:rPr>
          <w:rFonts w:ascii="ff3" w:eastAsia="Times New Roman" w:hAnsi="ff3" w:cs="Times New Roman"/>
          <w:color w:val="000000"/>
          <w:kern w:val="0"/>
          <w:sz w:val="66"/>
          <w:szCs w:val="66"/>
          <w:lang w:eastAsia="da-DK"/>
          <w14:ligatures w14:val="none"/>
        </w:rPr>
      </w:pPr>
      <w:r w:rsidRPr="00876F66">
        <w:rPr>
          <w:rFonts w:ascii="ff3" w:eastAsia="Times New Roman" w:hAnsi="ff3" w:cs="Times New Roman"/>
          <w:color w:val="000000"/>
          <w:kern w:val="0"/>
          <w:sz w:val="66"/>
          <w:szCs w:val="66"/>
          <w:lang w:eastAsia="da-DK"/>
          <w14:ligatures w14:val="none"/>
        </w:rPr>
        <w:t>oplevelser, vi kommer ud for i barndommen, er med til at forme vores personlighed og vores voksenliv.</w:t>
      </w:r>
    </w:p>
    <w:p w14:paraId="04532290" w14:textId="77777777" w:rsidR="00876F66" w:rsidRPr="00876F66" w:rsidRDefault="00876F66" w:rsidP="00876F66">
      <w:pPr>
        <w:shd w:val="clear" w:color="auto" w:fill="FFFFFF"/>
        <w:spacing w:after="0" w:line="0" w:lineRule="auto"/>
        <w:rPr>
          <w:rFonts w:ascii="ff2" w:eastAsia="Times New Roman" w:hAnsi="ff2" w:cs="Times New Roman"/>
          <w:color w:val="000000"/>
          <w:kern w:val="0"/>
          <w:sz w:val="84"/>
          <w:szCs w:val="84"/>
          <w:lang w:eastAsia="da-DK"/>
          <w14:ligatures w14:val="none"/>
        </w:rPr>
      </w:pPr>
      <w:r w:rsidRPr="00876F66">
        <w:rPr>
          <w:rFonts w:ascii="ff2" w:eastAsia="Times New Roman" w:hAnsi="ff2" w:cs="Times New Roman"/>
          <w:color w:val="000000"/>
          <w:kern w:val="0"/>
          <w:sz w:val="84"/>
          <w:szCs w:val="84"/>
          <w:lang w:eastAsia="da-DK"/>
          <w14:ligatures w14:val="none"/>
        </w:rPr>
        <w:t>Behaviorisme:</w:t>
      </w:r>
      <w:r w:rsidRPr="00876F66">
        <w:rPr>
          <w:rFonts w:ascii="ff3" w:eastAsia="Times New Roman" w:hAnsi="ff3" w:cs="Times New Roman"/>
          <w:color w:val="000000"/>
          <w:kern w:val="0"/>
          <w:sz w:val="66"/>
          <w:szCs w:val="66"/>
          <w:lang w:eastAsia="da-DK"/>
          <w14:ligatures w14:val="none"/>
        </w:rPr>
        <w:t xml:space="preserve"> Det særlige fokusområde er først og fremmest den ydre adfærd og studiet af, hvordan </w:t>
      </w:r>
    </w:p>
    <w:p w14:paraId="0461A6AA" w14:textId="77777777" w:rsidR="00876F66" w:rsidRPr="00876F66" w:rsidRDefault="00876F66" w:rsidP="00876F66">
      <w:pPr>
        <w:shd w:val="clear" w:color="auto" w:fill="FFFFFF"/>
        <w:spacing w:after="0" w:line="0" w:lineRule="auto"/>
        <w:rPr>
          <w:rFonts w:ascii="ff3" w:eastAsia="Times New Roman" w:hAnsi="ff3" w:cs="Times New Roman"/>
          <w:color w:val="000000"/>
          <w:kern w:val="0"/>
          <w:sz w:val="66"/>
          <w:szCs w:val="66"/>
          <w:lang w:eastAsia="da-DK"/>
          <w14:ligatures w14:val="none"/>
        </w:rPr>
      </w:pPr>
      <w:r w:rsidRPr="00876F66">
        <w:rPr>
          <w:rFonts w:ascii="ff3" w:eastAsia="Times New Roman" w:hAnsi="ff3" w:cs="Times New Roman"/>
          <w:color w:val="000000"/>
          <w:kern w:val="0"/>
          <w:sz w:val="66"/>
          <w:szCs w:val="66"/>
          <w:lang w:eastAsia="da-DK"/>
          <w14:ligatures w14:val="none"/>
        </w:rPr>
        <w:t xml:space="preserve">den indlæres. Vores personlighed består grundlæggende af de ting, vi har lært af klassisk betingning, straf </w:t>
      </w:r>
    </w:p>
    <w:p w14:paraId="31436BA6" w14:textId="77777777" w:rsidR="00876F66" w:rsidRPr="00876F66" w:rsidRDefault="00876F66" w:rsidP="00876F66">
      <w:pPr>
        <w:shd w:val="clear" w:color="auto" w:fill="FFFFFF"/>
        <w:spacing w:after="0" w:line="0" w:lineRule="auto"/>
        <w:rPr>
          <w:rFonts w:ascii="ff3" w:eastAsia="Times New Roman" w:hAnsi="ff3" w:cs="Times New Roman"/>
          <w:color w:val="000000"/>
          <w:kern w:val="0"/>
          <w:sz w:val="66"/>
          <w:szCs w:val="66"/>
          <w:lang w:eastAsia="da-DK"/>
          <w14:ligatures w14:val="none"/>
        </w:rPr>
      </w:pPr>
      <w:r w:rsidRPr="00876F66">
        <w:rPr>
          <w:rFonts w:ascii="ff3" w:eastAsia="Times New Roman" w:hAnsi="ff3" w:cs="Times New Roman"/>
          <w:color w:val="000000"/>
          <w:kern w:val="0"/>
          <w:sz w:val="66"/>
          <w:szCs w:val="66"/>
          <w:lang w:eastAsia="da-DK"/>
          <w14:ligatures w14:val="none"/>
        </w:rPr>
        <w:t>og belønning og ved at iagttage, hvordan andre mennesker gør (imitation).</w:t>
      </w:r>
    </w:p>
    <w:p w14:paraId="0285995F" w14:textId="77777777" w:rsidR="00876F66" w:rsidRPr="00876F66" w:rsidRDefault="00876F66" w:rsidP="00876F66">
      <w:pPr>
        <w:shd w:val="clear" w:color="auto" w:fill="FFFFFF"/>
        <w:spacing w:after="0" w:line="0" w:lineRule="auto"/>
        <w:rPr>
          <w:rFonts w:ascii="ff2" w:eastAsia="Times New Roman" w:hAnsi="ff2" w:cs="Times New Roman"/>
          <w:color w:val="000000"/>
          <w:kern w:val="0"/>
          <w:sz w:val="84"/>
          <w:szCs w:val="84"/>
          <w:lang w:eastAsia="da-DK"/>
          <w14:ligatures w14:val="none"/>
        </w:rPr>
      </w:pPr>
      <w:r w:rsidRPr="00876F66">
        <w:rPr>
          <w:rFonts w:ascii="ff2" w:eastAsia="Times New Roman" w:hAnsi="ff2" w:cs="Times New Roman"/>
          <w:color w:val="000000"/>
          <w:kern w:val="0"/>
          <w:sz w:val="84"/>
          <w:szCs w:val="84"/>
          <w:lang w:eastAsia="da-DK"/>
          <w14:ligatures w14:val="none"/>
        </w:rPr>
        <w:t>Evolutionspsykologi:</w:t>
      </w:r>
      <w:r w:rsidRPr="00876F66">
        <w:rPr>
          <w:rFonts w:ascii="ff3" w:eastAsia="Times New Roman" w:hAnsi="ff3" w:cs="Times New Roman"/>
          <w:color w:val="000000"/>
          <w:kern w:val="0"/>
          <w:sz w:val="66"/>
          <w:szCs w:val="66"/>
          <w:lang w:eastAsia="da-DK"/>
          <w14:ligatures w14:val="none"/>
        </w:rPr>
        <w:t xml:space="preserve"> Fokus i evolutionspsykologien ligger på gener, instinkter og medfødt psykologiske</w:t>
      </w:r>
    </w:p>
    <w:p w14:paraId="5A5991B9" w14:textId="77777777" w:rsidR="00876F66" w:rsidRPr="00876F66" w:rsidRDefault="00876F66" w:rsidP="00876F66">
      <w:pPr>
        <w:shd w:val="clear" w:color="auto" w:fill="FFFFFF"/>
        <w:spacing w:after="0" w:line="0" w:lineRule="auto"/>
        <w:rPr>
          <w:rFonts w:ascii="ff3" w:eastAsia="Times New Roman" w:hAnsi="ff3" w:cs="Times New Roman"/>
          <w:color w:val="000000"/>
          <w:kern w:val="0"/>
          <w:sz w:val="66"/>
          <w:szCs w:val="66"/>
          <w:lang w:eastAsia="da-DK"/>
          <w14:ligatures w14:val="none"/>
        </w:rPr>
      </w:pPr>
      <w:r w:rsidRPr="00876F66">
        <w:rPr>
          <w:rFonts w:ascii="ff3" w:eastAsia="Times New Roman" w:hAnsi="ff3" w:cs="Times New Roman"/>
          <w:color w:val="000000"/>
          <w:kern w:val="0"/>
          <w:sz w:val="66"/>
          <w:szCs w:val="66"/>
          <w:lang w:eastAsia="da-DK"/>
          <w14:ligatures w14:val="none"/>
        </w:rPr>
        <w:t>mekanismer til at tænke, føle og handle med.</w:t>
      </w:r>
    </w:p>
    <w:p w14:paraId="3938599A" w14:textId="77777777" w:rsidR="00876F66" w:rsidRPr="00876F66" w:rsidRDefault="00876F66" w:rsidP="00876F66">
      <w:pPr>
        <w:shd w:val="clear" w:color="auto" w:fill="FFFFFF"/>
        <w:spacing w:after="0" w:line="0" w:lineRule="auto"/>
        <w:rPr>
          <w:rFonts w:ascii="ff2" w:eastAsia="Times New Roman" w:hAnsi="ff2" w:cs="Times New Roman"/>
          <w:color w:val="000000"/>
          <w:kern w:val="0"/>
          <w:sz w:val="84"/>
          <w:szCs w:val="84"/>
          <w:lang w:eastAsia="da-DK"/>
          <w14:ligatures w14:val="none"/>
        </w:rPr>
      </w:pPr>
      <w:r w:rsidRPr="00876F66">
        <w:rPr>
          <w:rFonts w:ascii="ff2" w:eastAsia="Times New Roman" w:hAnsi="ff2" w:cs="Times New Roman"/>
          <w:color w:val="000000"/>
          <w:kern w:val="0"/>
          <w:sz w:val="84"/>
          <w:szCs w:val="84"/>
          <w:lang w:eastAsia="da-DK"/>
          <w14:ligatures w14:val="none"/>
        </w:rPr>
        <w:t>Kognitiv psykologi:</w:t>
      </w:r>
      <w:r w:rsidRPr="00876F66">
        <w:rPr>
          <w:rFonts w:ascii="ff3" w:eastAsia="Times New Roman" w:hAnsi="ff3" w:cs="Times New Roman"/>
          <w:color w:val="000000"/>
          <w:kern w:val="0"/>
          <w:sz w:val="66"/>
          <w:szCs w:val="66"/>
          <w:lang w:eastAsia="da-DK"/>
          <w14:ligatures w14:val="none"/>
        </w:rPr>
        <w:t xml:space="preserve"> Fokusområdet er her opmærksomhed, perception, hukommelse, tænkning og </w:t>
      </w:r>
    </w:p>
    <w:p w14:paraId="41D228EF" w14:textId="77777777" w:rsidR="00876F66" w:rsidRPr="00876F66" w:rsidRDefault="00876F66" w:rsidP="00876F66">
      <w:pPr>
        <w:shd w:val="clear" w:color="auto" w:fill="FFFFFF"/>
        <w:spacing w:after="0" w:line="0" w:lineRule="auto"/>
        <w:rPr>
          <w:rFonts w:ascii="ff3" w:eastAsia="Times New Roman" w:hAnsi="ff3" w:cs="Times New Roman"/>
          <w:color w:val="000000"/>
          <w:kern w:val="0"/>
          <w:sz w:val="66"/>
          <w:szCs w:val="66"/>
          <w:lang w:eastAsia="da-DK"/>
          <w14:ligatures w14:val="none"/>
        </w:rPr>
      </w:pPr>
      <w:r w:rsidRPr="00876F66">
        <w:rPr>
          <w:rFonts w:ascii="ff3" w:eastAsia="Times New Roman" w:hAnsi="ff3" w:cs="Times New Roman"/>
          <w:color w:val="000000"/>
          <w:kern w:val="0"/>
          <w:sz w:val="66"/>
          <w:szCs w:val="66"/>
          <w:lang w:eastAsia="da-DK"/>
          <w14:ligatures w14:val="none"/>
        </w:rPr>
        <w:t xml:space="preserve">sprog. Ifølge den kognitive psykologi er vores personlighed – den måde vi tænker, oplever og handler på – </w:t>
      </w:r>
    </w:p>
    <w:p w14:paraId="3679374F" w14:textId="77777777" w:rsidR="00876F66" w:rsidRPr="00876F66" w:rsidRDefault="00876F66" w:rsidP="00876F66">
      <w:pPr>
        <w:shd w:val="clear" w:color="auto" w:fill="FFFFFF"/>
        <w:spacing w:after="0" w:line="0" w:lineRule="auto"/>
        <w:rPr>
          <w:rFonts w:ascii="ff3" w:eastAsia="Times New Roman" w:hAnsi="ff3" w:cs="Times New Roman"/>
          <w:color w:val="000000"/>
          <w:kern w:val="0"/>
          <w:sz w:val="66"/>
          <w:szCs w:val="66"/>
          <w:lang w:eastAsia="da-DK"/>
          <w14:ligatures w14:val="none"/>
        </w:rPr>
      </w:pPr>
      <w:r w:rsidRPr="00876F66">
        <w:rPr>
          <w:rFonts w:ascii="ff3" w:eastAsia="Times New Roman" w:hAnsi="ff3" w:cs="Times New Roman"/>
          <w:color w:val="000000"/>
          <w:kern w:val="0"/>
          <w:sz w:val="66"/>
          <w:szCs w:val="66"/>
          <w:lang w:eastAsia="da-DK"/>
          <w14:ligatures w14:val="none"/>
        </w:rPr>
        <w:t>bestemt af de kognitive skemaer, vi har opbygget.</w:t>
      </w:r>
    </w:p>
    <w:p w14:paraId="634BAD69" w14:textId="77777777" w:rsidR="00876F66" w:rsidRPr="00876F66" w:rsidRDefault="00876F66" w:rsidP="00876F66">
      <w:pPr>
        <w:shd w:val="clear" w:color="auto" w:fill="FFFFFF"/>
        <w:spacing w:after="0" w:line="0" w:lineRule="auto"/>
        <w:rPr>
          <w:rFonts w:ascii="ff2" w:eastAsia="Times New Roman" w:hAnsi="ff2" w:cs="Times New Roman"/>
          <w:color w:val="000000"/>
          <w:kern w:val="0"/>
          <w:sz w:val="84"/>
          <w:szCs w:val="84"/>
          <w:lang w:eastAsia="da-DK"/>
          <w14:ligatures w14:val="none"/>
        </w:rPr>
      </w:pPr>
      <w:r w:rsidRPr="00876F66">
        <w:rPr>
          <w:rFonts w:ascii="ff2" w:eastAsia="Times New Roman" w:hAnsi="ff2" w:cs="Times New Roman"/>
          <w:color w:val="000000"/>
          <w:kern w:val="0"/>
          <w:sz w:val="84"/>
          <w:szCs w:val="84"/>
          <w:lang w:eastAsia="da-DK"/>
          <w14:ligatures w14:val="none"/>
        </w:rPr>
        <w:t>Neuropsykologi:</w:t>
      </w:r>
      <w:r w:rsidRPr="00876F66">
        <w:rPr>
          <w:rFonts w:ascii="ff3" w:eastAsia="Times New Roman" w:hAnsi="ff3" w:cs="Times New Roman"/>
          <w:color w:val="000000"/>
          <w:kern w:val="0"/>
          <w:sz w:val="66"/>
          <w:szCs w:val="66"/>
          <w:lang w:eastAsia="da-DK"/>
          <w14:ligatures w14:val="none"/>
        </w:rPr>
        <w:t xml:space="preserve"> Fokus ligger på hjernens centre og kredsløb, og på de neurotransmittere, der sender </w:t>
      </w:r>
    </w:p>
    <w:p w14:paraId="69487B92" w14:textId="77777777" w:rsidR="00876F66" w:rsidRPr="00876F66" w:rsidRDefault="00876F66" w:rsidP="00876F66">
      <w:pPr>
        <w:shd w:val="clear" w:color="auto" w:fill="FFFFFF"/>
        <w:spacing w:after="0" w:line="0" w:lineRule="auto"/>
        <w:rPr>
          <w:rFonts w:ascii="ff3" w:eastAsia="Times New Roman" w:hAnsi="ff3" w:cs="Times New Roman"/>
          <w:color w:val="000000"/>
          <w:kern w:val="0"/>
          <w:sz w:val="66"/>
          <w:szCs w:val="66"/>
          <w:lang w:eastAsia="da-DK"/>
          <w14:ligatures w14:val="none"/>
        </w:rPr>
      </w:pPr>
      <w:r w:rsidRPr="00876F66">
        <w:rPr>
          <w:rFonts w:ascii="ff3" w:eastAsia="Times New Roman" w:hAnsi="ff3" w:cs="Times New Roman"/>
          <w:color w:val="000000"/>
          <w:kern w:val="0"/>
          <w:sz w:val="66"/>
          <w:szCs w:val="66"/>
          <w:lang w:eastAsia="da-DK"/>
          <w14:ligatures w14:val="none"/>
        </w:rPr>
        <w:t>signaler mellem nervecellerne.</w:t>
      </w:r>
    </w:p>
    <w:p w14:paraId="1CB9757F" w14:textId="77777777" w:rsidR="00876F66" w:rsidRPr="00876F66" w:rsidRDefault="00876F66" w:rsidP="00876F66">
      <w:pPr>
        <w:shd w:val="clear" w:color="auto" w:fill="FFFFFF"/>
        <w:spacing w:after="0" w:line="0" w:lineRule="auto"/>
        <w:rPr>
          <w:rFonts w:ascii="ff2" w:eastAsia="Times New Roman" w:hAnsi="ff2" w:cs="Times New Roman"/>
          <w:color w:val="000000"/>
          <w:kern w:val="0"/>
          <w:sz w:val="84"/>
          <w:szCs w:val="84"/>
          <w:lang w:eastAsia="da-DK"/>
          <w14:ligatures w14:val="none"/>
        </w:rPr>
      </w:pPr>
      <w:r w:rsidRPr="00876F66">
        <w:rPr>
          <w:rFonts w:ascii="ff2" w:eastAsia="Times New Roman" w:hAnsi="ff2" w:cs="Times New Roman"/>
          <w:color w:val="000000"/>
          <w:kern w:val="0"/>
          <w:sz w:val="84"/>
          <w:szCs w:val="84"/>
          <w:lang w:eastAsia="da-DK"/>
          <w14:ligatures w14:val="none"/>
        </w:rPr>
        <w:t>Socialpsykologi:</w:t>
      </w:r>
      <w:r w:rsidRPr="00876F66">
        <w:rPr>
          <w:rFonts w:ascii="ff3" w:eastAsia="Times New Roman" w:hAnsi="ff3" w:cs="Times New Roman"/>
          <w:color w:val="000000"/>
          <w:kern w:val="0"/>
          <w:sz w:val="66"/>
          <w:szCs w:val="66"/>
          <w:lang w:eastAsia="da-DK"/>
          <w14:ligatures w14:val="none"/>
        </w:rPr>
        <w:t xml:space="preserve"> Fokus er på kulturen – hvordan grupper fungerer og hvordan menneskers adfærd, </w:t>
      </w:r>
    </w:p>
    <w:p w14:paraId="11DD3A5E" w14:textId="77777777" w:rsidR="00876F66" w:rsidRPr="00876F66" w:rsidRDefault="00876F66" w:rsidP="00876F66">
      <w:pPr>
        <w:shd w:val="clear" w:color="auto" w:fill="FFFFFF"/>
        <w:spacing w:after="0" w:line="0" w:lineRule="auto"/>
        <w:rPr>
          <w:rFonts w:ascii="ff3" w:eastAsia="Times New Roman" w:hAnsi="ff3" w:cs="Times New Roman"/>
          <w:color w:val="000000"/>
          <w:kern w:val="0"/>
          <w:sz w:val="66"/>
          <w:szCs w:val="66"/>
          <w:lang w:eastAsia="da-DK"/>
          <w14:ligatures w14:val="none"/>
        </w:rPr>
      </w:pPr>
      <w:r w:rsidRPr="00876F66">
        <w:rPr>
          <w:rFonts w:ascii="ff3" w:eastAsia="Times New Roman" w:hAnsi="ff3" w:cs="Times New Roman"/>
          <w:color w:val="000000"/>
          <w:kern w:val="0"/>
          <w:sz w:val="66"/>
          <w:szCs w:val="66"/>
          <w:lang w:eastAsia="da-DK"/>
          <w14:ligatures w14:val="none"/>
        </w:rPr>
        <w:t xml:space="preserve">tænkemåde og holdninger er under indflydelse af de grupper, de indgår i – og påvirkes af de </w:t>
      </w:r>
    </w:p>
    <w:p w14:paraId="6F14E896" w14:textId="77777777" w:rsidR="00876F66" w:rsidRPr="00876F66" w:rsidRDefault="00876F66" w:rsidP="00876F66">
      <w:pPr>
        <w:shd w:val="clear" w:color="auto" w:fill="FFFFFF"/>
        <w:spacing w:after="0" w:line="0" w:lineRule="auto"/>
        <w:rPr>
          <w:rFonts w:ascii="ff3" w:eastAsia="Times New Roman" w:hAnsi="ff3" w:cs="Times New Roman"/>
          <w:color w:val="000000"/>
          <w:kern w:val="0"/>
          <w:sz w:val="66"/>
          <w:szCs w:val="66"/>
          <w:lang w:eastAsia="da-DK"/>
          <w14:ligatures w14:val="none"/>
        </w:rPr>
      </w:pPr>
      <w:r w:rsidRPr="00876F66">
        <w:rPr>
          <w:rFonts w:ascii="ff3" w:eastAsia="Times New Roman" w:hAnsi="ff3" w:cs="Times New Roman"/>
          <w:color w:val="000000"/>
          <w:kern w:val="0"/>
          <w:sz w:val="66"/>
          <w:szCs w:val="66"/>
          <w:lang w:eastAsia="da-DK"/>
          <w14:ligatures w14:val="none"/>
        </w:rPr>
        <w:t>samfundsmæssige og kulturelle forhold, de lever under.</w:t>
      </w:r>
    </w:p>
    <w:p w14:paraId="119ADE98" w14:textId="77777777" w:rsidR="00876F66" w:rsidRPr="00876F66" w:rsidRDefault="00876F66" w:rsidP="00876F66">
      <w:pPr>
        <w:jc w:val="center"/>
        <w:rPr>
          <w:b/>
          <w:bCs/>
          <w:sz w:val="40"/>
          <w:szCs w:val="40"/>
        </w:rPr>
      </w:pPr>
      <w:r w:rsidRPr="00876F66">
        <w:rPr>
          <w:b/>
          <w:bCs/>
          <w:sz w:val="40"/>
          <w:szCs w:val="40"/>
        </w:rPr>
        <w:t>Den mangfoldige psykologi:</w:t>
      </w:r>
    </w:p>
    <w:p w14:paraId="0569B33D" w14:textId="77777777" w:rsidR="00876F66" w:rsidRPr="00876F66" w:rsidRDefault="00876F66" w:rsidP="00876F66">
      <w:pPr>
        <w:jc w:val="center"/>
        <w:rPr>
          <w:b/>
          <w:bCs/>
          <w:sz w:val="28"/>
          <w:szCs w:val="28"/>
        </w:rPr>
      </w:pPr>
    </w:p>
    <w:p w14:paraId="6BBB4F06" w14:textId="58957F16" w:rsidR="00876F66" w:rsidRPr="00876F66" w:rsidRDefault="00876F66" w:rsidP="00876F66">
      <w:pPr>
        <w:rPr>
          <w:sz w:val="28"/>
          <w:szCs w:val="28"/>
        </w:rPr>
      </w:pPr>
      <w:r w:rsidRPr="00876F66">
        <w:rPr>
          <w:b/>
          <w:bCs/>
          <w:sz w:val="28"/>
          <w:szCs w:val="28"/>
        </w:rPr>
        <w:t>Psykoanalyse:</w:t>
      </w:r>
      <w:r w:rsidRPr="00876F66">
        <w:rPr>
          <w:sz w:val="28"/>
          <w:szCs w:val="28"/>
        </w:rPr>
        <w:t xml:space="preserve"> Det særlige fokusområde er det voksne menneskes indre konflikter og følelsernes udspring i forældre/barn forholdet. Den måde, vi opdrages på af vores forældre, og de traumatiske oplevelser, vi kommer ud for i barndommen, er med til at forme vores personlighed og vores voksenliv.</w:t>
      </w:r>
    </w:p>
    <w:p w14:paraId="5EAC0C6B" w14:textId="03E816D4" w:rsidR="00876F66" w:rsidRPr="00876F66" w:rsidRDefault="00876F66" w:rsidP="00876F66">
      <w:pPr>
        <w:rPr>
          <w:sz w:val="28"/>
          <w:szCs w:val="28"/>
        </w:rPr>
      </w:pPr>
      <w:r w:rsidRPr="00876F66">
        <w:rPr>
          <w:b/>
          <w:bCs/>
          <w:sz w:val="28"/>
          <w:szCs w:val="28"/>
        </w:rPr>
        <w:t>Behaviorisme:</w:t>
      </w:r>
      <w:r w:rsidRPr="00876F66">
        <w:rPr>
          <w:sz w:val="28"/>
          <w:szCs w:val="28"/>
        </w:rPr>
        <w:t xml:space="preserve"> Det særlige fokusområde er først og fremmest den ydre adfærd og studiet af, hvordan den indlæres. Vores personlighed består grundlæggende af de ting, vi har lært af klassisk betingning, straf og belønning og ved at iagttage, hvordan andre mennesker gør (imitation).</w:t>
      </w:r>
    </w:p>
    <w:p w14:paraId="0DF548D7" w14:textId="688B8610" w:rsidR="00876F66" w:rsidRPr="00876F66" w:rsidRDefault="00876F66" w:rsidP="00876F66">
      <w:pPr>
        <w:rPr>
          <w:sz w:val="28"/>
          <w:szCs w:val="28"/>
        </w:rPr>
      </w:pPr>
      <w:r w:rsidRPr="00876F66">
        <w:rPr>
          <w:b/>
          <w:bCs/>
          <w:sz w:val="28"/>
          <w:szCs w:val="28"/>
        </w:rPr>
        <w:t>Evolutionspsykologi:</w:t>
      </w:r>
      <w:r w:rsidRPr="00876F66">
        <w:rPr>
          <w:sz w:val="28"/>
          <w:szCs w:val="28"/>
        </w:rPr>
        <w:t xml:space="preserve"> Fokus i evolutionspsykologien ligger på gener, instinkter og medfødt psykologiske</w:t>
      </w:r>
      <w:r w:rsidR="00DE56EB">
        <w:rPr>
          <w:sz w:val="28"/>
          <w:szCs w:val="28"/>
        </w:rPr>
        <w:t xml:space="preserve"> </w:t>
      </w:r>
      <w:r w:rsidRPr="00876F66">
        <w:rPr>
          <w:sz w:val="28"/>
          <w:szCs w:val="28"/>
        </w:rPr>
        <w:t>mekanismer til at tænke, føle og handle med.</w:t>
      </w:r>
    </w:p>
    <w:p w14:paraId="7BC0050F" w14:textId="4BA30255" w:rsidR="00876F66" w:rsidRPr="00876F66" w:rsidRDefault="00876F66" w:rsidP="00876F66">
      <w:pPr>
        <w:rPr>
          <w:sz w:val="28"/>
          <w:szCs w:val="28"/>
        </w:rPr>
      </w:pPr>
      <w:r w:rsidRPr="00876F66">
        <w:rPr>
          <w:b/>
          <w:bCs/>
          <w:sz w:val="28"/>
          <w:szCs w:val="28"/>
        </w:rPr>
        <w:t>Kognitiv psykologi:</w:t>
      </w:r>
      <w:r w:rsidRPr="00876F66">
        <w:rPr>
          <w:sz w:val="28"/>
          <w:szCs w:val="28"/>
        </w:rPr>
        <w:t xml:space="preserve"> Fokusområdet er her opmærksomhed, perception, hukommelse, tænkning og sprog. Ifølge den kognitive psykologi er vores personlighed – den måde vi tænker, oplever og handler på </w:t>
      </w:r>
      <w:proofErr w:type="gramStart"/>
      <w:r w:rsidRPr="00876F66">
        <w:rPr>
          <w:sz w:val="28"/>
          <w:szCs w:val="28"/>
        </w:rPr>
        <w:t>–  bestemt</w:t>
      </w:r>
      <w:proofErr w:type="gramEnd"/>
      <w:r w:rsidRPr="00876F66">
        <w:rPr>
          <w:sz w:val="28"/>
          <w:szCs w:val="28"/>
        </w:rPr>
        <w:t xml:space="preserve"> af de kognitive skemaer, vi har opbygget.</w:t>
      </w:r>
    </w:p>
    <w:p w14:paraId="595C80FC" w14:textId="479D4DA5" w:rsidR="00876F66" w:rsidRPr="00876F66" w:rsidRDefault="00876F66" w:rsidP="00876F66">
      <w:pPr>
        <w:rPr>
          <w:sz w:val="28"/>
          <w:szCs w:val="28"/>
        </w:rPr>
      </w:pPr>
      <w:r w:rsidRPr="00876F66">
        <w:rPr>
          <w:b/>
          <w:bCs/>
          <w:sz w:val="28"/>
          <w:szCs w:val="28"/>
        </w:rPr>
        <w:t xml:space="preserve">Neuropsykologi: </w:t>
      </w:r>
      <w:r w:rsidRPr="00876F66">
        <w:rPr>
          <w:sz w:val="28"/>
          <w:szCs w:val="28"/>
        </w:rPr>
        <w:t>Fokus ligger på hjernens centre og kredsløb, og på de neurotransmittere, der sender signaler mellem nervecellerne.</w:t>
      </w:r>
    </w:p>
    <w:p w14:paraId="5D209021" w14:textId="5CF1CFD3" w:rsidR="00876F66" w:rsidRDefault="00876F66" w:rsidP="00876F66">
      <w:pPr>
        <w:rPr>
          <w:sz w:val="28"/>
          <w:szCs w:val="28"/>
        </w:rPr>
      </w:pPr>
      <w:r w:rsidRPr="00876F66">
        <w:rPr>
          <w:b/>
          <w:bCs/>
          <w:sz w:val="28"/>
          <w:szCs w:val="28"/>
        </w:rPr>
        <w:t>Socialpsykologi:</w:t>
      </w:r>
      <w:r w:rsidRPr="00876F66">
        <w:rPr>
          <w:sz w:val="28"/>
          <w:szCs w:val="28"/>
        </w:rPr>
        <w:t xml:space="preserve"> Fokus er på kulturen – hvordan grupper fungerer og hvordan menneskers adfærd, tænkemåde og holdninger er under indflydelse af de grupper, de indgår i – og påvirkes af de samfundsmæssige og kulturelle forhold, de lever under.</w:t>
      </w:r>
    </w:p>
    <w:p w14:paraId="0EE93D19" w14:textId="77777777" w:rsidR="000B51DB" w:rsidRDefault="000B51DB" w:rsidP="00876F66">
      <w:pPr>
        <w:rPr>
          <w:sz w:val="28"/>
          <w:szCs w:val="28"/>
        </w:rPr>
      </w:pPr>
    </w:p>
    <w:p w14:paraId="4BBB886A" w14:textId="56F2D39D" w:rsidR="000B51DB" w:rsidRPr="00876F66" w:rsidRDefault="000B51DB" w:rsidP="00876F66">
      <w:pPr>
        <w:rPr>
          <w:sz w:val="28"/>
          <w:szCs w:val="28"/>
        </w:rPr>
      </w:pPr>
      <w:r>
        <w:rPr>
          <w:sz w:val="28"/>
          <w:szCs w:val="28"/>
        </w:rPr>
        <w:t xml:space="preserve">(manglende: </w:t>
      </w:r>
      <w:proofErr w:type="spellStart"/>
      <w:r>
        <w:rPr>
          <w:sz w:val="28"/>
          <w:szCs w:val="28"/>
        </w:rPr>
        <w:t>omk</w:t>
      </w:r>
      <w:proofErr w:type="spellEnd"/>
      <w:r>
        <w:rPr>
          <w:sz w:val="28"/>
          <w:szCs w:val="28"/>
        </w:rPr>
        <w:t xml:space="preserve"> Evolutionspsykologi, </w:t>
      </w:r>
      <w:proofErr w:type="spellStart"/>
      <w:r>
        <w:rPr>
          <w:sz w:val="28"/>
          <w:szCs w:val="28"/>
        </w:rPr>
        <w:t>neutropsykologi</w:t>
      </w:r>
      <w:proofErr w:type="spellEnd"/>
      <w:r>
        <w:rPr>
          <w:sz w:val="28"/>
          <w:szCs w:val="28"/>
        </w:rPr>
        <w:t xml:space="preserve"> – men kommer dog derudover </w:t>
      </w:r>
      <w:proofErr w:type="spellStart"/>
      <w:r>
        <w:rPr>
          <w:sz w:val="28"/>
          <w:szCs w:val="28"/>
        </w:rPr>
        <w:t>omk</w:t>
      </w:r>
      <w:proofErr w:type="spellEnd"/>
      <w:r>
        <w:rPr>
          <w:sz w:val="28"/>
          <w:szCs w:val="28"/>
        </w:rPr>
        <w:t xml:space="preserve"> humanistisk ps)</w:t>
      </w:r>
    </w:p>
    <w:p w14:paraId="434B2CC4" w14:textId="77777777" w:rsidR="002C55D2" w:rsidRPr="00876F66" w:rsidRDefault="002C55D2">
      <w:pPr>
        <w:rPr>
          <w:sz w:val="28"/>
          <w:szCs w:val="28"/>
        </w:rPr>
      </w:pPr>
    </w:p>
    <w:sectPr w:rsidR="002C55D2" w:rsidRPr="00876F6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f1">
    <w:altName w:val="Cambria"/>
    <w:panose1 w:val="00000000000000000000"/>
    <w:charset w:val="00"/>
    <w:family w:val="roman"/>
    <w:notTrueType/>
    <w:pitch w:val="default"/>
  </w:font>
  <w:font w:name="ff2">
    <w:altName w:val="Cambria"/>
    <w:panose1 w:val="00000000000000000000"/>
    <w:charset w:val="00"/>
    <w:family w:val="roman"/>
    <w:notTrueType/>
    <w:pitch w:val="default"/>
  </w:font>
  <w:font w:name="ff3">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F66"/>
    <w:rsid w:val="000B51DB"/>
    <w:rsid w:val="002C55D2"/>
    <w:rsid w:val="00876F66"/>
    <w:rsid w:val="008F3DCE"/>
    <w:rsid w:val="00CC14B8"/>
    <w:rsid w:val="00DE56EB"/>
    <w:rsid w:val="00DF680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717E5"/>
  <w15:chartTrackingRefBased/>
  <w15:docId w15:val="{1B10A551-A223-4328-A3A8-4CF22F87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76F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76F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76F6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76F6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76F6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76F6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76F6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76F6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76F6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76F6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76F6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76F6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76F6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76F6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76F6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76F6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76F6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76F66"/>
    <w:rPr>
      <w:rFonts w:eastAsiaTheme="majorEastAsia" w:cstheme="majorBidi"/>
      <w:color w:val="272727" w:themeColor="text1" w:themeTint="D8"/>
    </w:rPr>
  </w:style>
  <w:style w:type="paragraph" w:styleId="Titel">
    <w:name w:val="Title"/>
    <w:basedOn w:val="Normal"/>
    <w:next w:val="Normal"/>
    <w:link w:val="TitelTegn"/>
    <w:uiPriority w:val="10"/>
    <w:qFormat/>
    <w:rsid w:val="00876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76F6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76F6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76F6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76F6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76F66"/>
    <w:rPr>
      <w:i/>
      <w:iCs/>
      <w:color w:val="404040" w:themeColor="text1" w:themeTint="BF"/>
    </w:rPr>
  </w:style>
  <w:style w:type="paragraph" w:styleId="Listeafsnit">
    <w:name w:val="List Paragraph"/>
    <w:basedOn w:val="Normal"/>
    <w:uiPriority w:val="34"/>
    <w:qFormat/>
    <w:rsid w:val="00876F66"/>
    <w:pPr>
      <w:ind w:left="720"/>
      <w:contextualSpacing/>
    </w:pPr>
  </w:style>
  <w:style w:type="character" w:styleId="Kraftigfremhvning">
    <w:name w:val="Intense Emphasis"/>
    <w:basedOn w:val="Standardskrifttypeiafsnit"/>
    <w:uiPriority w:val="21"/>
    <w:qFormat/>
    <w:rsid w:val="00876F66"/>
    <w:rPr>
      <w:i/>
      <w:iCs/>
      <w:color w:val="0F4761" w:themeColor="accent1" w:themeShade="BF"/>
    </w:rPr>
  </w:style>
  <w:style w:type="paragraph" w:styleId="Strktcitat">
    <w:name w:val="Intense Quote"/>
    <w:basedOn w:val="Normal"/>
    <w:next w:val="Normal"/>
    <w:link w:val="StrktcitatTegn"/>
    <w:uiPriority w:val="30"/>
    <w:qFormat/>
    <w:rsid w:val="00876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76F66"/>
    <w:rPr>
      <w:i/>
      <w:iCs/>
      <w:color w:val="0F4761" w:themeColor="accent1" w:themeShade="BF"/>
    </w:rPr>
  </w:style>
  <w:style w:type="character" w:styleId="Kraftighenvisning">
    <w:name w:val="Intense Reference"/>
    <w:basedOn w:val="Standardskrifttypeiafsnit"/>
    <w:uiPriority w:val="32"/>
    <w:qFormat/>
    <w:rsid w:val="00876F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595</Words>
  <Characters>3631</Characters>
  <Application>Microsoft Office Word</Application>
  <DocSecurity>0</DocSecurity>
  <Lines>30</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Vestergård P. Jensen</dc:creator>
  <cp:keywords/>
  <dc:description/>
  <cp:lastModifiedBy>Marianne Vestergård P. Jensen</cp:lastModifiedBy>
  <cp:revision>3</cp:revision>
  <dcterms:created xsi:type="dcterms:W3CDTF">2025-08-14T13:28:00Z</dcterms:created>
  <dcterms:modified xsi:type="dcterms:W3CDTF">2025-08-14T13:31:00Z</dcterms:modified>
</cp:coreProperties>
</file>