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056" w14:textId="7A95D1F4" w:rsidR="003D0A9A" w:rsidRPr="003D0A9A" w:rsidRDefault="003D0A9A" w:rsidP="003D0A9A">
      <w:pPr>
        <w:jc w:val="center"/>
        <w:rPr>
          <w:b/>
          <w:bCs/>
          <w:sz w:val="36"/>
          <w:szCs w:val="36"/>
        </w:rPr>
      </w:pPr>
      <w:r w:rsidRPr="003D0A9A">
        <w:rPr>
          <w:b/>
          <w:bCs/>
          <w:sz w:val="36"/>
          <w:szCs w:val="36"/>
        </w:rPr>
        <w:t>Hvad er lykke for jer?</w:t>
      </w:r>
    </w:p>
    <w:p w14:paraId="1BAB94DC" w14:textId="7940DC9A" w:rsidR="002C55D2" w:rsidRPr="003D0A9A" w:rsidRDefault="003D0A9A">
      <w:pPr>
        <w:rPr>
          <w:i/>
          <w:iCs/>
        </w:rPr>
      </w:pPr>
      <w:r w:rsidRPr="003D0A9A">
        <w:rPr>
          <w:i/>
          <w:iCs/>
        </w:rPr>
        <w:t>I skal udforme et interview, hvor I spørger en anden gruppe om deres oplevelse af lykke. Alle personer i gruppen skal afgive svar, og én af jer skal være referent og skrive det ned, som der bliver sagt, så I derefter kan samle ”resultaterne” af arbejdet, og kort fortælle om det i plenum – samt naturligvis uploade under elev-feedback. Undlad at nævne navne på, hvem der siger hvad.</w:t>
      </w:r>
    </w:p>
    <w:p w14:paraId="560B875E" w14:textId="4EF8C999" w:rsidR="003D0A9A" w:rsidRPr="003D0A9A" w:rsidRDefault="003D0A9A">
      <w:pPr>
        <w:rPr>
          <w:b/>
          <w:bCs/>
        </w:rPr>
      </w:pPr>
      <w:r w:rsidRPr="003D0A9A">
        <w:rPr>
          <w:b/>
          <w:bCs/>
        </w:rPr>
        <w:t>Rammer:</w:t>
      </w:r>
    </w:p>
    <w:p w14:paraId="6E85F8B1" w14:textId="42EBF551" w:rsidR="003D0A9A" w:rsidRPr="003D0A9A" w:rsidRDefault="003D0A9A">
      <w:pPr>
        <w:rPr>
          <w:u w:val="single"/>
        </w:rPr>
      </w:pPr>
      <w:r w:rsidRPr="003D0A9A">
        <w:rPr>
          <w:u w:val="single"/>
        </w:rPr>
        <w:t>3 i hver gruppe, der er 8 grupper i alt.</w:t>
      </w:r>
    </w:p>
    <w:p w14:paraId="3219D12C" w14:textId="5946938D" w:rsidR="003D0A9A" w:rsidRDefault="003D0A9A" w:rsidP="003D0A9A">
      <w:pPr>
        <w:pStyle w:val="Listeafsnit"/>
        <w:numPr>
          <w:ilvl w:val="0"/>
          <w:numId w:val="1"/>
        </w:numPr>
      </w:pPr>
      <w:r>
        <w:t>Der udformes spørgsmål (</w:t>
      </w:r>
      <w:proofErr w:type="spellStart"/>
      <w:r>
        <w:t>kl</w:t>
      </w:r>
      <w:proofErr w:type="spellEnd"/>
      <w:r>
        <w:t xml:space="preserve"> 9.40-10.00)</w:t>
      </w:r>
      <w:r w:rsidR="00855F5A">
        <w:t>. Tag udgangspunkt i nedenstående</w:t>
      </w:r>
    </w:p>
    <w:p w14:paraId="72F27D57" w14:textId="56260596" w:rsidR="003D0A9A" w:rsidRDefault="003D0A9A" w:rsidP="003D0A9A">
      <w:pPr>
        <w:pStyle w:val="Listeafsnit"/>
        <w:numPr>
          <w:ilvl w:val="0"/>
          <w:numId w:val="1"/>
        </w:numPr>
      </w:pPr>
      <w:r>
        <w:t>Interview foretages: Hold 1+2 går sammen, og bytter undervejs, Hold 3+4 ligeså, Hold 5+6 ligeså, og endelig hold 7+8 (kl. 10</w:t>
      </w:r>
      <w:r w:rsidR="007D1B85">
        <w:t>.00</w:t>
      </w:r>
      <w:r>
        <w:t>-10.25)</w:t>
      </w:r>
      <w:r w:rsidR="007D1B85">
        <w:t xml:space="preserve">: Vi mødes </w:t>
      </w:r>
      <w:proofErr w:type="spellStart"/>
      <w:r w:rsidR="007D1B85">
        <w:t>kl</w:t>
      </w:r>
      <w:proofErr w:type="spellEnd"/>
      <w:r w:rsidR="007D1B85">
        <w:t xml:space="preserve"> 10.00 i lokalet, og I tager jeres gruppe med ud til interview.</w:t>
      </w:r>
    </w:p>
    <w:p w14:paraId="64FCDF39" w14:textId="7C7748F1" w:rsidR="003D0A9A" w:rsidRDefault="003D0A9A" w:rsidP="003D0A9A">
      <w:pPr>
        <w:pStyle w:val="Listeafsnit"/>
        <w:numPr>
          <w:ilvl w:val="0"/>
          <w:numId w:val="1"/>
        </w:numPr>
      </w:pPr>
      <w:r>
        <w:t xml:space="preserve">Der opsamles kort i grupperne, der uploades </w:t>
      </w:r>
      <w:proofErr w:type="spellStart"/>
      <w:r>
        <w:t>ca</w:t>
      </w:r>
      <w:proofErr w:type="spellEnd"/>
      <w:r>
        <w:t xml:space="preserve"> 5-10 </w:t>
      </w:r>
      <w:proofErr w:type="spellStart"/>
      <w:r>
        <w:t>linier</w:t>
      </w:r>
      <w:proofErr w:type="spellEnd"/>
      <w:r>
        <w:t xml:space="preserve"> af svar i elev-feedback (</w:t>
      </w:r>
      <w:proofErr w:type="spellStart"/>
      <w:r>
        <w:t>kl</w:t>
      </w:r>
      <w:proofErr w:type="spellEnd"/>
      <w:r>
        <w:t xml:space="preserve"> 10.25-10.40)</w:t>
      </w:r>
    </w:p>
    <w:p w14:paraId="35469219" w14:textId="2F7A72FC" w:rsidR="003D0A9A" w:rsidRDefault="003D0A9A" w:rsidP="003D0A9A">
      <w:pPr>
        <w:pStyle w:val="Listeafsnit"/>
        <w:numPr>
          <w:ilvl w:val="0"/>
          <w:numId w:val="1"/>
        </w:numPr>
      </w:pPr>
      <w:r>
        <w:t>Kort opsamling i plenum: ALLE grupper skal sige noget 30 sek</w:t>
      </w:r>
      <w:r w:rsidR="007D1B85">
        <w:t>under</w:t>
      </w:r>
      <w:r>
        <w:t>, som de vurderer som det væsentligste i deres interview (</w:t>
      </w:r>
      <w:proofErr w:type="spellStart"/>
      <w:r>
        <w:t>kl</w:t>
      </w:r>
      <w:proofErr w:type="spellEnd"/>
      <w:r>
        <w:t xml:space="preserve"> 10.40-10.50)</w:t>
      </w:r>
    </w:p>
    <w:p w14:paraId="47A700D6" w14:textId="2B8EAFEF" w:rsidR="003D0A9A" w:rsidRPr="00855F5A" w:rsidRDefault="003D0A9A" w:rsidP="003D0A9A">
      <w:pPr>
        <w:rPr>
          <w:b/>
          <w:bCs/>
        </w:rPr>
      </w:pPr>
      <w:r w:rsidRPr="00855F5A">
        <w:rPr>
          <w:b/>
          <w:bCs/>
        </w:rPr>
        <w:t>Hvad kan man spørge om:</w:t>
      </w:r>
    </w:p>
    <w:p w14:paraId="4F02C32C" w14:textId="703452DF" w:rsidR="003D0A9A" w:rsidRDefault="003D0A9A" w:rsidP="003D0A9A">
      <w:r>
        <w:t>Lad som om, at I interviewer nogen, der ikke kender til de begreber som vi lige har læse om. Derfor skal I stille nogle spørgsmål, som ikke direkte bruger de psykologifaglige begreber.</w:t>
      </w:r>
    </w:p>
    <w:p w14:paraId="4478677D" w14:textId="7EF8D433" w:rsidR="003D0A9A" w:rsidRPr="00855F5A" w:rsidRDefault="003D0A9A" w:rsidP="003D0A9A">
      <w:pPr>
        <w:rPr>
          <w:i/>
          <w:iCs/>
        </w:rPr>
      </w:pPr>
      <w:r w:rsidRPr="00855F5A">
        <w:rPr>
          <w:i/>
          <w:iCs/>
        </w:rPr>
        <w:t>I kan cirkulere omkring:</w:t>
      </w:r>
    </w:p>
    <w:p w14:paraId="12CC0C4E" w14:textId="6145E2E0" w:rsidR="003D0A9A" w:rsidRDefault="003D0A9A" w:rsidP="003D0A9A">
      <w:pPr>
        <w:pStyle w:val="Listeafsnit"/>
        <w:numPr>
          <w:ilvl w:val="0"/>
          <w:numId w:val="2"/>
        </w:numPr>
      </w:pPr>
      <w:r>
        <w:t xml:space="preserve">Hvad kan I spørge omkring ved </w:t>
      </w:r>
      <w:r w:rsidRPr="007D1B85">
        <w:rPr>
          <w:u w:val="single"/>
        </w:rPr>
        <w:t>”</w:t>
      </w:r>
      <w:proofErr w:type="spellStart"/>
      <w:r w:rsidRPr="007D1B85">
        <w:rPr>
          <w:u w:val="single"/>
        </w:rPr>
        <w:t>Impact</w:t>
      </w:r>
      <w:proofErr w:type="spellEnd"/>
      <w:r w:rsidRPr="007D1B85">
        <w:rPr>
          <w:u w:val="single"/>
        </w:rPr>
        <w:t xml:space="preserve"> Bias</w:t>
      </w:r>
      <w:r>
        <w:t xml:space="preserve">” </w:t>
      </w:r>
      <w:proofErr w:type="gramStart"/>
      <w:r>
        <w:t>(….</w:t>
      </w:r>
      <w:proofErr w:type="gramEnd"/>
      <w:r>
        <w:t>at vi kan søge lykken forkerte steder) – eksempler i ungdomslivet?</w:t>
      </w:r>
    </w:p>
    <w:p w14:paraId="7801B8D1" w14:textId="07C7EEDA" w:rsidR="003D0A9A" w:rsidRDefault="003D0A9A" w:rsidP="003D0A9A">
      <w:pPr>
        <w:pStyle w:val="Listeafsnit"/>
        <w:numPr>
          <w:ilvl w:val="0"/>
          <w:numId w:val="2"/>
        </w:numPr>
      </w:pPr>
      <w:r>
        <w:t xml:space="preserve">Hvad er </w:t>
      </w:r>
      <w:r w:rsidR="007D1B85" w:rsidRPr="007D1B85">
        <w:rPr>
          <w:u w:val="single"/>
        </w:rPr>
        <w:t>ÆGTE</w:t>
      </w:r>
      <w:r w:rsidRPr="007D1B85">
        <w:rPr>
          <w:u w:val="single"/>
        </w:rPr>
        <w:t xml:space="preserve"> lykke</w:t>
      </w:r>
      <w:r>
        <w:t xml:space="preserve"> i </w:t>
      </w:r>
      <w:proofErr w:type="spellStart"/>
      <w:r>
        <w:t>fht</w:t>
      </w:r>
      <w:proofErr w:type="spellEnd"/>
      <w:r>
        <w:t xml:space="preserve"> at være ung og dit liv? Hvad mon respondenten synes gør vedkommende mest ”ægte glad”?</w:t>
      </w:r>
    </w:p>
    <w:p w14:paraId="4AC04C67" w14:textId="53F5599D" w:rsidR="003D0A9A" w:rsidRDefault="003D0A9A" w:rsidP="003D0A9A">
      <w:pPr>
        <w:pStyle w:val="Listeafsnit"/>
        <w:numPr>
          <w:ilvl w:val="0"/>
          <w:numId w:val="2"/>
        </w:numPr>
      </w:pPr>
      <w:r>
        <w:t xml:space="preserve">Hvordan med </w:t>
      </w:r>
      <w:r w:rsidR="007D1B85" w:rsidRPr="007D1B85">
        <w:rPr>
          <w:u w:val="single"/>
        </w:rPr>
        <w:t>SYNTETISK</w:t>
      </w:r>
      <w:r w:rsidRPr="007D1B85">
        <w:rPr>
          <w:u w:val="single"/>
        </w:rPr>
        <w:t xml:space="preserve"> lykke</w:t>
      </w:r>
      <w:r w:rsidR="00855F5A">
        <w:t xml:space="preserve"> – hvornår ”køber” man sig til lykke, eller gør noget for at ”kompensere”?</w:t>
      </w:r>
    </w:p>
    <w:p w14:paraId="0F514621" w14:textId="19EDCB4E" w:rsidR="00855F5A" w:rsidRDefault="00855F5A" w:rsidP="003D0A9A">
      <w:pPr>
        <w:pStyle w:val="Listeafsnit"/>
        <w:numPr>
          <w:ilvl w:val="0"/>
          <w:numId w:val="2"/>
        </w:numPr>
      </w:pPr>
      <w:r>
        <w:t xml:space="preserve">Mon I kan få eksempler </w:t>
      </w:r>
      <w:r w:rsidRPr="007D1B85">
        <w:rPr>
          <w:u w:val="single"/>
        </w:rPr>
        <w:t>på ”</w:t>
      </w:r>
      <w:proofErr w:type="spellStart"/>
      <w:r w:rsidRPr="007D1B85">
        <w:rPr>
          <w:u w:val="single"/>
        </w:rPr>
        <w:t>Stumbling</w:t>
      </w:r>
      <w:proofErr w:type="spellEnd"/>
      <w:r w:rsidRPr="007D1B85">
        <w:rPr>
          <w:u w:val="single"/>
        </w:rPr>
        <w:t xml:space="preserve"> on </w:t>
      </w:r>
      <w:proofErr w:type="spellStart"/>
      <w:r w:rsidRPr="007D1B85">
        <w:rPr>
          <w:u w:val="single"/>
        </w:rPr>
        <w:t>Hapiness</w:t>
      </w:r>
      <w:proofErr w:type="spellEnd"/>
      <w:r>
        <w:t>” – altså, at man kan blive lykkelig over tid igen, selv når noget er meget svært – hvad kan man gøre for at blive lykkelig igen?</w:t>
      </w:r>
    </w:p>
    <w:p w14:paraId="7549C952" w14:textId="5B321B03" w:rsidR="00855F5A" w:rsidRDefault="00855F5A" w:rsidP="003D0A9A">
      <w:pPr>
        <w:pStyle w:val="Listeafsnit"/>
        <w:numPr>
          <w:ilvl w:val="0"/>
          <w:numId w:val="2"/>
        </w:numPr>
      </w:pPr>
      <w:r>
        <w:t>Hvad med ungdomslivet og ”</w:t>
      </w:r>
      <w:proofErr w:type="spellStart"/>
      <w:r w:rsidRPr="007D1B85">
        <w:rPr>
          <w:u w:val="single"/>
        </w:rPr>
        <w:t>Free</w:t>
      </w:r>
      <w:proofErr w:type="spellEnd"/>
      <w:r w:rsidRPr="007D1B85">
        <w:rPr>
          <w:u w:val="single"/>
        </w:rPr>
        <w:t xml:space="preserve"> </w:t>
      </w:r>
      <w:proofErr w:type="spellStart"/>
      <w:r w:rsidRPr="007D1B85">
        <w:rPr>
          <w:u w:val="single"/>
        </w:rPr>
        <w:t>Choice</w:t>
      </w:r>
      <w:proofErr w:type="spellEnd"/>
      <w:r>
        <w:t xml:space="preserve">” – der er mange valg, men de gør ikke blot tilfreds, men dog er det vigtigt at man har valgene – GIV EKSEMPLER på, at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er vigtigt, men også ”besværligt” (Jf. Sartres teorier).</w:t>
      </w:r>
    </w:p>
    <w:p w14:paraId="250C3137" w14:textId="6DD1D335" w:rsidR="00855F5A" w:rsidRDefault="00855F5A" w:rsidP="003D0A9A">
      <w:pPr>
        <w:pStyle w:val="Listeafsnit"/>
        <w:numPr>
          <w:ilvl w:val="0"/>
          <w:numId w:val="2"/>
        </w:numPr>
      </w:pPr>
      <w:r>
        <w:t xml:space="preserve">Hvad med </w:t>
      </w:r>
      <w:r w:rsidRPr="007D1B85">
        <w:rPr>
          <w:u w:val="single"/>
        </w:rPr>
        <w:t>RATIONALISERING</w:t>
      </w:r>
      <w:r>
        <w:t xml:space="preserve"> og lykke: at man skaber en fornuftig forklaring i </w:t>
      </w:r>
      <w:proofErr w:type="spellStart"/>
      <w:r>
        <w:t>fht</w:t>
      </w:r>
      <w:proofErr w:type="spellEnd"/>
      <w:r>
        <w:t xml:space="preserve"> at have det svært med delområder psykisk, men som så hjælper på søgen af lykke: Har I mon </w:t>
      </w:r>
    </w:p>
    <w:sectPr w:rsidR="00855F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96864"/>
    <w:multiLevelType w:val="hybridMultilevel"/>
    <w:tmpl w:val="DC6470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82F53"/>
    <w:multiLevelType w:val="hybridMultilevel"/>
    <w:tmpl w:val="46FE02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766771">
    <w:abstractNumId w:val="0"/>
  </w:num>
  <w:num w:numId="2" w16cid:durableId="404838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9A"/>
    <w:rsid w:val="002C55D2"/>
    <w:rsid w:val="003D0A9A"/>
    <w:rsid w:val="007D1B85"/>
    <w:rsid w:val="00855F5A"/>
    <w:rsid w:val="00D3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1499"/>
  <w15:chartTrackingRefBased/>
  <w15:docId w15:val="{E8E11E0B-5A35-41D0-8CAA-A10B12FB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0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0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0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0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0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0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0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0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0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0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0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0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0A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0A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0A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0A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0A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0A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0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0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0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0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0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0A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0A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0A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0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0A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0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2</cp:revision>
  <dcterms:created xsi:type="dcterms:W3CDTF">2026-01-23T06:09:00Z</dcterms:created>
  <dcterms:modified xsi:type="dcterms:W3CDTF">2026-01-23T06:27:00Z</dcterms:modified>
</cp:coreProperties>
</file>