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111A" w14:textId="03A09607" w:rsidR="001B1A4D" w:rsidRPr="007E2D87" w:rsidRDefault="001360FE">
      <w:pPr>
        <w:rPr>
          <w:b/>
          <w:bCs/>
          <w:sz w:val="32"/>
          <w:szCs w:val="32"/>
          <w:lang w:val="da-DK"/>
        </w:rPr>
      </w:pPr>
      <w:r w:rsidRPr="007E2D87">
        <w:rPr>
          <w:b/>
          <w:bCs/>
          <w:sz w:val="32"/>
          <w:szCs w:val="32"/>
          <w:lang w:val="da-DK"/>
        </w:rPr>
        <w:t>Fosforkredsløbet:</w:t>
      </w:r>
    </w:p>
    <w:p w14:paraId="02483A2A" w14:textId="1FDDFD9C" w:rsidR="001360FE" w:rsidRPr="007E2D87" w:rsidRDefault="001360FE">
      <w:pPr>
        <w:rPr>
          <w:b/>
          <w:bCs/>
          <w:sz w:val="28"/>
          <w:szCs w:val="28"/>
          <w:lang w:val="da-DK"/>
        </w:rPr>
      </w:pPr>
      <w:r w:rsidRPr="007E2D87">
        <w:rPr>
          <w:b/>
          <w:bCs/>
          <w:sz w:val="28"/>
          <w:szCs w:val="28"/>
          <w:lang w:val="da-DK"/>
        </w:rPr>
        <w:t>Aktuel Naturvidenskab</w:t>
      </w:r>
    </w:p>
    <w:p w14:paraId="7EB3270B" w14:textId="5F6A5C3A" w:rsidR="001360FE" w:rsidRPr="007E2D87" w:rsidRDefault="001360FE" w:rsidP="007E2D87">
      <w:pPr>
        <w:pStyle w:val="Listeafsnit"/>
        <w:numPr>
          <w:ilvl w:val="0"/>
          <w:numId w:val="1"/>
        </w:numPr>
        <w:spacing w:line="720" w:lineRule="auto"/>
        <w:rPr>
          <w:sz w:val="24"/>
          <w:szCs w:val="24"/>
          <w:lang w:val="da-DK"/>
        </w:rPr>
      </w:pPr>
      <w:r w:rsidRPr="007E2D87">
        <w:rPr>
          <w:sz w:val="24"/>
          <w:szCs w:val="24"/>
          <w:lang w:val="da-DK"/>
        </w:rPr>
        <w:t>Udover at være et næringsstof der kan belaste vandmiljøet hvilken positiv effekt har fosfor ellers?</w:t>
      </w:r>
    </w:p>
    <w:p w14:paraId="3D766612" w14:textId="3C1939E8" w:rsidR="001360FE" w:rsidRDefault="007E2D87" w:rsidP="007E2D87">
      <w:pPr>
        <w:pStyle w:val="Listeafsnit"/>
        <w:numPr>
          <w:ilvl w:val="0"/>
          <w:numId w:val="1"/>
        </w:numPr>
        <w:spacing w:line="720" w:lineRule="auto"/>
        <w:rPr>
          <w:sz w:val="24"/>
          <w:szCs w:val="24"/>
          <w:lang w:val="da-DK"/>
        </w:rPr>
      </w:pPr>
      <w:r w:rsidRPr="007E2D87">
        <w:rPr>
          <w:sz w:val="24"/>
          <w:szCs w:val="24"/>
          <w:lang w:val="da-DK"/>
        </w:rPr>
        <w:t>På hvilken ”form” findes P – både organisk og uorganisk</w:t>
      </w:r>
    </w:p>
    <w:p w14:paraId="08CF1A69" w14:textId="3AB9F32E" w:rsidR="002F2DDF" w:rsidRPr="007E2D87" w:rsidRDefault="002F2DDF" w:rsidP="007E2D87">
      <w:pPr>
        <w:pStyle w:val="Listeafsnit"/>
        <w:numPr>
          <w:ilvl w:val="0"/>
          <w:numId w:val="1"/>
        </w:numPr>
        <w:spacing w:line="72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Hvorfor er der mangel på P når nu det kan forurene vores vande så meget? Inddrag figur side 3</w:t>
      </w:r>
    </w:p>
    <w:p w14:paraId="20D3B87A" w14:textId="2B74FB53" w:rsidR="001360FE" w:rsidRPr="007E2D87" w:rsidRDefault="001360FE" w:rsidP="007E2D87">
      <w:pPr>
        <w:pStyle w:val="Listeafsnit"/>
        <w:numPr>
          <w:ilvl w:val="0"/>
          <w:numId w:val="1"/>
        </w:numPr>
        <w:spacing w:line="720" w:lineRule="auto"/>
        <w:rPr>
          <w:sz w:val="24"/>
          <w:szCs w:val="24"/>
          <w:lang w:val="da-DK"/>
        </w:rPr>
      </w:pPr>
      <w:r w:rsidRPr="007E2D87">
        <w:rPr>
          <w:sz w:val="24"/>
          <w:szCs w:val="24"/>
          <w:lang w:val="da-DK"/>
        </w:rPr>
        <w:t>Hvorfor er P et begrænsende næringsstof?</w:t>
      </w:r>
    </w:p>
    <w:p w14:paraId="750A3DD2" w14:textId="61FF0803" w:rsidR="001360FE" w:rsidRPr="007E2D87" w:rsidRDefault="001360FE" w:rsidP="007E2D87">
      <w:pPr>
        <w:pStyle w:val="Listeafsnit"/>
        <w:numPr>
          <w:ilvl w:val="0"/>
          <w:numId w:val="1"/>
        </w:numPr>
        <w:spacing w:line="720" w:lineRule="auto"/>
        <w:rPr>
          <w:sz w:val="24"/>
          <w:szCs w:val="24"/>
          <w:lang w:val="da-DK"/>
        </w:rPr>
      </w:pPr>
      <w:r w:rsidRPr="007E2D87">
        <w:rPr>
          <w:sz w:val="24"/>
          <w:szCs w:val="24"/>
          <w:lang w:val="da-DK"/>
        </w:rPr>
        <w:t>Hvad er den største kilde til fosforforurening?</w:t>
      </w:r>
    </w:p>
    <w:p w14:paraId="1D637E40" w14:textId="1D8C5EE4" w:rsidR="001360FE" w:rsidRPr="007E2D87" w:rsidRDefault="001360FE" w:rsidP="007E2D87">
      <w:pPr>
        <w:pStyle w:val="Listeafsnit"/>
        <w:numPr>
          <w:ilvl w:val="0"/>
          <w:numId w:val="1"/>
        </w:numPr>
        <w:spacing w:line="720" w:lineRule="auto"/>
        <w:rPr>
          <w:sz w:val="24"/>
          <w:szCs w:val="24"/>
          <w:lang w:val="da-DK"/>
        </w:rPr>
      </w:pPr>
      <w:r w:rsidRPr="007E2D87">
        <w:rPr>
          <w:sz w:val="24"/>
          <w:szCs w:val="24"/>
          <w:lang w:val="da-DK"/>
        </w:rPr>
        <w:t>Hvad er den næst største kilde til P forurening?</w:t>
      </w:r>
    </w:p>
    <w:p w14:paraId="667298B9" w14:textId="07BDDC40" w:rsidR="001360FE" w:rsidRPr="007E2D87" w:rsidRDefault="001360FE" w:rsidP="007E2D87">
      <w:pPr>
        <w:pStyle w:val="Listeafsnit"/>
        <w:numPr>
          <w:ilvl w:val="0"/>
          <w:numId w:val="1"/>
        </w:numPr>
        <w:spacing w:line="720" w:lineRule="auto"/>
        <w:rPr>
          <w:sz w:val="24"/>
          <w:szCs w:val="24"/>
          <w:lang w:val="da-DK"/>
        </w:rPr>
      </w:pPr>
      <w:r w:rsidRPr="007E2D87">
        <w:rPr>
          <w:sz w:val="24"/>
          <w:szCs w:val="24"/>
          <w:lang w:val="da-DK"/>
        </w:rPr>
        <w:t>I en ren sø hvad er de to primære kilder til P?</w:t>
      </w:r>
    </w:p>
    <w:p w14:paraId="2B7F2693" w14:textId="64DD541E" w:rsidR="001360FE" w:rsidRPr="007E2D87" w:rsidRDefault="001360FE" w:rsidP="007E2D87">
      <w:pPr>
        <w:pStyle w:val="Listeafsnit"/>
        <w:numPr>
          <w:ilvl w:val="0"/>
          <w:numId w:val="1"/>
        </w:numPr>
        <w:spacing w:line="720" w:lineRule="auto"/>
        <w:rPr>
          <w:sz w:val="24"/>
          <w:szCs w:val="24"/>
          <w:lang w:val="da-DK"/>
        </w:rPr>
      </w:pPr>
      <w:r w:rsidRPr="007E2D87">
        <w:rPr>
          <w:sz w:val="24"/>
          <w:szCs w:val="24"/>
          <w:lang w:val="da-DK"/>
        </w:rPr>
        <w:t>Hvad er en mineralisering?</w:t>
      </w:r>
    </w:p>
    <w:p w14:paraId="4AAA9E1F" w14:textId="5EC86012" w:rsidR="007E2D87" w:rsidRDefault="007E2D87" w:rsidP="007E2D87">
      <w:pPr>
        <w:pStyle w:val="Listeafsnit"/>
        <w:numPr>
          <w:ilvl w:val="0"/>
          <w:numId w:val="1"/>
        </w:numPr>
        <w:spacing w:line="720" w:lineRule="auto"/>
        <w:rPr>
          <w:sz w:val="24"/>
          <w:szCs w:val="24"/>
          <w:lang w:val="da-DK"/>
        </w:rPr>
      </w:pPr>
      <w:r w:rsidRPr="007E2D87">
        <w:rPr>
          <w:sz w:val="24"/>
          <w:szCs w:val="24"/>
          <w:lang w:val="da-DK"/>
        </w:rPr>
        <w:t>Hvorfor er det ikke smart at fodre ænder ved søer?</w:t>
      </w:r>
    </w:p>
    <w:p w14:paraId="14214B36" w14:textId="32B84946" w:rsidR="00A519E1" w:rsidRPr="007E2D87" w:rsidRDefault="00A519E1" w:rsidP="007E2D87">
      <w:pPr>
        <w:pStyle w:val="Listeafsnit"/>
        <w:numPr>
          <w:ilvl w:val="0"/>
          <w:numId w:val="1"/>
        </w:numPr>
        <w:spacing w:line="72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Hvorfor kan det afhjælpe søens forurening ved at fjerne frefiskene?</w:t>
      </w:r>
    </w:p>
    <w:p w14:paraId="3926F220" w14:textId="1748C4F9" w:rsidR="007E2D87" w:rsidRPr="007E2D87" w:rsidRDefault="007E2D87" w:rsidP="007E2D87">
      <w:pPr>
        <w:pStyle w:val="Listeafsnit"/>
        <w:numPr>
          <w:ilvl w:val="0"/>
          <w:numId w:val="1"/>
        </w:numPr>
        <w:spacing w:line="720" w:lineRule="auto"/>
        <w:rPr>
          <w:sz w:val="24"/>
          <w:szCs w:val="24"/>
          <w:lang w:val="da-DK"/>
        </w:rPr>
      </w:pPr>
      <w:r w:rsidRPr="007E2D87">
        <w:rPr>
          <w:sz w:val="24"/>
          <w:szCs w:val="24"/>
          <w:lang w:val="da-DK"/>
        </w:rPr>
        <w:t xml:space="preserve">Hvilke restaureringsstrategier har de benyttet sig af i Ormstrup Sø? </w:t>
      </w:r>
      <w:r w:rsidR="002F2DDF">
        <w:rPr>
          <w:sz w:val="24"/>
          <w:szCs w:val="24"/>
          <w:lang w:val="da-DK"/>
        </w:rPr>
        <w:t>Inddrag</w:t>
      </w:r>
      <w:r w:rsidRPr="007E2D87">
        <w:rPr>
          <w:sz w:val="24"/>
          <w:szCs w:val="24"/>
          <w:lang w:val="da-DK"/>
        </w:rPr>
        <w:t xml:space="preserve"> figuren side 4.</w:t>
      </w:r>
    </w:p>
    <w:p w14:paraId="4E0F1894" w14:textId="77777777" w:rsidR="001360FE" w:rsidRPr="001360FE" w:rsidRDefault="001360FE">
      <w:pPr>
        <w:rPr>
          <w:lang w:val="da-DK"/>
        </w:rPr>
      </w:pPr>
    </w:p>
    <w:sectPr w:rsidR="001360FE" w:rsidRPr="001360F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37AD" w14:textId="77777777" w:rsidR="00661E86" w:rsidRDefault="00661E86" w:rsidP="007E2D87">
      <w:pPr>
        <w:spacing w:after="0" w:line="240" w:lineRule="auto"/>
      </w:pPr>
      <w:r>
        <w:separator/>
      </w:r>
    </w:p>
  </w:endnote>
  <w:endnote w:type="continuationSeparator" w:id="0">
    <w:p w14:paraId="3C402E50" w14:textId="77777777" w:rsidR="00661E86" w:rsidRDefault="00661E86" w:rsidP="007E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0BE1" w14:textId="77777777" w:rsidR="00661E86" w:rsidRDefault="00661E86" w:rsidP="007E2D87">
      <w:pPr>
        <w:spacing w:after="0" w:line="240" w:lineRule="auto"/>
      </w:pPr>
      <w:r>
        <w:separator/>
      </w:r>
    </w:p>
  </w:footnote>
  <w:footnote w:type="continuationSeparator" w:id="0">
    <w:p w14:paraId="611473B4" w14:textId="77777777" w:rsidR="00661E86" w:rsidRDefault="00661E86" w:rsidP="007E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F2FE" w14:textId="7FFB2735" w:rsidR="007E2D87" w:rsidRPr="007E2D87" w:rsidRDefault="007E2D87">
    <w:pPr>
      <w:pStyle w:val="Sidehoved"/>
      <w:rPr>
        <w:lang w:val="da-DK"/>
      </w:rPr>
    </w:pPr>
    <w:r>
      <w:rPr>
        <w:lang w:val="da-DK"/>
      </w:rPr>
      <w:t>Forløb: Søen som økosystem</w:t>
    </w:r>
    <w:r>
      <w:rPr>
        <w:lang w:val="da-DK"/>
      </w:rPr>
      <w:tab/>
    </w:r>
    <w:r>
      <w:rPr>
        <w:lang w:val="da-DK"/>
      </w:rP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5FF0"/>
    <w:multiLevelType w:val="hybridMultilevel"/>
    <w:tmpl w:val="AD926C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7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FE"/>
    <w:rsid w:val="001360FE"/>
    <w:rsid w:val="001B1A4D"/>
    <w:rsid w:val="002F2DDF"/>
    <w:rsid w:val="00405646"/>
    <w:rsid w:val="00661E86"/>
    <w:rsid w:val="007E2D87"/>
    <w:rsid w:val="009078C1"/>
    <w:rsid w:val="00A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2B948"/>
  <w15:chartTrackingRefBased/>
  <w15:docId w15:val="{97DD063D-E55D-4C9F-BDE1-B3A58D98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360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E2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2D87"/>
  </w:style>
  <w:style w:type="paragraph" w:styleId="Sidefod">
    <w:name w:val="footer"/>
    <w:basedOn w:val="Normal"/>
    <w:link w:val="SidefodTegn"/>
    <w:uiPriority w:val="99"/>
    <w:unhideWhenUsed/>
    <w:rsid w:val="007E2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3</cp:revision>
  <dcterms:created xsi:type="dcterms:W3CDTF">2023-04-24T11:07:00Z</dcterms:created>
  <dcterms:modified xsi:type="dcterms:W3CDTF">2023-08-22T09:42:00Z</dcterms:modified>
</cp:coreProperties>
</file>