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043B" w14:textId="7917E82A" w:rsidR="00C85C0A" w:rsidRPr="00C85C0A" w:rsidRDefault="00074E6B" w:rsidP="00C85C0A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da-DK"/>
        </w:rPr>
        <w:t xml:space="preserve">F1: </w:t>
      </w:r>
      <w:proofErr w:type="spellStart"/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da-DK"/>
        </w:rPr>
        <w:t>Feltundersøgelse_</w:t>
      </w:r>
      <w:r w:rsidR="00C85C0A" w:rsidRPr="00C85C0A">
        <w:rPr>
          <w:rFonts w:eastAsia="Times New Roman" w:cstheme="minorHAnsi"/>
          <w:b/>
          <w:bCs/>
          <w:color w:val="000000" w:themeColor="text1"/>
          <w:sz w:val="36"/>
          <w:szCs w:val="36"/>
          <w:lang w:eastAsia="da-DK"/>
        </w:rPr>
        <w:t>Om</w:t>
      </w:r>
      <w:proofErr w:type="spellEnd"/>
      <w:r w:rsidR="00C85C0A" w:rsidRPr="00C85C0A">
        <w:rPr>
          <w:rFonts w:eastAsia="Times New Roman" w:cstheme="minorHAnsi"/>
          <w:b/>
          <w:bCs/>
          <w:color w:val="000000" w:themeColor="text1"/>
          <w:sz w:val="36"/>
          <w:szCs w:val="36"/>
          <w:lang w:eastAsia="da-DK"/>
        </w:rPr>
        <w:t xml:space="preserve"> at måle på biologisk mangfoldighed</w:t>
      </w:r>
      <w:r w:rsidR="00C85C0A"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br/>
      </w:r>
    </w:p>
    <w:p w14:paraId="39393C54" w14:textId="13918215" w:rsidR="00C85C0A" w:rsidRPr="00C85C0A" w:rsidRDefault="00C85C0A" w:rsidP="00C85C0A">
      <w:pPr>
        <w:shd w:val="clear" w:color="auto" w:fill="FFFFFF"/>
        <w:spacing w:after="360" w:line="240" w:lineRule="auto"/>
        <w:rPr>
          <w:rFonts w:eastAsia="Times New Roman" w:cstheme="minorHAnsi"/>
          <w:color w:val="000000" w:themeColor="text1"/>
          <w:sz w:val="24"/>
          <w:szCs w:val="24"/>
          <w:lang w:eastAsia="da-DK"/>
        </w:rPr>
      </w:pPr>
      <w:r>
        <w:rPr>
          <w:rFonts w:cstheme="minorHAnsi"/>
          <w:b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60A083D" wp14:editId="2752BF2E">
            <wp:simplePos x="0" y="0"/>
            <wp:positionH relativeFrom="column">
              <wp:posOffset>3966210</wp:posOffset>
            </wp:positionH>
            <wp:positionV relativeFrom="paragraph">
              <wp:posOffset>7620</wp:posOffset>
            </wp:positionV>
            <wp:extent cx="2657475" cy="1724025"/>
            <wp:effectExtent l="0" t="0" r="9525" b="9525"/>
            <wp:wrapSquare wrapText="bothSides"/>
            <wp:docPr id="3" name="Billede 3" descr="Et billede, der indeholder græs, himmel, udendørs, ha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græs, himmel, udendørs, hav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>Biologisk mangfoldighed (artsdiversitet) er et forhold mellem antallet af arter og antallet af individer i et økosystem. Det er umuligt at tælle alle arter og alle individer i et økosystem. Derfor vælger man i praksis at udtage prøver af en del af de organismer, der lever i økosystemet og vurderer den biologiske mangfoldighed ud fra dem.</w:t>
      </w:r>
      <w:r>
        <w:rPr>
          <w:rFonts w:eastAsia="Times New Roman" w:cstheme="minorHAnsi"/>
          <w:color w:val="000000" w:themeColor="text1"/>
          <w:sz w:val="24"/>
          <w:szCs w:val="24"/>
          <w:lang w:eastAsia="da-DK"/>
        </w:rPr>
        <w:t xml:space="preserve"> </w:t>
      </w:r>
      <w:r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>Der findes ikke en bestemt standard for biologiske mangfoldighed. Undersøgelser af biologisk mangfoldighed er bedst egnede til studier, hvor man sammenligner mindst to biotoper – og ud fra undersøgelserne kan konkludere, hvilket økosystem, der er det mest mangfoldige.</w:t>
      </w:r>
    </w:p>
    <w:p w14:paraId="63CC2F77" w14:textId="4C8E8BAE" w:rsidR="00C85C0A" w:rsidRPr="00C85C0A" w:rsidRDefault="00C85C0A" w:rsidP="00C85C0A">
      <w:pPr>
        <w:shd w:val="clear" w:color="auto" w:fill="FFFFFF"/>
        <w:spacing w:after="360" w:line="240" w:lineRule="auto"/>
        <w:rPr>
          <w:rFonts w:eastAsia="Times New Roman" w:cstheme="minorHAnsi"/>
          <w:color w:val="000000" w:themeColor="text1"/>
          <w:sz w:val="24"/>
          <w:szCs w:val="24"/>
          <w:lang w:eastAsia="da-DK"/>
        </w:rPr>
      </w:pPr>
      <w:r w:rsidRPr="00C85C0A"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>Måling af biologisk mangfoldighed</w:t>
      </w:r>
      <w:r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br/>
        <w:t>Det simpleste udtryk for biologisk mangfoldighed (I) kan skrives sådan:</w:t>
      </w:r>
    </w:p>
    <w:p w14:paraId="2B45D6FA" w14:textId="77777777" w:rsidR="00C85C0A" w:rsidRPr="00C85C0A" w:rsidRDefault="00C85C0A" w:rsidP="00C85C0A">
      <w:pPr>
        <w:shd w:val="clear" w:color="auto" w:fill="FFFFFF"/>
        <w:spacing w:after="360" w:line="240" w:lineRule="auto"/>
        <w:rPr>
          <w:rFonts w:eastAsia="Times New Roman" w:cstheme="minorHAnsi"/>
          <w:color w:val="000000" w:themeColor="text1"/>
          <w:sz w:val="24"/>
          <w:szCs w:val="24"/>
          <w:lang w:eastAsia="da-DK"/>
        </w:rPr>
      </w:pPr>
      <w:r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>I = S / N</w:t>
      </w:r>
    </w:p>
    <w:p w14:paraId="3154FA21" w14:textId="77777777" w:rsidR="00C85C0A" w:rsidRPr="00C85C0A" w:rsidRDefault="00C85C0A" w:rsidP="00C85C0A">
      <w:pPr>
        <w:shd w:val="clear" w:color="auto" w:fill="FFFFFF"/>
        <w:spacing w:after="360" w:line="240" w:lineRule="auto"/>
        <w:rPr>
          <w:rFonts w:eastAsia="Times New Roman" w:cstheme="minorHAnsi"/>
          <w:color w:val="000000" w:themeColor="text1"/>
          <w:sz w:val="24"/>
          <w:szCs w:val="24"/>
          <w:lang w:eastAsia="da-DK"/>
        </w:rPr>
      </w:pPr>
      <w:r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>hvor S = antal arter og N = antallet af individer</w:t>
      </w:r>
    </w:p>
    <w:p w14:paraId="240C9E81" w14:textId="77777777" w:rsidR="00C85C0A" w:rsidRPr="00C85C0A" w:rsidRDefault="00C85C0A" w:rsidP="00C85C0A">
      <w:pPr>
        <w:shd w:val="clear" w:color="auto" w:fill="FFFFFF"/>
        <w:spacing w:after="360" w:line="240" w:lineRule="auto"/>
        <w:rPr>
          <w:rFonts w:eastAsia="Times New Roman" w:cstheme="minorHAnsi"/>
          <w:color w:val="000000" w:themeColor="text1"/>
          <w:sz w:val="24"/>
          <w:szCs w:val="24"/>
          <w:lang w:eastAsia="da-DK"/>
        </w:rPr>
      </w:pPr>
      <w:r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>Hvis man bruger formlen ovenfor til at beregne den biologiske mangfoldighed, kommer man let til at undervurdere betydningen af de sjældne arter, da N vil ofte være meget stor i forhold til S. For at rette op på dette, har man udviklet en række andre metoder, til at vurdere biologisk mangfoldighed.</w:t>
      </w:r>
    </w:p>
    <w:p w14:paraId="13297E87" w14:textId="77777777" w:rsidR="00C85C0A" w:rsidRPr="00C85C0A" w:rsidRDefault="00C85C0A" w:rsidP="00C85C0A">
      <w:pPr>
        <w:shd w:val="clear" w:color="auto" w:fill="FFFFFF"/>
        <w:spacing w:after="360" w:line="240" w:lineRule="auto"/>
        <w:rPr>
          <w:rFonts w:eastAsia="Times New Roman" w:cstheme="minorHAnsi"/>
          <w:color w:val="000000" w:themeColor="text1"/>
          <w:sz w:val="24"/>
          <w:szCs w:val="24"/>
          <w:lang w:eastAsia="da-DK"/>
        </w:rPr>
      </w:pPr>
      <w:r w:rsidRPr="00C85C0A"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>Antal arter pr. areal</w:t>
      </w:r>
      <w:r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br/>
        <w:t>Man kan f.eks. måle hvor mange forskellige arter, der er på et bestemt areal. Det kræver arter af sammenlignelig størrelse – som hvis I f.eks. talte antallet af urter i en kvadratmeter kornmark og en kvadratmeter eng.</w:t>
      </w:r>
    </w:p>
    <w:p w14:paraId="4FB3C95D" w14:textId="77777777" w:rsidR="00C85C0A" w:rsidRDefault="00C85C0A" w:rsidP="00C85C0A">
      <w:pPr>
        <w:shd w:val="clear" w:color="auto" w:fill="FFFFFF"/>
        <w:spacing w:after="360" w:line="240" w:lineRule="auto"/>
        <w:rPr>
          <w:rFonts w:eastAsia="Times New Roman" w:cstheme="minorHAnsi"/>
          <w:color w:val="000000" w:themeColor="text1"/>
          <w:sz w:val="24"/>
          <w:szCs w:val="24"/>
          <w:lang w:eastAsia="da-DK"/>
        </w:rPr>
      </w:pPr>
      <w:proofErr w:type="spellStart"/>
      <w:r w:rsidRPr="00C85C0A"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>Diversitetsindex</w:t>
      </w:r>
      <w:proofErr w:type="spellEnd"/>
      <w:r w:rsidRPr="00C85C0A"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 xml:space="preserve"> (DI)</w:t>
      </w:r>
      <w:r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br/>
        <w:t>I forløbet her måler I den biologiske mangfoldighed i t</w:t>
      </w:r>
      <w:r>
        <w:rPr>
          <w:rFonts w:eastAsia="Times New Roman" w:cstheme="minorHAnsi"/>
          <w:color w:val="000000" w:themeColor="text1"/>
          <w:sz w:val="24"/>
          <w:szCs w:val="24"/>
          <w:lang w:eastAsia="da-DK"/>
        </w:rPr>
        <w:t>o</w:t>
      </w:r>
      <w:r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 xml:space="preserve"> forskellige </w:t>
      </w:r>
      <w:r>
        <w:rPr>
          <w:rFonts w:eastAsia="Times New Roman" w:cstheme="minorHAnsi"/>
          <w:color w:val="000000" w:themeColor="text1"/>
          <w:sz w:val="24"/>
          <w:szCs w:val="24"/>
          <w:lang w:eastAsia="da-DK"/>
        </w:rPr>
        <w:t>bynære områder</w:t>
      </w:r>
      <w:r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 xml:space="preserve"> ved at registrere </w:t>
      </w:r>
      <w:r>
        <w:rPr>
          <w:rFonts w:eastAsia="Times New Roman" w:cstheme="minorHAnsi"/>
          <w:color w:val="000000" w:themeColor="text1"/>
          <w:sz w:val="24"/>
          <w:szCs w:val="24"/>
          <w:lang w:eastAsia="da-DK"/>
        </w:rPr>
        <w:t>urterne</w:t>
      </w:r>
      <w:r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 xml:space="preserve"> og beregne et såkaldt </w:t>
      </w:r>
      <w:proofErr w:type="spellStart"/>
      <w:r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>diversitetsindex</w:t>
      </w:r>
      <w:proofErr w:type="spellEnd"/>
      <w:r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 xml:space="preserve"> (DI). Biologisk mangfoldighed kaldes også for artsdiversitet, deraf navnet. </w:t>
      </w:r>
    </w:p>
    <w:p w14:paraId="7D427B81" w14:textId="77777777" w:rsidR="00C85C0A" w:rsidRDefault="00C85C0A" w:rsidP="00C85C0A">
      <w:pPr>
        <w:shd w:val="clear" w:color="auto" w:fill="FFFFFF"/>
        <w:spacing w:after="360" w:line="240" w:lineRule="auto"/>
        <w:rPr>
          <w:rFonts w:eastAsia="Times New Roman" w:cstheme="minorHAnsi"/>
          <w:color w:val="000000" w:themeColor="text1"/>
          <w:sz w:val="24"/>
          <w:szCs w:val="24"/>
          <w:lang w:eastAsia="da-DK"/>
        </w:rPr>
      </w:pPr>
      <w:r w:rsidRPr="00C85C0A">
        <w:rPr>
          <w:rFonts w:eastAsia="Times New Roman" w:cstheme="minorHAnsi"/>
          <w:i/>
          <w:iCs/>
          <w:color w:val="000000" w:themeColor="text1"/>
          <w:sz w:val="20"/>
          <w:szCs w:val="20"/>
          <w:lang w:eastAsia="da-DK"/>
        </w:rPr>
        <w:t>Metoden er lånt fra biologibogen ”Højere organisationsniveauer”, Biologisk Forskning Serie A, Bind 5 side 116 – 120. Her kan du læse mere om baggrunden for metoden.</w:t>
      </w:r>
      <w:r w:rsidRPr="00C85C0A">
        <w:rPr>
          <w:rFonts w:eastAsia="Times New Roman" w:cstheme="minorHAnsi"/>
          <w:i/>
          <w:iCs/>
          <w:color w:val="000000" w:themeColor="text1"/>
          <w:sz w:val="20"/>
          <w:szCs w:val="20"/>
          <w:lang w:eastAsia="da-DK"/>
        </w:rPr>
        <w:br/>
      </w:r>
    </w:p>
    <w:p w14:paraId="62490718" w14:textId="64892AF9" w:rsidR="00C85C0A" w:rsidRPr="00C85C0A" w:rsidRDefault="00C85C0A" w:rsidP="00C85C0A">
      <w:pPr>
        <w:shd w:val="clear" w:color="auto" w:fill="FFFFFF"/>
        <w:spacing w:after="360" w:line="240" w:lineRule="auto"/>
        <w:rPr>
          <w:rFonts w:eastAsia="Times New Roman" w:cstheme="minorHAnsi"/>
          <w:color w:val="000000" w:themeColor="text1"/>
          <w:sz w:val="24"/>
          <w:szCs w:val="24"/>
          <w:lang w:eastAsia="da-DK"/>
        </w:rPr>
      </w:pPr>
      <w:r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> </w:t>
      </w:r>
    </w:p>
    <w:p w14:paraId="26A21C6E" w14:textId="0E245AA2" w:rsidR="00C85C0A" w:rsidRPr="00C85C0A" w:rsidRDefault="00395B8F" w:rsidP="00C85C0A">
      <w:pPr>
        <w:shd w:val="clear" w:color="auto" w:fill="FFFFFF"/>
        <w:spacing w:before="150" w:after="150" w:line="240" w:lineRule="auto"/>
        <w:outlineLvl w:val="2"/>
        <w:rPr>
          <w:rFonts w:eastAsia="Times New Roman" w:cstheme="minorHAnsi"/>
          <w:b/>
          <w:bCs/>
          <w:color w:val="000000" w:themeColor="text1"/>
          <w:sz w:val="28"/>
          <w:szCs w:val="28"/>
          <w:lang w:eastAsia="da-DK"/>
        </w:rPr>
      </w:pPr>
      <w:r w:rsidRPr="00395B8F">
        <w:rPr>
          <w:rFonts w:eastAsia="Times New Roman" w:cstheme="minorHAnsi"/>
          <w:b/>
          <w:bCs/>
          <w:color w:val="000000" w:themeColor="text1"/>
          <w:sz w:val="28"/>
          <w:szCs w:val="28"/>
          <w:lang w:eastAsia="da-DK"/>
        </w:rPr>
        <w:lastRenderedPageBreak/>
        <w:t>Feltøvelse:</w:t>
      </w:r>
    </w:p>
    <w:p w14:paraId="53FBBBCC" w14:textId="1E1D0420" w:rsidR="00C85C0A" w:rsidRDefault="00C85C0A" w:rsidP="00C85C0A">
      <w:pPr>
        <w:shd w:val="clear" w:color="auto" w:fill="FFFFFF"/>
        <w:spacing w:after="36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</w:pPr>
      <w:r w:rsidRPr="00C85C0A"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 xml:space="preserve">Find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 xml:space="preserve">to </w:t>
      </w:r>
      <w:r w:rsidRPr="00C85C0A"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>lokaliteter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 xml:space="preserve"> af bynærnatur (</w:t>
      </w:r>
      <w:r w:rsidR="008C0B3B"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 xml:space="preserve">Plænen på idrætspladsen og rabatten </w:t>
      </w:r>
      <w:r w:rsidR="00017364"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>i</w:t>
      </w:r>
      <w:r w:rsidR="008C0B3B"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 xml:space="preserve"> krydset</w:t>
      </w:r>
      <w:r w:rsidR="00017364"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 xml:space="preserve"> ved Humlebakken/</w:t>
      </w:r>
      <w:proofErr w:type="gramStart"/>
      <w:r w:rsidR="00017364"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>Sohngårdsholmsvej</w:t>
      </w:r>
      <w:r w:rsidR="008C0B3B"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>)</w:t>
      </w:r>
      <w:proofErr w:type="gramEnd"/>
      <w:r w:rsidR="00395B8F"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>. Tag et billede af lokaliteterne, som du kan sætte ind her.</w:t>
      </w:r>
    </w:p>
    <w:p w14:paraId="1C8F7A6C" w14:textId="54978765" w:rsidR="00C85C0A" w:rsidRPr="00C85C0A" w:rsidRDefault="00395B8F" w:rsidP="00C85C0A">
      <w:pPr>
        <w:shd w:val="clear" w:color="auto" w:fill="FFFFFF"/>
        <w:spacing w:after="360" w:line="240" w:lineRule="auto"/>
        <w:rPr>
          <w:rFonts w:eastAsia="Times New Roman" w:cstheme="minorHAnsi"/>
          <w:color w:val="000000" w:themeColor="text1"/>
          <w:sz w:val="24"/>
          <w:szCs w:val="24"/>
          <w:lang w:eastAsia="da-DK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da-DK"/>
        </w:rPr>
        <w:t>a</w:t>
      </w:r>
      <w:r w:rsidR="00C85C0A"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 xml:space="preserve">: </w:t>
      </w:r>
      <w:r>
        <w:rPr>
          <w:rFonts w:eastAsia="Times New Roman" w:cstheme="minorHAnsi"/>
          <w:color w:val="000000" w:themeColor="text1"/>
          <w:sz w:val="24"/>
          <w:szCs w:val="24"/>
          <w:lang w:eastAsia="da-DK"/>
        </w:rPr>
        <w:t>Vejkant</w:t>
      </w:r>
      <w:r w:rsidR="00C85C0A"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da-DK"/>
        </w:rPr>
        <w:t>(græsplæne / + græsslåning)</w:t>
      </w:r>
      <w:r w:rsidR="00C85C0A"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>:</w:t>
      </w:r>
    </w:p>
    <w:p w14:paraId="52F819F5" w14:textId="371D2744" w:rsidR="00C85C0A" w:rsidRDefault="00395B8F" w:rsidP="00C85C0A">
      <w:pPr>
        <w:shd w:val="clear" w:color="auto" w:fill="FFFFFF"/>
        <w:spacing w:after="360" w:line="240" w:lineRule="auto"/>
        <w:rPr>
          <w:rFonts w:eastAsia="Times New Roman" w:cstheme="minorHAnsi"/>
          <w:color w:val="000000" w:themeColor="text1"/>
          <w:sz w:val="24"/>
          <w:szCs w:val="24"/>
          <w:lang w:eastAsia="da-DK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da-DK"/>
        </w:rPr>
        <w:t>b</w:t>
      </w:r>
      <w:r w:rsidR="00C85C0A"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 xml:space="preserve">: </w:t>
      </w:r>
      <w:r>
        <w:rPr>
          <w:rFonts w:eastAsia="Times New Roman" w:cstheme="minorHAnsi"/>
          <w:color w:val="000000" w:themeColor="text1"/>
          <w:sz w:val="24"/>
          <w:szCs w:val="24"/>
          <w:lang w:eastAsia="da-DK"/>
        </w:rPr>
        <w:t xml:space="preserve">Vejkant (vilde </w:t>
      </w: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da-DK"/>
        </w:rPr>
        <w:t>blomster  /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da-DK"/>
        </w:rPr>
        <w:t xml:space="preserve"> ingen slåning): </w:t>
      </w:r>
    </w:p>
    <w:p w14:paraId="7382B1C0" w14:textId="3F1E558A" w:rsidR="00C85C0A" w:rsidRPr="00C85C0A" w:rsidRDefault="00C85C0A" w:rsidP="00C85C0A">
      <w:pPr>
        <w:shd w:val="clear" w:color="auto" w:fill="FFFFFF"/>
        <w:spacing w:after="360" w:line="240" w:lineRule="auto"/>
        <w:rPr>
          <w:rFonts w:eastAsia="Times New Roman" w:cstheme="minorHAnsi"/>
          <w:color w:val="000000" w:themeColor="text1"/>
          <w:sz w:val="24"/>
          <w:szCs w:val="24"/>
          <w:lang w:eastAsia="da-DK"/>
        </w:rPr>
      </w:pPr>
      <w:r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br/>
      </w:r>
      <w:r w:rsidR="00395B8F"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 xml:space="preserve">1: </w:t>
      </w:r>
      <w:r w:rsidRPr="00C85C0A"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>Måling på urter</w:t>
      </w:r>
    </w:p>
    <w:p w14:paraId="21C4365F" w14:textId="36301C35" w:rsidR="00C85C0A" w:rsidRPr="00C85C0A" w:rsidRDefault="00C85C0A" w:rsidP="00C85C0A">
      <w:pPr>
        <w:shd w:val="clear" w:color="auto" w:fill="FFFFFF"/>
        <w:spacing w:after="360" w:line="240" w:lineRule="auto"/>
        <w:rPr>
          <w:rFonts w:eastAsia="Times New Roman" w:cstheme="minorHAnsi"/>
          <w:i/>
          <w:iCs/>
          <w:color w:val="000000" w:themeColor="text1"/>
          <w:sz w:val="24"/>
          <w:szCs w:val="24"/>
          <w:lang w:eastAsia="da-DK"/>
        </w:rPr>
      </w:pPr>
      <w:r w:rsidRPr="00C85C0A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da-DK"/>
        </w:rPr>
        <w:t xml:space="preserve">Lav en </w:t>
      </w:r>
      <w:proofErr w:type="spellStart"/>
      <w:r w:rsidRPr="00C85C0A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da-DK"/>
        </w:rPr>
        <w:t>målelinje</w:t>
      </w:r>
      <w:proofErr w:type="spellEnd"/>
      <w:r w:rsidRPr="00C85C0A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da-DK"/>
        </w:rPr>
        <w:t xml:space="preserve"> på 10 meter med et målebånd.</w:t>
      </w:r>
    </w:p>
    <w:p w14:paraId="77E9FEF2" w14:textId="609B964D" w:rsidR="00C85C0A" w:rsidRPr="00C85C0A" w:rsidRDefault="00C85C0A" w:rsidP="00C85C0A">
      <w:pPr>
        <w:shd w:val="clear" w:color="auto" w:fill="FFFFFF"/>
        <w:spacing w:after="36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</w:pPr>
      <w:r w:rsidRPr="00C85C0A"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 xml:space="preserve">1. Indsamling af urter langs </w:t>
      </w:r>
      <w:proofErr w:type="spellStart"/>
      <w:r w:rsidRPr="00C85C0A"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>målelinjen</w:t>
      </w:r>
      <w:proofErr w:type="spellEnd"/>
      <w:r w:rsidRPr="00C85C0A"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 xml:space="preserve"> </w:t>
      </w:r>
      <w:r w:rsidR="00395B8F" w:rsidRPr="00395B8F"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>i de to forskellige lokaliteter.</w:t>
      </w:r>
    </w:p>
    <w:p w14:paraId="66E66ED7" w14:textId="2E359D8C" w:rsidR="00C85C0A" w:rsidRPr="00C85C0A" w:rsidRDefault="00C85C0A" w:rsidP="00C85C0A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da-DK"/>
        </w:rPr>
      </w:pPr>
      <w:r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 xml:space="preserve">Gå langs </w:t>
      </w:r>
      <w:proofErr w:type="spellStart"/>
      <w:r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>målelinje</w:t>
      </w:r>
      <w:r w:rsidR="00395B8F">
        <w:rPr>
          <w:rFonts w:eastAsia="Times New Roman" w:cstheme="minorHAnsi"/>
          <w:color w:val="000000" w:themeColor="text1"/>
          <w:sz w:val="24"/>
          <w:szCs w:val="24"/>
          <w:lang w:eastAsia="da-DK"/>
        </w:rPr>
        <w:t>n</w:t>
      </w:r>
      <w:proofErr w:type="spellEnd"/>
      <w:r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>. Hver gang I støder på en ny urt, så plukker I et eksemplar og lægger den i en pose. Sæt en streg med en sprittusch udenpå posen for hver art, så har I til sidst artsantallet.</w:t>
      </w:r>
    </w:p>
    <w:p w14:paraId="313721B9" w14:textId="77777777" w:rsidR="00C85C0A" w:rsidRPr="00C85C0A" w:rsidRDefault="00C85C0A" w:rsidP="00C85C0A">
      <w:pPr>
        <w:shd w:val="clear" w:color="auto" w:fill="FFFFFF"/>
        <w:spacing w:after="36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</w:pPr>
      <w:r w:rsidRPr="00C85C0A">
        <w:rPr>
          <w:rFonts w:eastAsia="Times New Roman" w:cstheme="minorHAnsi"/>
          <w:b/>
          <w:bCs/>
          <w:color w:val="000000" w:themeColor="text1"/>
          <w:sz w:val="24"/>
          <w:szCs w:val="24"/>
          <w:lang w:eastAsia="da-DK"/>
        </w:rPr>
        <w:t>2. Bestemmelse af urter</w:t>
      </w:r>
    </w:p>
    <w:p w14:paraId="2B157419" w14:textId="3697A2BC" w:rsidR="00C85C0A" w:rsidRPr="00C85C0A" w:rsidRDefault="00F27789" w:rsidP="00C85C0A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da-DK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da-DK"/>
        </w:rPr>
        <w:t>Når I kommer hjem igen</w:t>
      </w:r>
      <w:r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da-DK"/>
        </w:rPr>
        <w:t>så b</w:t>
      </w:r>
      <w:r w:rsidR="00C85C0A"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>red urterne ud på en dug eller en jakke</w:t>
      </w:r>
      <w:r>
        <w:rPr>
          <w:rFonts w:eastAsia="Times New Roman" w:cstheme="minorHAnsi"/>
          <w:color w:val="000000" w:themeColor="text1"/>
          <w:sz w:val="24"/>
          <w:szCs w:val="24"/>
          <w:lang w:eastAsia="da-DK"/>
        </w:rPr>
        <w:t xml:space="preserve"> </w:t>
      </w:r>
      <w:r w:rsidR="00395B8F">
        <w:rPr>
          <w:rFonts w:eastAsia="Times New Roman" w:cstheme="minorHAnsi"/>
          <w:color w:val="000000" w:themeColor="text1"/>
          <w:sz w:val="24"/>
          <w:szCs w:val="24"/>
          <w:lang w:eastAsia="da-DK"/>
        </w:rPr>
        <w:t>(tag et billede og sæt ind her)</w:t>
      </w:r>
    </w:p>
    <w:p w14:paraId="7113BE44" w14:textId="4316024A" w:rsidR="00C85C0A" w:rsidRPr="00C85C0A" w:rsidRDefault="00C85C0A" w:rsidP="00C85C0A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da-DK"/>
        </w:rPr>
      </w:pPr>
      <w:r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>Tæl hvor mange forskellige arter af urter, I har fundet.</w:t>
      </w:r>
      <w:r w:rsidR="00395B8F">
        <w:rPr>
          <w:rFonts w:eastAsia="Times New Roman" w:cstheme="minorHAnsi"/>
          <w:color w:val="000000" w:themeColor="text1"/>
          <w:sz w:val="24"/>
          <w:szCs w:val="24"/>
          <w:lang w:eastAsia="da-DK"/>
        </w:rPr>
        <w:t xml:space="preserve"> </w:t>
      </w:r>
    </w:p>
    <w:p w14:paraId="56FCD81C" w14:textId="77777777" w:rsidR="00395B8F" w:rsidRDefault="00C85C0A" w:rsidP="00C85C0A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eastAsia="Times New Roman" w:cstheme="minorHAnsi"/>
          <w:color w:val="000000" w:themeColor="text1"/>
          <w:sz w:val="24"/>
          <w:szCs w:val="24"/>
          <w:lang w:eastAsia="da-DK"/>
        </w:rPr>
      </w:pPr>
      <w:r w:rsidRPr="00C85C0A">
        <w:rPr>
          <w:rFonts w:eastAsia="Times New Roman" w:cstheme="minorHAnsi"/>
          <w:color w:val="000000" w:themeColor="text1"/>
          <w:sz w:val="24"/>
          <w:szCs w:val="24"/>
          <w:lang w:eastAsia="da-DK"/>
        </w:rPr>
        <w:t xml:space="preserve">Bestem de urter I kan vha. </w:t>
      </w:r>
      <w:proofErr w:type="spellStart"/>
      <w:r w:rsidR="00395B8F">
        <w:rPr>
          <w:rFonts w:eastAsia="Times New Roman" w:cstheme="minorHAnsi"/>
          <w:color w:val="000000" w:themeColor="text1"/>
          <w:sz w:val="24"/>
          <w:szCs w:val="24"/>
          <w:lang w:eastAsia="da-DK"/>
        </w:rPr>
        <w:t>app’en</w:t>
      </w:r>
      <w:proofErr w:type="spellEnd"/>
      <w:r w:rsidR="00395B8F">
        <w:rPr>
          <w:rFonts w:eastAsia="Times New Roman" w:cstheme="minorHAnsi"/>
          <w:color w:val="000000" w:themeColor="text1"/>
          <w:sz w:val="24"/>
          <w:szCs w:val="24"/>
          <w:lang w:eastAsia="da-DK"/>
        </w:rPr>
        <w:t xml:space="preserve"> ”</w:t>
      </w:r>
      <w:proofErr w:type="spellStart"/>
      <w:r w:rsidR="00395B8F">
        <w:rPr>
          <w:rFonts w:eastAsia="Times New Roman" w:cstheme="minorHAnsi"/>
          <w:color w:val="000000" w:themeColor="text1"/>
          <w:sz w:val="24"/>
          <w:szCs w:val="24"/>
          <w:lang w:eastAsia="da-DK"/>
        </w:rPr>
        <w:t>Inaturalist</w:t>
      </w:r>
      <w:proofErr w:type="spellEnd"/>
      <w:r w:rsidR="00395B8F">
        <w:rPr>
          <w:rFonts w:eastAsia="Times New Roman" w:cstheme="minorHAnsi"/>
          <w:color w:val="000000" w:themeColor="text1"/>
          <w:sz w:val="24"/>
          <w:szCs w:val="24"/>
          <w:lang w:eastAsia="da-DK"/>
        </w:rPr>
        <w:t>”</w:t>
      </w:r>
    </w:p>
    <w:tbl>
      <w:tblPr>
        <w:tblW w:w="0" w:type="auto"/>
        <w:tblInd w:w="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624"/>
        <w:gridCol w:w="2624"/>
      </w:tblGrid>
      <w:tr w:rsidR="00395B8F" w14:paraId="0A642101" w14:textId="77777777" w:rsidTr="00395B8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D570" w14:textId="77777777" w:rsidR="00395B8F" w:rsidRDefault="00395B8F">
            <w:pPr>
              <w:spacing w:before="48" w:after="48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F19F" w14:textId="7532C20D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Vejkant (græs /+ slås)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22A0" w14:textId="49C3CFF6" w:rsidR="00395B8F" w:rsidRPr="00395B8F" w:rsidRDefault="00395B8F">
            <w:pPr>
              <w:spacing w:before="48" w:after="48"/>
              <w:rPr>
                <w:rFonts w:ascii="Calibri" w:hAnsi="Calibri"/>
                <w:b/>
                <w:bCs/>
                <w:sz w:val="24"/>
              </w:rPr>
            </w:pPr>
            <w:r w:rsidRPr="00395B8F">
              <w:rPr>
                <w:rFonts w:ascii="Calibri" w:hAnsi="Calibri"/>
                <w:b/>
                <w:bCs/>
                <w:sz w:val="24"/>
              </w:rPr>
              <w:t>Vejkant (</w:t>
            </w:r>
            <w:r>
              <w:rPr>
                <w:rFonts w:ascii="Calibri" w:hAnsi="Calibri"/>
                <w:b/>
                <w:bCs/>
                <w:sz w:val="24"/>
              </w:rPr>
              <w:t>Vild /</w:t>
            </w:r>
            <w:r w:rsidRPr="00395B8F">
              <w:rPr>
                <w:rFonts w:ascii="Calibri" w:hAnsi="Calibri"/>
                <w:b/>
                <w:bCs/>
                <w:sz w:val="24"/>
              </w:rPr>
              <w:t xml:space="preserve">- </w:t>
            </w:r>
            <w:proofErr w:type="spellStart"/>
            <w:r w:rsidRPr="00395B8F">
              <w:rPr>
                <w:rFonts w:ascii="Calibri" w:hAnsi="Calibri"/>
                <w:b/>
                <w:bCs/>
                <w:sz w:val="24"/>
              </w:rPr>
              <w:t>slåes</w:t>
            </w:r>
            <w:proofErr w:type="spellEnd"/>
            <w:r w:rsidRPr="00395B8F">
              <w:rPr>
                <w:rFonts w:ascii="Calibri" w:hAnsi="Calibri"/>
                <w:b/>
                <w:bCs/>
                <w:sz w:val="24"/>
              </w:rPr>
              <w:t>)</w:t>
            </w:r>
          </w:p>
        </w:tc>
      </w:tr>
      <w:tr w:rsidR="00395B8F" w14:paraId="524AAB83" w14:textId="77777777" w:rsidTr="00395B8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E4C7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Antal arter af urter langs målelinjer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6FBA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E659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</w:tc>
      </w:tr>
      <w:tr w:rsidR="00395B8F" w14:paraId="43B26EA8" w14:textId="77777777" w:rsidTr="00395B8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FDAC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Artsliste</w:t>
            </w:r>
          </w:p>
          <w:p w14:paraId="4F9B9E37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  <w:p w14:paraId="5B9021E3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  <w:p w14:paraId="60401B77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  <w:p w14:paraId="116A2812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  <w:p w14:paraId="2048777C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  <w:p w14:paraId="3E38E2F8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  <w:p w14:paraId="60BE6694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  <w:p w14:paraId="4FE970F9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  <w:p w14:paraId="155B1DB7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  <w:p w14:paraId="15A2AFDC" w14:textId="499FDFD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AA6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  <w:p w14:paraId="6F3F4FF8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  <w:p w14:paraId="6AEBC9BD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  <w:p w14:paraId="72A7402F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  <w:p w14:paraId="155633E7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  <w:p w14:paraId="2711DCE4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  <w:p w14:paraId="7353E49A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  <w:p w14:paraId="7475D69D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  <w:p w14:paraId="67B729D0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F63D" w14:textId="77777777" w:rsidR="00395B8F" w:rsidRDefault="00395B8F">
            <w:pPr>
              <w:spacing w:before="48" w:after="48"/>
              <w:rPr>
                <w:rFonts w:ascii="Calibri" w:hAnsi="Calibri"/>
                <w:sz w:val="24"/>
              </w:rPr>
            </w:pPr>
          </w:p>
        </w:tc>
      </w:tr>
    </w:tbl>
    <w:p w14:paraId="1E818313" w14:textId="41F2C074" w:rsidR="00DC7BE5" w:rsidRDefault="00395B8F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AA292D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Diskussion</w:t>
      </w:r>
    </w:p>
    <w:p w14:paraId="396FBCA8" w14:textId="7077DCA5" w:rsidR="00B552A7" w:rsidRPr="009A5455" w:rsidRDefault="00B552A7">
      <w:pPr>
        <w:rPr>
          <w:rFonts w:cstheme="minorHAnsi"/>
          <w:color w:val="000000" w:themeColor="text1"/>
          <w:sz w:val="24"/>
          <w:szCs w:val="24"/>
        </w:rPr>
      </w:pPr>
      <w:r w:rsidRPr="009A5455">
        <w:rPr>
          <w:rFonts w:cstheme="minorHAnsi"/>
          <w:color w:val="000000" w:themeColor="text1"/>
          <w:sz w:val="24"/>
          <w:szCs w:val="24"/>
        </w:rPr>
        <w:t xml:space="preserve">I skal nu lave en planche hvor </w:t>
      </w:r>
      <w:proofErr w:type="gramStart"/>
      <w:r w:rsidRPr="009A5455">
        <w:rPr>
          <w:rFonts w:cstheme="minorHAnsi"/>
          <w:color w:val="000000" w:themeColor="text1"/>
          <w:sz w:val="24"/>
          <w:szCs w:val="24"/>
        </w:rPr>
        <w:t>Jeres</w:t>
      </w:r>
      <w:proofErr w:type="gramEnd"/>
      <w:r w:rsidRPr="009A5455">
        <w:rPr>
          <w:rFonts w:cstheme="minorHAnsi"/>
          <w:color w:val="000000" w:themeColor="text1"/>
          <w:sz w:val="24"/>
          <w:szCs w:val="24"/>
        </w:rPr>
        <w:t xml:space="preserve"> resultater</w:t>
      </w:r>
      <w:r w:rsidR="009A5455" w:rsidRPr="009A5455">
        <w:rPr>
          <w:rFonts w:cstheme="minorHAnsi"/>
          <w:color w:val="000000" w:themeColor="text1"/>
          <w:sz w:val="24"/>
          <w:szCs w:val="24"/>
        </w:rPr>
        <w:t xml:space="preserve"> fremgår og disse spørgsmål er besvaret:</w:t>
      </w:r>
    </w:p>
    <w:p w14:paraId="18CDFA09" w14:textId="5C763671" w:rsidR="00395B8F" w:rsidRDefault="00395B8F" w:rsidP="00AA292D">
      <w:pPr>
        <w:pStyle w:val="Listeafsnit"/>
        <w:numPr>
          <w:ilvl w:val="1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Hvad viser jeres resultater?</w:t>
      </w:r>
    </w:p>
    <w:p w14:paraId="0CA79549" w14:textId="1CF97312" w:rsidR="00AA292D" w:rsidRPr="00AA292D" w:rsidRDefault="00395B8F" w:rsidP="00AA292D">
      <w:pPr>
        <w:pStyle w:val="Listeafsnit"/>
        <w:numPr>
          <w:ilvl w:val="1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Er der en </w:t>
      </w:r>
      <w:r w:rsidR="009A5455">
        <w:rPr>
          <w:rFonts w:cstheme="minorHAnsi"/>
          <w:color w:val="000000" w:themeColor="text1"/>
          <w:sz w:val="24"/>
          <w:szCs w:val="24"/>
        </w:rPr>
        <w:t>forskel</w:t>
      </w:r>
      <w:r>
        <w:rPr>
          <w:rFonts w:cstheme="minorHAnsi"/>
          <w:color w:val="000000" w:themeColor="text1"/>
          <w:sz w:val="24"/>
          <w:szCs w:val="24"/>
        </w:rPr>
        <w:t xml:space="preserve"> mellem diversiteten af urter </w:t>
      </w:r>
      <w:r w:rsidR="009A5455">
        <w:rPr>
          <w:rFonts w:cstheme="minorHAnsi"/>
          <w:color w:val="000000" w:themeColor="text1"/>
          <w:sz w:val="24"/>
          <w:szCs w:val="24"/>
        </w:rPr>
        <w:t>fra de to lokaliteter? Hvorfor?</w:t>
      </w:r>
    </w:p>
    <w:p w14:paraId="23039BD0" w14:textId="3CD47067" w:rsidR="00395B8F" w:rsidRPr="00395B8F" w:rsidRDefault="00E961BA" w:rsidP="00AA292D">
      <w:pPr>
        <w:pStyle w:val="Listeafsnit"/>
        <w:numPr>
          <w:ilvl w:val="1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Hv</w:t>
      </w:r>
      <w:r w:rsidR="00395B8F">
        <w:rPr>
          <w:rFonts w:cstheme="minorHAnsi"/>
          <w:color w:val="000000" w:themeColor="text1"/>
          <w:sz w:val="24"/>
          <w:szCs w:val="24"/>
        </w:rPr>
        <w:t xml:space="preserve">ordan kan biodiversitet indtænkes </w:t>
      </w:r>
      <w:r>
        <w:rPr>
          <w:rFonts w:cstheme="minorHAnsi"/>
          <w:color w:val="000000" w:themeColor="text1"/>
          <w:sz w:val="24"/>
          <w:szCs w:val="24"/>
        </w:rPr>
        <w:t xml:space="preserve">endnu </w:t>
      </w:r>
      <w:r w:rsidR="00AA292D">
        <w:rPr>
          <w:rFonts w:cstheme="minorHAnsi"/>
          <w:color w:val="000000" w:themeColor="text1"/>
          <w:sz w:val="24"/>
          <w:szCs w:val="24"/>
        </w:rPr>
        <w:t xml:space="preserve">mere </w:t>
      </w:r>
      <w:r w:rsidR="00395B8F">
        <w:rPr>
          <w:rFonts w:cstheme="minorHAnsi"/>
          <w:color w:val="000000" w:themeColor="text1"/>
          <w:sz w:val="24"/>
          <w:szCs w:val="24"/>
        </w:rPr>
        <w:t>i haver</w:t>
      </w:r>
      <w:r w:rsidR="00AA292D">
        <w:rPr>
          <w:rFonts w:cstheme="minorHAnsi"/>
          <w:color w:val="000000" w:themeColor="text1"/>
          <w:sz w:val="24"/>
          <w:szCs w:val="24"/>
        </w:rPr>
        <w:t xml:space="preserve"> og </w:t>
      </w:r>
      <w:r w:rsidR="00395B8F">
        <w:rPr>
          <w:rFonts w:cstheme="minorHAnsi"/>
          <w:color w:val="000000" w:themeColor="text1"/>
          <w:sz w:val="24"/>
          <w:szCs w:val="24"/>
        </w:rPr>
        <w:t>bynærnatur?</w:t>
      </w:r>
    </w:p>
    <w:sectPr w:rsidR="00395B8F" w:rsidRPr="00395B8F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10D0" w14:textId="77777777" w:rsidR="00FE145F" w:rsidRDefault="00FE145F" w:rsidP="00AA292D">
      <w:pPr>
        <w:spacing w:after="0" w:line="240" w:lineRule="auto"/>
      </w:pPr>
      <w:r>
        <w:separator/>
      </w:r>
    </w:p>
  </w:endnote>
  <w:endnote w:type="continuationSeparator" w:id="0">
    <w:p w14:paraId="51470CB6" w14:textId="77777777" w:rsidR="00FE145F" w:rsidRDefault="00FE145F" w:rsidP="00AA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6422" w14:textId="37DED8C7" w:rsidR="00AA292D" w:rsidRPr="00AA292D" w:rsidRDefault="00AA292D" w:rsidP="00AA292D">
    <w:pPr>
      <w:pStyle w:val="Sidefod"/>
      <w:jc w:val="center"/>
      <w:rPr>
        <w:i/>
        <w:iCs/>
        <w:sz w:val="20"/>
        <w:szCs w:val="20"/>
      </w:rPr>
    </w:pPr>
    <w:r w:rsidRPr="00AA292D">
      <w:rPr>
        <w:i/>
        <w:iCs/>
        <w:sz w:val="20"/>
        <w:szCs w:val="20"/>
      </w:rPr>
      <w:t>Kilde: https://www.skoven-i-skolen.dk/content/forl%C3%B8b-3-biologisk-mangfoldighed-i-skoven</w:t>
    </w:r>
  </w:p>
  <w:p w14:paraId="6DF30D7F" w14:textId="77777777" w:rsidR="00AA292D" w:rsidRDefault="00AA292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5AE2" w14:textId="77777777" w:rsidR="00FE145F" w:rsidRDefault="00FE145F" w:rsidP="00AA292D">
      <w:pPr>
        <w:spacing w:after="0" w:line="240" w:lineRule="auto"/>
      </w:pPr>
      <w:r>
        <w:separator/>
      </w:r>
    </w:p>
  </w:footnote>
  <w:footnote w:type="continuationSeparator" w:id="0">
    <w:p w14:paraId="4BA87CF2" w14:textId="77777777" w:rsidR="00FE145F" w:rsidRDefault="00FE145F" w:rsidP="00AA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8603" w14:textId="3932B6F5" w:rsidR="00E4473B" w:rsidRDefault="00E4473B">
    <w:pPr>
      <w:pStyle w:val="Sidehoved"/>
    </w:pPr>
    <w:r>
      <w:t>Forløb_6: Bæredygtighed og biodiversitet</w:t>
    </w:r>
    <w:r>
      <w:tab/>
    </w:r>
    <w:r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95C"/>
    <w:multiLevelType w:val="multilevel"/>
    <w:tmpl w:val="4642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42DE"/>
    <w:multiLevelType w:val="multilevel"/>
    <w:tmpl w:val="F252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E5CFA"/>
    <w:multiLevelType w:val="multilevel"/>
    <w:tmpl w:val="3B8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71EA6"/>
    <w:multiLevelType w:val="multilevel"/>
    <w:tmpl w:val="1F74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682DCB"/>
    <w:multiLevelType w:val="multilevel"/>
    <w:tmpl w:val="7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8309641">
    <w:abstractNumId w:val="3"/>
  </w:num>
  <w:num w:numId="2" w16cid:durableId="401366293">
    <w:abstractNumId w:val="4"/>
  </w:num>
  <w:num w:numId="3" w16cid:durableId="570820943">
    <w:abstractNumId w:val="1"/>
  </w:num>
  <w:num w:numId="4" w16cid:durableId="350882649">
    <w:abstractNumId w:val="0"/>
  </w:num>
  <w:num w:numId="5" w16cid:durableId="1254240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0A"/>
    <w:rsid w:val="00017364"/>
    <w:rsid w:val="00047D4F"/>
    <w:rsid w:val="00074E6B"/>
    <w:rsid w:val="00150BDD"/>
    <w:rsid w:val="00395B8F"/>
    <w:rsid w:val="003D5BA2"/>
    <w:rsid w:val="005E116B"/>
    <w:rsid w:val="008C0B3B"/>
    <w:rsid w:val="009A5455"/>
    <w:rsid w:val="00AA292D"/>
    <w:rsid w:val="00B32956"/>
    <w:rsid w:val="00B552A7"/>
    <w:rsid w:val="00C85C0A"/>
    <w:rsid w:val="00D80580"/>
    <w:rsid w:val="00DC7BE5"/>
    <w:rsid w:val="00DF3F2F"/>
    <w:rsid w:val="00E4473B"/>
    <w:rsid w:val="00E961BA"/>
    <w:rsid w:val="00F27789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F5D1A8"/>
  <w15:chartTrackingRefBased/>
  <w15:docId w15:val="{6D03C928-8F98-4CE1-9253-A4AC7ED9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C85C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C85C0A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C8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C85C0A"/>
    <w:rPr>
      <w:b/>
      <w:bCs/>
    </w:rPr>
  </w:style>
  <w:style w:type="paragraph" w:customStyle="1" w:styleId="orange">
    <w:name w:val="orange"/>
    <w:basedOn w:val="Normal"/>
    <w:rsid w:val="00C8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black">
    <w:name w:val="black"/>
    <w:basedOn w:val="Standardskrifttypeiafsnit"/>
    <w:rsid w:val="00C85C0A"/>
  </w:style>
  <w:style w:type="paragraph" w:styleId="Listeafsnit">
    <w:name w:val="List Paragraph"/>
    <w:basedOn w:val="Normal"/>
    <w:uiPriority w:val="34"/>
    <w:qFormat/>
    <w:rsid w:val="00395B8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A2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292D"/>
  </w:style>
  <w:style w:type="paragraph" w:styleId="Sidefod">
    <w:name w:val="footer"/>
    <w:basedOn w:val="Normal"/>
    <w:link w:val="SidefodTegn"/>
    <w:uiPriority w:val="99"/>
    <w:unhideWhenUsed/>
    <w:rsid w:val="00AA2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2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Vejrum Ørsted</dc:creator>
  <cp:keywords/>
  <dc:description/>
  <cp:lastModifiedBy>Kirstin Godsk</cp:lastModifiedBy>
  <cp:revision>10</cp:revision>
  <dcterms:created xsi:type="dcterms:W3CDTF">2022-06-07T06:59:00Z</dcterms:created>
  <dcterms:modified xsi:type="dcterms:W3CDTF">2023-09-19T08:41:00Z</dcterms:modified>
</cp:coreProperties>
</file>