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21" w:rsidRDefault="00D84E21" w:rsidP="00D84E21">
      <w:proofErr w:type="spellStart"/>
      <w:r w:rsidRPr="00D84E21">
        <w:rPr>
          <w:rStyle w:val="Strk"/>
          <w:rFonts w:cs="Tahoma"/>
          <w:color w:val="333333"/>
          <w:sz w:val="23"/>
          <w:szCs w:val="23"/>
        </w:rPr>
        <w:t>Pre-reading</w:t>
      </w:r>
      <w:proofErr w:type="spellEnd"/>
      <w:r>
        <w:rPr>
          <w:rStyle w:val="Strk"/>
          <w:rFonts w:cs="Tahoma"/>
          <w:b w:val="0"/>
          <w:color w:val="333333"/>
          <w:sz w:val="23"/>
          <w:szCs w:val="23"/>
        </w:rPr>
        <w:t>:</w:t>
      </w:r>
      <w:r>
        <w:rPr>
          <w:rStyle w:val="Strk"/>
          <w:rFonts w:cs="Tahoma"/>
          <w:b w:val="0"/>
          <w:color w:val="333333"/>
          <w:sz w:val="23"/>
          <w:szCs w:val="23"/>
        </w:rPr>
        <w:tab/>
      </w:r>
      <w:r w:rsidR="009C6A29">
        <w:rPr>
          <w:rStyle w:val="Strk"/>
          <w:rFonts w:cs="Tahoma"/>
          <w:b w:val="0"/>
          <w:color w:val="333333"/>
          <w:sz w:val="23"/>
          <w:szCs w:val="23"/>
        </w:rPr>
        <w:t xml:space="preserve">   </w:t>
      </w:r>
      <w:r w:rsidRPr="00D84E21">
        <w:rPr>
          <w:rStyle w:val="Strk"/>
          <w:rFonts w:cs="Tahoma"/>
          <w:b w:val="0"/>
          <w:color w:val="333333"/>
          <w:sz w:val="23"/>
          <w:szCs w:val="23"/>
        </w:rPr>
        <w:t>1)</w:t>
      </w:r>
      <w:r>
        <w:rPr>
          <w:rStyle w:val="Strk"/>
          <w:rFonts w:ascii="Tahoma" w:hAnsi="Tahoma" w:cs="Tahoma"/>
          <w:b w:val="0"/>
          <w:color w:val="333333"/>
          <w:sz w:val="23"/>
          <w:szCs w:val="23"/>
        </w:rPr>
        <w:t xml:space="preserve"> </w:t>
      </w:r>
      <w:r>
        <w:t>Research hvad det engelske ord ”</w:t>
      </w:r>
      <w:r w:rsidRPr="00D84E21">
        <w:rPr>
          <w:i/>
        </w:rPr>
        <w:t>intervention</w:t>
      </w:r>
      <w:r>
        <w:t>” dækker over når det har noget at gøre med ”</w:t>
      </w:r>
      <w:proofErr w:type="spellStart"/>
      <w:r w:rsidRPr="00D84E21">
        <w:rPr>
          <w:i/>
        </w:rPr>
        <w:t>counseling</w:t>
      </w:r>
      <w:proofErr w:type="spellEnd"/>
      <w:r>
        <w:t>”.</w:t>
      </w:r>
    </w:p>
    <w:p w:rsidR="00D84E21" w:rsidRDefault="009C6A29" w:rsidP="00D84E21">
      <w:pPr>
        <w:ind w:firstLine="1304"/>
      </w:pPr>
      <w:r>
        <w:t xml:space="preserve">   </w:t>
      </w:r>
      <w:r w:rsidR="00D84E21">
        <w:t>2) Opdel de første to linjer vha. kommaer og citationstegn.</w:t>
      </w:r>
    </w:p>
    <w:p w:rsidR="00D84E21" w:rsidRDefault="009C6A29" w:rsidP="009C6A29">
      <w:proofErr w:type="spellStart"/>
      <w:r>
        <w:rPr>
          <w:b/>
        </w:rPr>
        <w:t>While-</w:t>
      </w:r>
      <w:proofErr w:type="gramStart"/>
      <w:r>
        <w:rPr>
          <w:b/>
        </w:rPr>
        <w:t>reading</w:t>
      </w:r>
      <w:proofErr w:type="spellEnd"/>
      <w:r>
        <w:rPr>
          <w:b/>
        </w:rPr>
        <w:t xml:space="preserve">:  </w:t>
      </w:r>
      <w:r w:rsidR="00D84E21">
        <w:t>3</w:t>
      </w:r>
      <w:proofErr w:type="gramEnd"/>
      <w:r w:rsidR="00D84E21">
        <w:t>) Undersøg tekstens forskellige måder at bruge personlige stedord på (</w:t>
      </w:r>
      <w:proofErr w:type="spellStart"/>
      <w:r w:rsidR="00D84E21" w:rsidRPr="00D84E21">
        <w:rPr>
          <w:i/>
        </w:rPr>
        <w:t>he</w:t>
      </w:r>
      <w:proofErr w:type="spellEnd"/>
      <w:r w:rsidR="00D84E21" w:rsidRPr="00D84E21">
        <w:rPr>
          <w:i/>
        </w:rPr>
        <w:t xml:space="preserve">, </w:t>
      </w:r>
      <w:proofErr w:type="spellStart"/>
      <w:r w:rsidR="00D84E21" w:rsidRPr="00D84E21">
        <w:rPr>
          <w:i/>
        </w:rPr>
        <w:t>you</w:t>
      </w:r>
      <w:proofErr w:type="spellEnd"/>
      <w:r w:rsidR="00D84E21" w:rsidRPr="00D84E21">
        <w:rPr>
          <w:i/>
        </w:rPr>
        <w:t>, I</w:t>
      </w:r>
      <w:r w:rsidR="00D84E21">
        <w:t>) - hvornår bruges hvilket ord om hvilken person?</w:t>
      </w:r>
    </w:p>
    <w:p w:rsidR="00D84E21" w:rsidRPr="00D84E21" w:rsidRDefault="00D84E21" w:rsidP="00D84E21">
      <w:pPr>
        <w:ind w:left="1418" w:right="-143"/>
        <w:rPr>
          <w:rStyle w:val="Strk"/>
          <w:rFonts w:ascii="Tahoma" w:hAnsi="Tahoma" w:cs="Tahoma"/>
          <w:color w:val="333333"/>
          <w:sz w:val="23"/>
          <w:szCs w:val="23"/>
        </w:rPr>
      </w:pPr>
      <w:bookmarkStart w:id="0" w:name="_GoBack"/>
      <w:bookmarkEnd w:id="0"/>
    </w:p>
    <w:p w:rsidR="00D84E21" w:rsidRPr="00D84E21" w:rsidRDefault="00D84E21" w:rsidP="00D84E21">
      <w:pPr>
        <w:ind w:left="1418" w:right="-143"/>
        <w:rPr>
          <w:rStyle w:val="Strk"/>
          <w:rFonts w:ascii="Tahoma" w:hAnsi="Tahoma" w:cs="Tahoma"/>
          <w:color w:val="333333"/>
          <w:sz w:val="23"/>
          <w:szCs w:val="23"/>
        </w:rPr>
        <w:sectPr w:rsidR="00D84E21" w:rsidRPr="00D84E21" w:rsidSect="00D84E21">
          <w:pgSz w:w="16838" w:h="11906" w:orient="landscape"/>
          <w:pgMar w:top="1134" w:right="1701" w:bottom="849" w:left="1701" w:header="708" w:footer="708" w:gutter="0"/>
          <w:cols w:space="283"/>
          <w:docGrid w:linePitch="360"/>
        </w:sectPr>
      </w:pPr>
    </w:p>
    <w:p w:rsidR="00794736" w:rsidRPr="00B8091F" w:rsidRDefault="00794736" w:rsidP="00D84E21">
      <w:pPr>
        <w:ind w:left="1418" w:right="-143"/>
        <w:rPr>
          <w:rFonts w:ascii="Tahoma" w:hAnsi="Tahoma" w:cs="Tahoma"/>
          <w:color w:val="333333"/>
          <w:sz w:val="23"/>
          <w:szCs w:val="23"/>
          <w:lang w:val="en-US"/>
        </w:rPr>
      </w:pPr>
      <w:r w:rsidRPr="00B8091F">
        <w:rPr>
          <w:rStyle w:val="Strk"/>
          <w:rFonts w:ascii="Tahoma" w:hAnsi="Tahoma" w:cs="Tahoma"/>
          <w:color w:val="333333"/>
          <w:sz w:val="23"/>
          <w:szCs w:val="23"/>
          <w:lang w:val="en-US"/>
        </w:rPr>
        <w:lastRenderedPageBreak/>
        <w:t xml:space="preserve">The Fray: How </w:t>
      </w:r>
      <w:proofErr w:type="gramStart"/>
      <w:r w:rsidRPr="00B8091F">
        <w:rPr>
          <w:rStyle w:val="Strk"/>
          <w:rFonts w:ascii="Tahoma" w:hAnsi="Tahoma" w:cs="Tahoma"/>
          <w:color w:val="333333"/>
          <w:sz w:val="23"/>
          <w:szCs w:val="23"/>
          <w:lang w:val="en-US"/>
        </w:rPr>
        <w:t>To</w:t>
      </w:r>
      <w:proofErr w:type="gramEnd"/>
      <w:r w:rsidRPr="00B8091F">
        <w:rPr>
          <w:rStyle w:val="Strk"/>
          <w:rFonts w:ascii="Tahoma" w:hAnsi="Tahoma" w:cs="Tahoma"/>
          <w:color w:val="333333"/>
          <w:sz w:val="23"/>
          <w:szCs w:val="23"/>
          <w:lang w:val="en-US"/>
        </w:rPr>
        <w:t xml:space="preserve"> Save A Life</w:t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t>.</w:t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</w:r>
    </w:p>
    <w:p w:rsidR="00D84E21" w:rsidRDefault="00794736" w:rsidP="00D84E21">
      <w:pPr>
        <w:ind w:left="1418" w:right="-143"/>
        <w:rPr>
          <w:rFonts w:ascii="Tahoma" w:hAnsi="Tahoma" w:cs="Tahoma"/>
          <w:color w:val="333333"/>
          <w:sz w:val="23"/>
          <w:szCs w:val="23"/>
          <w:lang w:val="en-US"/>
        </w:rPr>
      </w:pP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t>Step one you say we need to talk</w:t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  <w:t>He walks you say sit down it's just a talk</w:t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  <w:t>He smiles politely back at you</w:t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</w:r>
      <w:proofErr w:type="spellStart"/>
      <w:r w:rsidRPr="00B8091F">
        <w:rPr>
          <w:rFonts w:ascii="Tahoma" w:hAnsi="Tahoma" w:cs="Tahoma"/>
          <w:color w:val="333333"/>
          <w:sz w:val="23"/>
          <w:szCs w:val="23"/>
          <w:lang w:val="en-US"/>
        </w:rPr>
        <w:t>You</w:t>
      </w:r>
      <w:proofErr w:type="spellEnd"/>
      <w:r w:rsidRPr="00B8091F">
        <w:rPr>
          <w:rFonts w:ascii="Tahoma" w:hAnsi="Tahoma" w:cs="Tahoma"/>
          <w:color w:val="333333"/>
          <w:sz w:val="23"/>
          <w:szCs w:val="23"/>
          <w:lang w:val="en-US"/>
        </w:rPr>
        <w:t xml:space="preserve"> stare politely right on through</w:t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  <w:t>Some sort of window to your right</w:t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  <w:t>As he goes left and you stay right</w:t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  <w:t>Between the lines of fear and blame</w:t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  <w:t>You begin to wonder why you came</w:t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  <w:t>CHORUS</w:t>
      </w:r>
      <w:proofErr w:type="gramStart"/>
      <w:r w:rsidRPr="00B8091F">
        <w:rPr>
          <w:rFonts w:ascii="Tahoma" w:hAnsi="Tahoma" w:cs="Tahoma"/>
          <w:color w:val="333333"/>
          <w:sz w:val="23"/>
          <w:szCs w:val="23"/>
          <w:lang w:val="en-US"/>
        </w:rPr>
        <w:t>:</w:t>
      </w:r>
      <w:proofErr w:type="gramEnd"/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  <w:t>Where did I go wrong, I lost a friend</w:t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  <w:t>Somewhere along in the bitterness</w:t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  <w:t>And I would have stayed up with you all night</w:t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  <w:t>Had I known how to save a life</w:t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</w:r>
    </w:p>
    <w:p w:rsidR="00D84E21" w:rsidRDefault="00D84E21" w:rsidP="00D84E21">
      <w:pPr>
        <w:ind w:left="1418" w:right="-143"/>
        <w:rPr>
          <w:rFonts w:ascii="Tahoma" w:hAnsi="Tahoma" w:cs="Tahoma"/>
          <w:color w:val="333333"/>
          <w:sz w:val="23"/>
          <w:szCs w:val="23"/>
          <w:lang w:val="en-US"/>
        </w:rPr>
      </w:pPr>
    </w:p>
    <w:p w:rsidR="00D84E21" w:rsidRDefault="00D84E21" w:rsidP="00D84E21">
      <w:pPr>
        <w:ind w:left="1418" w:right="-143"/>
        <w:rPr>
          <w:rFonts w:ascii="Tahoma" w:hAnsi="Tahoma" w:cs="Tahoma"/>
          <w:color w:val="333333"/>
          <w:sz w:val="23"/>
          <w:szCs w:val="23"/>
          <w:lang w:val="en-US"/>
        </w:rPr>
      </w:pPr>
    </w:p>
    <w:p w:rsidR="00D84E21" w:rsidRDefault="00D84E21" w:rsidP="00D84E21">
      <w:pPr>
        <w:ind w:left="1418" w:right="-143"/>
        <w:rPr>
          <w:rFonts w:ascii="Tahoma" w:hAnsi="Tahoma" w:cs="Tahoma"/>
          <w:color w:val="333333"/>
          <w:sz w:val="23"/>
          <w:szCs w:val="23"/>
          <w:lang w:val="en-US"/>
        </w:rPr>
      </w:pPr>
    </w:p>
    <w:p w:rsidR="00D84E21" w:rsidRDefault="00794736" w:rsidP="00D84E21">
      <w:pPr>
        <w:ind w:left="1418" w:right="-143"/>
        <w:rPr>
          <w:rFonts w:ascii="Tahoma" w:hAnsi="Tahoma" w:cs="Tahoma"/>
          <w:color w:val="333333"/>
          <w:sz w:val="23"/>
          <w:szCs w:val="23"/>
          <w:lang w:val="en-US"/>
        </w:rPr>
      </w:pP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lastRenderedPageBreak/>
        <w:t>Let him know that you know best</w:t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</w:r>
      <w:r w:rsidR="00B8091F">
        <w:rPr>
          <w:rFonts w:ascii="Tahoma" w:hAnsi="Tahoma" w:cs="Tahoma"/>
          <w:color w:val="333333"/>
          <w:sz w:val="23"/>
          <w:szCs w:val="23"/>
          <w:lang w:val="en-US"/>
        </w:rPr>
        <w:t>’</w:t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t>Cause after all you do know best</w:t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  <w:t>Try to slip past his defense</w:t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  <w:t>Without granting innocence</w:t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  <w:t>Lay down a list of what is wrong</w:t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  <w:t>The things you've told him all along</w:t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  <w:t>And pray to God he hears you</w:t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  <w:t>And pray to God he hears you</w:t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  <w:t>CHORUS:</w:t>
      </w:r>
      <w:r w:rsidR="00D84E21">
        <w:rPr>
          <w:rFonts w:ascii="Tahoma" w:hAnsi="Tahoma" w:cs="Tahoma"/>
          <w:color w:val="333333"/>
          <w:sz w:val="23"/>
          <w:szCs w:val="23"/>
          <w:lang w:val="en-US"/>
        </w:rPr>
        <w:t xml:space="preserve"> </w:t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t>Where did I go wrong</w:t>
      </w:r>
      <w:r w:rsidR="00D84E21">
        <w:rPr>
          <w:rFonts w:ascii="Tahoma" w:hAnsi="Tahoma" w:cs="Tahoma"/>
          <w:color w:val="333333"/>
          <w:sz w:val="23"/>
          <w:szCs w:val="23"/>
          <w:lang w:val="en-US"/>
        </w:rPr>
        <w:t>…</w:t>
      </w:r>
    </w:p>
    <w:p w:rsidR="00E960A3" w:rsidRPr="00B8091F" w:rsidRDefault="00794736" w:rsidP="00D84E21">
      <w:pPr>
        <w:ind w:left="1418" w:right="-143"/>
        <w:rPr>
          <w:rFonts w:ascii="Tahoma" w:hAnsi="Tahoma" w:cs="Tahoma"/>
          <w:color w:val="333333"/>
          <w:sz w:val="23"/>
          <w:szCs w:val="23"/>
          <w:lang w:val="en-US"/>
        </w:rPr>
      </w:pP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  <w:t>As he begins to raise his voice</w:t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  <w:t>You lower yours and grant him one last choice</w:t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  <w:t>Drive until you lose the road</w:t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  <w:t>Or break with the ones you've followed</w:t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  <w:t>He will do one of two things</w:t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  <w:t>He will admit to everything</w:t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  <w:t>Or he'll say he's just not the same</w:t>
      </w:r>
      <w:r w:rsidRPr="00B8091F">
        <w:rPr>
          <w:rFonts w:ascii="Tahoma" w:hAnsi="Tahoma" w:cs="Tahoma"/>
          <w:color w:val="333333"/>
          <w:sz w:val="23"/>
          <w:szCs w:val="23"/>
          <w:lang w:val="en-US"/>
        </w:rPr>
        <w:br/>
        <w:t>And you'll begin to wonder why you came</w:t>
      </w:r>
    </w:p>
    <w:sectPr w:rsidR="00E960A3" w:rsidRPr="00B8091F" w:rsidSect="00D84E21">
      <w:type w:val="continuous"/>
      <w:pgSz w:w="16838" w:h="11906" w:orient="landscape"/>
      <w:pgMar w:top="1134" w:right="1701" w:bottom="849" w:left="1701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36"/>
    <w:rsid w:val="00794736"/>
    <w:rsid w:val="00844D39"/>
    <w:rsid w:val="0086724B"/>
    <w:rsid w:val="009C6A29"/>
    <w:rsid w:val="00AE69C0"/>
    <w:rsid w:val="00B6688B"/>
    <w:rsid w:val="00B8091F"/>
    <w:rsid w:val="00D8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794736"/>
    <w:rPr>
      <w:b/>
      <w:bCs/>
    </w:rPr>
  </w:style>
  <w:style w:type="paragraph" w:styleId="Ingenafstand">
    <w:name w:val="No Spacing"/>
    <w:uiPriority w:val="1"/>
    <w:qFormat/>
    <w:rsid w:val="00D84E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794736"/>
    <w:rPr>
      <w:b/>
      <w:bCs/>
    </w:rPr>
  </w:style>
  <w:style w:type="paragraph" w:styleId="Ingenafstand">
    <w:name w:val="No Spacing"/>
    <w:uiPriority w:val="1"/>
    <w:qFormat/>
    <w:rsid w:val="00D84E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tgbærbar</dc:creator>
  <cp:lastModifiedBy>Jacob</cp:lastModifiedBy>
  <cp:revision>4</cp:revision>
  <dcterms:created xsi:type="dcterms:W3CDTF">2013-10-17T13:07:00Z</dcterms:created>
  <dcterms:modified xsi:type="dcterms:W3CDTF">2013-10-17T13:15:00Z</dcterms:modified>
</cp:coreProperties>
</file>