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77DF" w14:textId="20391923" w:rsidR="00457259" w:rsidRPr="00DB3898" w:rsidRDefault="00457259" w:rsidP="00457259">
      <w:pPr>
        <w:rPr>
          <w:rFonts w:asciiTheme="majorHAnsi" w:hAnsiTheme="majorHAnsi" w:cstheme="majorHAnsi"/>
          <w:b/>
          <w:bCs/>
          <w:color w:val="0070C0"/>
          <w:sz w:val="32"/>
          <w:szCs w:val="32"/>
        </w:rPr>
      </w:pPr>
      <w:r w:rsidRPr="00DB3898">
        <w:rPr>
          <w:rFonts w:asciiTheme="majorHAnsi" w:hAnsiTheme="majorHAnsi" w:cstheme="majorHAnsi"/>
          <w:b/>
          <w:bCs/>
          <w:color w:val="0070C0"/>
          <w:sz w:val="32"/>
          <w:szCs w:val="32"/>
        </w:rPr>
        <w:t>Kriminalitet 9: Velfærdstrekanten og velfærdsmodellerne</w:t>
      </w:r>
    </w:p>
    <w:p w14:paraId="2F6D3700" w14:textId="0517A27D" w:rsidR="00DB3898" w:rsidRPr="00E41B70" w:rsidRDefault="00DB3898" w:rsidP="00DB3898">
      <w:pPr>
        <w:pStyle w:val="Listeafsnit"/>
        <w:numPr>
          <w:ilvl w:val="0"/>
          <w:numId w:val="5"/>
        </w:numPr>
        <w:rPr>
          <w:rFonts w:cstheme="minorHAnsi"/>
          <w:sz w:val="24"/>
          <w:szCs w:val="24"/>
        </w:rPr>
      </w:pPr>
      <w:r w:rsidRPr="00E41B70">
        <w:rPr>
          <w:rFonts w:cstheme="minorHAnsi"/>
          <w:sz w:val="24"/>
          <w:szCs w:val="24"/>
        </w:rPr>
        <w:t xml:space="preserve">Ideologiøvelse. Fokus på menneskesyn, statens rolle, samfundssyn. Øvelse med </w:t>
      </w:r>
      <w:r w:rsidRPr="00E41B70">
        <w:rPr>
          <w:rFonts w:eastAsia="Calibri" w:cstheme="minorHAnsi"/>
          <w:sz w:val="24"/>
          <w:szCs w:val="24"/>
        </w:rPr>
        <w:t>nedenstående citater, og vurdér hvilken ideologi, der kommer til udtryk</w:t>
      </w:r>
    </w:p>
    <w:p w14:paraId="0BE3C99A" w14:textId="77777777" w:rsidR="00DB3898" w:rsidRPr="00E41B70" w:rsidRDefault="00DB3898" w:rsidP="00DB3898">
      <w:pPr>
        <w:numPr>
          <w:ilvl w:val="1"/>
          <w:numId w:val="5"/>
        </w:numPr>
        <w:spacing w:after="0" w:line="276" w:lineRule="auto"/>
        <w:contextualSpacing/>
        <w:jc w:val="both"/>
        <w:rPr>
          <w:rFonts w:cstheme="minorHAnsi"/>
          <w:sz w:val="24"/>
          <w:szCs w:val="24"/>
        </w:rPr>
      </w:pPr>
      <w:r w:rsidRPr="00E41B70">
        <w:rPr>
          <w:rFonts w:eastAsia="Calibri" w:cstheme="minorHAnsi"/>
          <w:color w:val="231F20"/>
          <w:sz w:val="24"/>
          <w:szCs w:val="24"/>
        </w:rPr>
        <w:t>I ethvert menneske er der en trang til at tage ansvar for sit eget liv. Hvis mennesket berøves det personlige ansvar, bliver det umyndiggjort, magtesløst og ansvarsløst.</w:t>
      </w:r>
    </w:p>
    <w:p w14:paraId="3CB9E12D" w14:textId="77777777" w:rsidR="00DB3898" w:rsidRPr="00E41B70" w:rsidRDefault="00DB3898" w:rsidP="00DB3898">
      <w:pPr>
        <w:numPr>
          <w:ilvl w:val="1"/>
          <w:numId w:val="5"/>
        </w:numPr>
        <w:spacing w:after="0" w:line="276" w:lineRule="auto"/>
        <w:contextualSpacing/>
        <w:jc w:val="both"/>
        <w:rPr>
          <w:rFonts w:cstheme="minorHAnsi"/>
          <w:sz w:val="24"/>
          <w:szCs w:val="24"/>
        </w:rPr>
      </w:pPr>
      <w:r w:rsidRPr="00E41B70">
        <w:rPr>
          <w:rFonts w:eastAsia="Calibri" w:cstheme="minorHAnsi"/>
          <w:color w:val="231F20"/>
          <w:sz w:val="24"/>
          <w:szCs w:val="24"/>
        </w:rPr>
        <w:t>Mennesker er fra naturen side ikke ligestillet hvad f.eks. evner angår, men arven fra kristendommen lærer os til stadighed, at enhver uanset evnernes størrelse har en uendelig stor værdi</w:t>
      </w:r>
    </w:p>
    <w:p w14:paraId="42005915" w14:textId="77777777" w:rsidR="00DB3898" w:rsidRPr="00E41B70" w:rsidRDefault="00DB3898" w:rsidP="00DB3898">
      <w:pPr>
        <w:numPr>
          <w:ilvl w:val="1"/>
          <w:numId w:val="5"/>
        </w:numPr>
        <w:spacing w:after="0" w:line="276" w:lineRule="auto"/>
        <w:contextualSpacing/>
        <w:jc w:val="both"/>
        <w:rPr>
          <w:rFonts w:cstheme="minorHAnsi"/>
          <w:sz w:val="24"/>
          <w:szCs w:val="24"/>
        </w:rPr>
      </w:pPr>
      <w:r w:rsidRPr="00E41B70">
        <w:rPr>
          <w:rFonts w:eastAsia="Calibri" w:cstheme="minorHAnsi"/>
          <w:color w:val="231F20"/>
          <w:sz w:val="24"/>
          <w:szCs w:val="24"/>
        </w:rPr>
        <w:t>Vores samfundsvision er ambitiøs og international. Vi tror på, at mennesker selv og i fællesskab kan og skal tage magten og ledelsen over hverdagen og samfundet</w:t>
      </w:r>
    </w:p>
    <w:p w14:paraId="22665D63" w14:textId="77777777" w:rsidR="00DB3898" w:rsidRPr="00E41B70" w:rsidRDefault="00DB3898" w:rsidP="00DB3898">
      <w:pPr>
        <w:numPr>
          <w:ilvl w:val="1"/>
          <w:numId w:val="5"/>
        </w:numPr>
        <w:spacing w:after="0" w:line="276" w:lineRule="auto"/>
        <w:contextualSpacing/>
        <w:jc w:val="both"/>
        <w:rPr>
          <w:rFonts w:cstheme="minorHAnsi"/>
          <w:sz w:val="24"/>
          <w:szCs w:val="24"/>
        </w:rPr>
      </w:pPr>
      <w:r w:rsidRPr="00E41B70">
        <w:rPr>
          <w:rFonts w:eastAsia="Calibri" w:cstheme="minorHAnsi"/>
          <w:color w:val="231F20"/>
          <w:sz w:val="24"/>
          <w:szCs w:val="24"/>
        </w:rPr>
        <w:t>Vi vil sikre det danske folks frihed i eget land samt at bevare og udbygge folkestyre og monarki. Vi er forpligtede af vor danske kulturarv og vort ansvar for hinanden som folk. Derfor vil vi styrke landets ydre og indre sikkerhed</w:t>
      </w:r>
    </w:p>
    <w:p w14:paraId="4C1961E0" w14:textId="77777777" w:rsidR="00DB3898" w:rsidRPr="00E41B70" w:rsidRDefault="00DB3898" w:rsidP="00DB3898">
      <w:pPr>
        <w:numPr>
          <w:ilvl w:val="1"/>
          <w:numId w:val="5"/>
        </w:numPr>
        <w:spacing w:after="0" w:line="276" w:lineRule="auto"/>
        <w:contextualSpacing/>
        <w:jc w:val="both"/>
        <w:rPr>
          <w:rFonts w:cstheme="minorHAnsi"/>
          <w:sz w:val="24"/>
          <w:szCs w:val="24"/>
        </w:rPr>
      </w:pPr>
      <w:r w:rsidRPr="00E41B70">
        <w:rPr>
          <w:rFonts w:eastAsia="Calibri" w:cstheme="minorHAnsi"/>
          <w:color w:val="231F20"/>
          <w:sz w:val="24"/>
          <w:szCs w:val="24"/>
        </w:rPr>
        <w:t>Vi har brug for flere og bedre muligheder, og vil bekæmpe alt, der øger uligheden - uanset om det gælder adgangen til sygdomsbehandling, uddannelse eller arbejdsmarkedet</w:t>
      </w:r>
    </w:p>
    <w:p w14:paraId="2582FBDD" w14:textId="05A14311" w:rsidR="00DB3898" w:rsidRPr="002E43A1" w:rsidRDefault="00DB3898" w:rsidP="002E43A1">
      <w:pPr>
        <w:numPr>
          <w:ilvl w:val="1"/>
          <w:numId w:val="5"/>
        </w:numPr>
        <w:spacing w:after="0" w:line="276" w:lineRule="auto"/>
        <w:contextualSpacing/>
        <w:jc w:val="both"/>
        <w:rPr>
          <w:rFonts w:cstheme="minorHAnsi"/>
          <w:sz w:val="24"/>
          <w:szCs w:val="24"/>
        </w:rPr>
      </w:pPr>
      <w:r w:rsidRPr="00E41B70">
        <w:rPr>
          <w:rFonts w:eastAsia="Calibri" w:cstheme="minorHAnsi"/>
          <w:color w:val="231F20"/>
          <w:sz w:val="24"/>
          <w:szCs w:val="24"/>
        </w:rPr>
        <w:t>Vi vil arbejde for mindre stat, mindre offentlig styring og mindre regulering. Målet er at skabe et samfund, der i højere grad er baseret på frivillighed og personligt ansvar</w:t>
      </w:r>
    </w:p>
    <w:p w14:paraId="3C7D1927" w14:textId="77777777" w:rsidR="00E41B70" w:rsidRPr="00E41B70" w:rsidRDefault="00457259" w:rsidP="00E41B70">
      <w:pPr>
        <w:pStyle w:val="Listeafsnit"/>
        <w:numPr>
          <w:ilvl w:val="0"/>
          <w:numId w:val="5"/>
        </w:numPr>
        <w:rPr>
          <w:rFonts w:cstheme="minorHAnsi"/>
          <w:sz w:val="24"/>
          <w:szCs w:val="24"/>
        </w:rPr>
      </w:pPr>
      <w:r w:rsidRPr="00E41B70">
        <w:rPr>
          <w:rFonts w:cstheme="minorHAnsi"/>
          <w:sz w:val="24"/>
          <w:szCs w:val="24"/>
        </w:rPr>
        <w:t xml:space="preserve">Lektien – velfærdstrekanten og </w:t>
      </w:r>
      <w:proofErr w:type="spellStart"/>
      <w:r w:rsidRPr="00E41B70">
        <w:rPr>
          <w:rFonts w:cstheme="minorHAnsi"/>
          <w:sz w:val="24"/>
          <w:szCs w:val="24"/>
        </w:rPr>
        <w:t>Allardt</w:t>
      </w:r>
      <w:proofErr w:type="spellEnd"/>
      <w:r w:rsidRPr="00E41B70">
        <w:rPr>
          <w:rFonts w:cstheme="minorHAnsi"/>
          <w:sz w:val="24"/>
          <w:szCs w:val="24"/>
        </w:rPr>
        <w:t>:</w:t>
      </w:r>
    </w:p>
    <w:p w14:paraId="263AB780" w14:textId="77777777" w:rsidR="00E41B70" w:rsidRPr="00E41B70" w:rsidRDefault="00E41B70" w:rsidP="00E41B70">
      <w:pPr>
        <w:pStyle w:val="Listeafsnit"/>
        <w:rPr>
          <w:rFonts w:cstheme="minorHAnsi"/>
          <w:sz w:val="24"/>
          <w:szCs w:val="24"/>
        </w:rPr>
      </w:pPr>
    </w:p>
    <w:p w14:paraId="0B6B8BD3" w14:textId="77777777" w:rsidR="00E41B70" w:rsidRPr="00E41B70" w:rsidRDefault="00457259" w:rsidP="00E41B70">
      <w:pPr>
        <w:pStyle w:val="Listeafsnit"/>
        <w:numPr>
          <w:ilvl w:val="1"/>
          <w:numId w:val="5"/>
        </w:numPr>
        <w:rPr>
          <w:rFonts w:cstheme="minorHAnsi"/>
          <w:sz w:val="24"/>
          <w:szCs w:val="24"/>
        </w:rPr>
      </w:pPr>
      <w:r w:rsidRPr="00E41B70">
        <w:rPr>
          <w:rFonts w:cstheme="minorHAnsi"/>
          <w:sz w:val="24"/>
          <w:szCs w:val="24"/>
        </w:rPr>
        <w:t xml:space="preserve">Velstand, Velfærd og </w:t>
      </w:r>
      <w:proofErr w:type="spellStart"/>
      <w:r w:rsidRPr="00E41B70">
        <w:rPr>
          <w:rFonts w:cstheme="minorHAnsi"/>
          <w:sz w:val="24"/>
          <w:szCs w:val="24"/>
        </w:rPr>
        <w:t>Allardts</w:t>
      </w:r>
      <w:proofErr w:type="spellEnd"/>
      <w:r w:rsidRPr="00E41B70">
        <w:rPr>
          <w:rFonts w:cstheme="minorHAnsi"/>
          <w:sz w:val="24"/>
          <w:szCs w:val="24"/>
        </w:rPr>
        <w:t xml:space="preserve"> velfærdsbehov: At have, </w:t>
      </w:r>
      <w:r w:rsidR="00425066" w:rsidRPr="00E41B70">
        <w:rPr>
          <w:rFonts w:cstheme="minorHAnsi"/>
          <w:sz w:val="24"/>
          <w:szCs w:val="24"/>
        </w:rPr>
        <w:t>a</w:t>
      </w:r>
      <w:r w:rsidRPr="00E41B70">
        <w:rPr>
          <w:rFonts w:cstheme="minorHAnsi"/>
          <w:sz w:val="24"/>
          <w:szCs w:val="24"/>
        </w:rPr>
        <w:t xml:space="preserve">t elske, </w:t>
      </w:r>
      <w:r w:rsidR="00425066" w:rsidRPr="00E41B70">
        <w:rPr>
          <w:rFonts w:cstheme="minorHAnsi"/>
          <w:sz w:val="24"/>
          <w:szCs w:val="24"/>
        </w:rPr>
        <w:t>a</w:t>
      </w:r>
      <w:r w:rsidRPr="00E41B70">
        <w:rPr>
          <w:rFonts w:cstheme="minorHAnsi"/>
          <w:sz w:val="24"/>
          <w:szCs w:val="24"/>
        </w:rPr>
        <w:t>t være</w:t>
      </w:r>
    </w:p>
    <w:p w14:paraId="194071AE" w14:textId="77777777" w:rsidR="00E41B70" w:rsidRPr="00E41B70" w:rsidRDefault="00457259" w:rsidP="00E41B70">
      <w:pPr>
        <w:pStyle w:val="Listeafsnit"/>
        <w:numPr>
          <w:ilvl w:val="1"/>
          <w:numId w:val="5"/>
        </w:numPr>
        <w:rPr>
          <w:rFonts w:cstheme="minorHAnsi"/>
          <w:sz w:val="24"/>
          <w:szCs w:val="24"/>
        </w:rPr>
      </w:pPr>
      <w:r w:rsidRPr="00E41B70">
        <w:rPr>
          <w:rFonts w:cstheme="minorHAnsi"/>
          <w:sz w:val="24"/>
          <w:szCs w:val="24"/>
        </w:rPr>
        <w:t xml:space="preserve"> Velfærdstrekanten: stat, marked, civilsamfund</w:t>
      </w:r>
    </w:p>
    <w:p w14:paraId="084A2C47" w14:textId="77777777" w:rsidR="00E41B70" w:rsidRPr="00E41B70" w:rsidRDefault="00E41B70" w:rsidP="00E41B70">
      <w:pPr>
        <w:pStyle w:val="Listeafsnit"/>
        <w:numPr>
          <w:ilvl w:val="2"/>
          <w:numId w:val="5"/>
        </w:numPr>
        <w:rPr>
          <w:rFonts w:cstheme="minorHAnsi"/>
          <w:sz w:val="24"/>
          <w:szCs w:val="24"/>
        </w:rPr>
      </w:pPr>
      <w:r w:rsidRPr="00E41B70">
        <w:rPr>
          <w:rFonts w:cstheme="minorHAnsi"/>
          <w:color w:val="302D2D"/>
          <w:sz w:val="24"/>
          <w:szCs w:val="24"/>
        </w:rPr>
        <w:t>Hvilke</w:t>
      </w:r>
      <w:r w:rsidRPr="00E41B70">
        <w:rPr>
          <w:rFonts w:cstheme="minorHAnsi"/>
          <w:sz w:val="24"/>
          <w:szCs w:val="24"/>
        </w:rPr>
        <w:t xml:space="preserve"> sektorer har du bevæget dig i dag </w:t>
      </w:r>
    </w:p>
    <w:p w14:paraId="05CD1F9D" w14:textId="77777777" w:rsidR="00E41B70" w:rsidRPr="00E41B70" w:rsidRDefault="00E41B70" w:rsidP="00E41B70">
      <w:pPr>
        <w:pStyle w:val="Listeafsnit"/>
        <w:numPr>
          <w:ilvl w:val="2"/>
          <w:numId w:val="5"/>
        </w:numPr>
        <w:rPr>
          <w:rFonts w:cstheme="minorHAnsi"/>
          <w:sz w:val="24"/>
          <w:szCs w:val="24"/>
        </w:rPr>
      </w:pPr>
      <w:r w:rsidRPr="00E41B70">
        <w:rPr>
          <w:rFonts w:cstheme="minorHAnsi"/>
          <w:color w:val="302D2D"/>
          <w:sz w:val="24"/>
          <w:szCs w:val="24"/>
        </w:rPr>
        <w:t>H</w:t>
      </w:r>
      <w:r w:rsidRPr="00E41B70">
        <w:rPr>
          <w:rFonts w:cstheme="minorHAnsi"/>
          <w:sz w:val="24"/>
          <w:szCs w:val="24"/>
        </w:rPr>
        <w:t>vordan agerer du i hhv. stat, marked og civilsamfund?</w:t>
      </w:r>
    </w:p>
    <w:p w14:paraId="44113420" w14:textId="38328961" w:rsidR="00E41B70" w:rsidRPr="00E41B70" w:rsidRDefault="00E41B70" w:rsidP="00E41B70">
      <w:pPr>
        <w:pStyle w:val="Listeafsnit"/>
        <w:numPr>
          <w:ilvl w:val="2"/>
          <w:numId w:val="5"/>
        </w:numPr>
        <w:rPr>
          <w:rFonts w:cstheme="minorHAnsi"/>
          <w:sz w:val="24"/>
          <w:szCs w:val="24"/>
        </w:rPr>
      </w:pPr>
      <w:r w:rsidRPr="00E41B70">
        <w:rPr>
          <w:rFonts w:cstheme="minorHAnsi"/>
          <w:sz w:val="24"/>
          <w:szCs w:val="24"/>
        </w:rPr>
        <w:t xml:space="preserve">Forklar hvilke sektorer de 3 klassiske ideologier prioriterer. </w:t>
      </w:r>
    </w:p>
    <w:p w14:paraId="2F59F1E1" w14:textId="77777777" w:rsidR="00E41B70" w:rsidRPr="00E41B70" w:rsidRDefault="00E41B70" w:rsidP="00E41B70">
      <w:pPr>
        <w:pStyle w:val="Listeafsnit"/>
        <w:ind w:left="2160"/>
        <w:rPr>
          <w:rFonts w:cstheme="minorHAnsi"/>
          <w:sz w:val="24"/>
          <w:szCs w:val="24"/>
        </w:rPr>
      </w:pPr>
    </w:p>
    <w:p w14:paraId="46929B37" w14:textId="77777777" w:rsidR="00E41B70" w:rsidRPr="00E41B70" w:rsidRDefault="00E41B70" w:rsidP="00E41B70">
      <w:pPr>
        <w:pStyle w:val="Listeafsnit"/>
        <w:ind w:left="1080"/>
        <w:rPr>
          <w:rFonts w:cstheme="minorHAnsi"/>
          <w:sz w:val="24"/>
          <w:szCs w:val="24"/>
        </w:rPr>
      </w:pPr>
    </w:p>
    <w:p w14:paraId="38115F25" w14:textId="4504A893" w:rsidR="00457259" w:rsidRPr="00E41B70" w:rsidRDefault="00457259" w:rsidP="00457259">
      <w:pPr>
        <w:pStyle w:val="Listeafsnit"/>
        <w:numPr>
          <w:ilvl w:val="0"/>
          <w:numId w:val="5"/>
        </w:numPr>
        <w:rPr>
          <w:rFonts w:cstheme="minorHAnsi"/>
          <w:i/>
          <w:iCs/>
          <w:sz w:val="24"/>
          <w:szCs w:val="24"/>
        </w:rPr>
      </w:pPr>
      <w:r w:rsidRPr="00E41B70">
        <w:rPr>
          <w:rFonts w:cstheme="minorHAnsi"/>
          <w:sz w:val="24"/>
          <w:szCs w:val="24"/>
        </w:rPr>
        <w:t>De tre velfærdsmodeller: s. 200-204 i ”Luk samfundet op”, 4. udg.</w:t>
      </w:r>
    </w:p>
    <w:p w14:paraId="1BF1CB8B" w14:textId="20178BD2" w:rsidR="00457259" w:rsidRPr="00E41B70" w:rsidRDefault="00E41B70" w:rsidP="00457259">
      <w:pPr>
        <w:pStyle w:val="Listeafsnit"/>
        <w:numPr>
          <w:ilvl w:val="1"/>
          <w:numId w:val="5"/>
        </w:numPr>
        <w:rPr>
          <w:rFonts w:cstheme="minorHAnsi"/>
          <w:sz w:val="24"/>
          <w:szCs w:val="24"/>
        </w:rPr>
      </w:pPr>
      <w:r w:rsidRPr="00E41B70">
        <w:rPr>
          <w:rFonts w:cstheme="minorHAnsi"/>
          <w:sz w:val="24"/>
          <w:szCs w:val="24"/>
        </w:rPr>
        <w:t xml:space="preserve">Matrixgruppearbejde. </w:t>
      </w:r>
    </w:p>
    <w:p w14:paraId="686BE8D2" w14:textId="77777777" w:rsidR="00A05F18" w:rsidRPr="00E41B70" w:rsidRDefault="00A05F18" w:rsidP="00A05F18">
      <w:pPr>
        <w:pStyle w:val="Listeafsnit"/>
        <w:ind w:left="1440"/>
        <w:rPr>
          <w:rFonts w:cstheme="minorHAnsi"/>
          <w:sz w:val="24"/>
          <w:szCs w:val="24"/>
        </w:rPr>
      </w:pPr>
    </w:p>
    <w:tbl>
      <w:tblPr>
        <w:tblStyle w:val="Tabel-Gitter"/>
        <w:tblW w:w="0" w:type="auto"/>
        <w:tblLook w:val="04A0" w:firstRow="1" w:lastRow="0" w:firstColumn="1" w:lastColumn="0" w:noHBand="0" w:noVBand="1"/>
      </w:tblPr>
      <w:tblGrid>
        <w:gridCol w:w="9016"/>
      </w:tblGrid>
      <w:tr w:rsidR="00457259" w:rsidRPr="00E41B70" w14:paraId="29576CBC" w14:textId="77777777" w:rsidTr="00B06986">
        <w:tc>
          <w:tcPr>
            <w:tcW w:w="9016" w:type="dxa"/>
          </w:tcPr>
          <w:p w14:paraId="6D447E98" w14:textId="77777777" w:rsidR="00DB3898" w:rsidRPr="00E41B70" w:rsidRDefault="00DB3898" w:rsidP="00B06986">
            <w:pPr>
              <w:rPr>
                <w:rFonts w:cstheme="minorHAnsi"/>
                <w:b/>
                <w:bCs/>
                <w:color w:val="002060"/>
                <w:sz w:val="24"/>
                <w:szCs w:val="24"/>
                <w:u w:val="single"/>
              </w:rPr>
            </w:pPr>
          </w:p>
          <w:p w14:paraId="0D7BD45A" w14:textId="76C13613" w:rsidR="00457259" w:rsidRPr="00E41B70" w:rsidRDefault="00457259" w:rsidP="00B06986">
            <w:pPr>
              <w:rPr>
                <w:rFonts w:cstheme="minorHAnsi"/>
                <w:b/>
                <w:bCs/>
                <w:color w:val="002060"/>
                <w:sz w:val="24"/>
                <w:szCs w:val="24"/>
                <w:u w:val="single"/>
              </w:rPr>
            </w:pPr>
            <w:r w:rsidRPr="00E41B70">
              <w:rPr>
                <w:rFonts w:cstheme="minorHAnsi"/>
                <w:b/>
                <w:bCs/>
                <w:color w:val="002060"/>
                <w:sz w:val="24"/>
                <w:szCs w:val="24"/>
                <w:u w:val="single"/>
              </w:rPr>
              <w:t>Den universelle velfærdsmodel:</w:t>
            </w:r>
          </w:p>
          <w:p w14:paraId="628E463A" w14:textId="77777777" w:rsidR="00457259" w:rsidRPr="00E41B70" w:rsidRDefault="00457259" w:rsidP="00B06986">
            <w:pPr>
              <w:rPr>
                <w:rFonts w:cstheme="minorHAnsi"/>
                <w:sz w:val="24"/>
                <w:szCs w:val="24"/>
              </w:rPr>
            </w:pPr>
          </w:p>
          <w:p w14:paraId="07290E7E"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Hvad betyder det at denne model kaldes ’universel’?</w:t>
            </w:r>
          </w:p>
          <w:p w14:paraId="4D1DAF12" w14:textId="5F7DDFB8"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Hvordan er skattesystemet?</w:t>
            </w:r>
          </w:p>
          <w:p w14:paraId="06D22154" w14:textId="4928C9C5" w:rsidR="00457259" w:rsidRPr="00E41B70" w:rsidRDefault="00457259" w:rsidP="00453BFA">
            <w:pPr>
              <w:pStyle w:val="Listeafsnit"/>
              <w:numPr>
                <w:ilvl w:val="0"/>
                <w:numId w:val="3"/>
              </w:numPr>
              <w:spacing w:after="200" w:line="276" w:lineRule="auto"/>
              <w:rPr>
                <w:rFonts w:cstheme="minorHAnsi"/>
                <w:sz w:val="24"/>
                <w:szCs w:val="24"/>
              </w:rPr>
            </w:pPr>
            <w:r w:rsidRPr="00E41B70">
              <w:rPr>
                <w:rFonts w:cstheme="minorHAnsi"/>
                <w:sz w:val="24"/>
                <w:szCs w:val="24"/>
              </w:rPr>
              <w:t xml:space="preserve">Hvilken rolle spiller stat, marked og civilsamfund i den? </w:t>
            </w:r>
            <w:r w:rsidR="00453BFA" w:rsidRPr="00E41B70">
              <w:rPr>
                <w:rFonts w:cstheme="minorHAnsi"/>
                <w:sz w:val="24"/>
                <w:szCs w:val="24"/>
              </w:rPr>
              <w:t>Se godt på figur 9.3 s. 201, og forklar hvorfor velfærdstrekanten ser sådan ud for den universelle velfærdsstat</w:t>
            </w:r>
          </w:p>
          <w:p w14:paraId="46555A8C"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lastRenderedPageBreak/>
              <w:t>Hvilken politisk ideologi dominerer i denne velfærdsstat?</w:t>
            </w:r>
          </w:p>
          <w:p w14:paraId="537F8E31"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Se godt på figur 9.6 s. 203, og forklar hvorfor velfærdstrekanten ser sådan ud for den universelle velfærdsstat</w:t>
            </w:r>
          </w:p>
          <w:p w14:paraId="5F7EC5C4"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I hvilke lande findes den universelle velfærdsmodel?</w:t>
            </w:r>
          </w:p>
          <w:p w14:paraId="1D75D37C" w14:textId="77777777" w:rsidR="00457259"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 xml:space="preserve">Digt en lille historie der viser hvordan denne velfærdsmodel fungerer i praksis. Hvad sker der fx hvis man bliver syg? Arbejdsløs? Havner </w:t>
            </w:r>
            <w:proofErr w:type="gramStart"/>
            <w:r w:rsidRPr="00E41B70">
              <w:rPr>
                <w:rFonts w:cstheme="minorHAnsi"/>
                <w:sz w:val="24"/>
                <w:szCs w:val="24"/>
              </w:rPr>
              <w:t>i</w:t>
            </w:r>
            <w:proofErr w:type="gramEnd"/>
            <w:r w:rsidRPr="00E41B70">
              <w:rPr>
                <w:rFonts w:cstheme="minorHAnsi"/>
                <w:sz w:val="24"/>
                <w:szCs w:val="24"/>
              </w:rPr>
              <w:t xml:space="preserve"> fattigdom?</w:t>
            </w:r>
          </w:p>
          <w:p w14:paraId="601F9BA7" w14:textId="19E6ADF8" w:rsidR="00E41B70" w:rsidRPr="00E41B70" w:rsidRDefault="00E41B70" w:rsidP="00E41B70">
            <w:pPr>
              <w:pStyle w:val="Listeafsnit"/>
              <w:spacing w:after="200" w:line="276" w:lineRule="auto"/>
              <w:rPr>
                <w:rFonts w:cstheme="minorHAnsi"/>
                <w:sz w:val="24"/>
                <w:szCs w:val="24"/>
              </w:rPr>
            </w:pPr>
          </w:p>
          <w:p w14:paraId="4C3F095F" w14:textId="77777777" w:rsidR="00457259" w:rsidRPr="00E41B70" w:rsidRDefault="00457259" w:rsidP="00B06986">
            <w:pPr>
              <w:rPr>
                <w:rFonts w:cstheme="minorHAnsi"/>
                <w:sz w:val="24"/>
                <w:szCs w:val="24"/>
              </w:rPr>
            </w:pPr>
          </w:p>
        </w:tc>
      </w:tr>
    </w:tbl>
    <w:p w14:paraId="19F33F5E" w14:textId="77777777" w:rsidR="00457259" w:rsidRPr="00E41B70" w:rsidRDefault="00457259" w:rsidP="00457259">
      <w:pPr>
        <w:rPr>
          <w:rFonts w:cstheme="minorHAnsi"/>
          <w:sz w:val="24"/>
          <w:szCs w:val="24"/>
        </w:rPr>
      </w:pPr>
    </w:p>
    <w:tbl>
      <w:tblPr>
        <w:tblStyle w:val="Tabel-Gitter"/>
        <w:tblW w:w="0" w:type="auto"/>
        <w:tblLook w:val="04A0" w:firstRow="1" w:lastRow="0" w:firstColumn="1" w:lastColumn="0" w:noHBand="0" w:noVBand="1"/>
      </w:tblPr>
      <w:tblGrid>
        <w:gridCol w:w="9016"/>
      </w:tblGrid>
      <w:tr w:rsidR="00457259" w:rsidRPr="00E41B70" w14:paraId="41A0F343" w14:textId="77777777" w:rsidTr="00B06986">
        <w:tc>
          <w:tcPr>
            <w:tcW w:w="9016" w:type="dxa"/>
          </w:tcPr>
          <w:p w14:paraId="23D2AF2C" w14:textId="77777777" w:rsidR="00457259" w:rsidRPr="00E41B70" w:rsidRDefault="00457259" w:rsidP="00B06986">
            <w:pPr>
              <w:rPr>
                <w:rFonts w:cstheme="minorHAnsi"/>
                <w:b/>
                <w:bCs/>
                <w:color w:val="002060"/>
                <w:sz w:val="24"/>
                <w:szCs w:val="24"/>
                <w:u w:val="single"/>
              </w:rPr>
            </w:pPr>
            <w:r w:rsidRPr="00E41B70">
              <w:rPr>
                <w:rFonts w:cstheme="minorHAnsi"/>
                <w:b/>
                <w:bCs/>
                <w:color w:val="002060"/>
                <w:sz w:val="24"/>
                <w:szCs w:val="24"/>
                <w:u w:val="single"/>
              </w:rPr>
              <w:t>Den residuale velfærdsmodel:</w:t>
            </w:r>
          </w:p>
          <w:p w14:paraId="64970366" w14:textId="77777777" w:rsidR="00457259" w:rsidRPr="00E41B70" w:rsidRDefault="00457259" w:rsidP="00B06986">
            <w:pPr>
              <w:rPr>
                <w:rFonts w:cstheme="minorHAnsi"/>
                <w:sz w:val="24"/>
                <w:szCs w:val="24"/>
              </w:rPr>
            </w:pPr>
          </w:p>
          <w:p w14:paraId="106A46C9"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Hvad betyder det at denne model kaldes ’residual’?</w:t>
            </w:r>
          </w:p>
          <w:p w14:paraId="582A419E" w14:textId="3E36541D" w:rsidR="00457259" w:rsidRPr="00E41B70" w:rsidRDefault="00457259" w:rsidP="00163C3F">
            <w:pPr>
              <w:pStyle w:val="Listeafsnit"/>
              <w:numPr>
                <w:ilvl w:val="0"/>
                <w:numId w:val="3"/>
              </w:numPr>
              <w:spacing w:after="200" w:line="276" w:lineRule="auto"/>
              <w:rPr>
                <w:rFonts w:cstheme="minorHAnsi"/>
                <w:sz w:val="24"/>
                <w:szCs w:val="24"/>
              </w:rPr>
            </w:pPr>
            <w:r w:rsidRPr="00E41B70">
              <w:rPr>
                <w:rFonts w:cstheme="minorHAnsi"/>
                <w:sz w:val="24"/>
                <w:szCs w:val="24"/>
              </w:rPr>
              <w:t xml:space="preserve">Hvilken rolle spiller stat, marked og civilsamfund i den? </w:t>
            </w:r>
            <w:r w:rsidR="00163C3F" w:rsidRPr="00E41B70">
              <w:rPr>
                <w:rFonts w:cstheme="minorHAnsi"/>
                <w:sz w:val="24"/>
                <w:szCs w:val="24"/>
              </w:rPr>
              <w:t>Se godt på figur 9.</w:t>
            </w:r>
            <w:r w:rsidR="003613F9" w:rsidRPr="00E41B70">
              <w:rPr>
                <w:rFonts w:cstheme="minorHAnsi"/>
                <w:sz w:val="24"/>
                <w:szCs w:val="24"/>
              </w:rPr>
              <w:t>4</w:t>
            </w:r>
            <w:r w:rsidR="00163C3F" w:rsidRPr="00E41B70">
              <w:rPr>
                <w:rFonts w:cstheme="minorHAnsi"/>
                <w:sz w:val="24"/>
                <w:szCs w:val="24"/>
              </w:rPr>
              <w:t xml:space="preserve"> s. 20</w:t>
            </w:r>
            <w:r w:rsidR="003613F9" w:rsidRPr="00E41B70">
              <w:rPr>
                <w:rFonts w:cstheme="minorHAnsi"/>
                <w:sz w:val="24"/>
                <w:szCs w:val="24"/>
              </w:rPr>
              <w:t>2</w:t>
            </w:r>
            <w:r w:rsidR="00163C3F" w:rsidRPr="00E41B70">
              <w:rPr>
                <w:rFonts w:cstheme="minorHAnsi"/>
                <w:sz w:val="24"/>
                <w:szCs w:val="24"/>
              </w:rPr>
              <w:t xml:space="preserve">, og forklar hvorfor velfærdstrekanten ser sådan ud for den </w:t>
            </w:r>
            <w:proofErr w:type="spellStart"/>
            <w:r w:rsidR="00163C3F" w:rsidRPr="00E41B70">
              <w:rPr>
                <w:rFonts w:cstheme="minorHAnsi"/>
                <w:sz w:val="24"/>
                <w:szCs w:val="24"/>
              </w:rPr>
              <w:t>residuelle</w:t>
            </w:r>
            <w:proofErr w:type="spellEnd"/>
            <w:r w:rsidR="00163C3F" w:rsidRPr="00E41B70">
              <w:rPr>
                <w:rFonts w:cstheme="minorHAnsi"/>
                <w:sz w:val="24"/>
                <w:szCs w:val="24"/>
              </w:rPr>
              <w:t xml:space="preserve"> velfærdsstat</w:t>
            </w:r>
          </w:p>
          <w:p w14:paraId="682437DE"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Hvilken politisk ideologi dominerer i denne velfærdsstat?</w:t>
            </w:r>
          </w:p>
          <w:p w14:paraId="508027F3"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Hvilken rolle spiller staten? Og hvordan er det sammenlignet med den universelle model?</w:t>
            </w:r>
          </w:p>
          <w:p w14:paraId="5F89691F"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 xml:space="preserve">Hvordan er kvaliteten af velfærdsydelserne i den </w:t>
            </w:r>
            <w:proofErr w:type="spellStart"/>
            <w:r w:rsidRPr="00E41B70">
              <w:rPr>
                <w:rFonts w:cstheme="minorHAnsi"/>
                <w:sz w:val="24"/>
                <w:szCs w:val="24"/>
              </w:rPr>
              <w:t>residelle</w:t>
            </w:r>
            <w:proofErr w:type="spellEnd"/>
            <w:r w:rsidRPr="00E41B70">
              <w:rPr>
                <w:rFonts w:cstheme="minorHAnsi"/>
                <w:sz w:val="24"/>
                <w:szCs w:val="24"/>
              </w:rPr>
              <w:t xml:space="preserve"> velfærdsstat?</w:t>
            </w:r>
          </w:p>
          <w:p w14:paraId="3592ADEB"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 xml:space="preserve">Hvad menes med at den </w:t>
            </w:r>
            <w:proofErr w:type="spellStart"/>
            <w:r w:rsidRPr="00E41B70">
              <w:rPr>
                <w:rFonts w:cstheme="minorHAnsi"/>
                <w:sz w:val="24"/>
                <w:szCs w:val="24"/>
              </w:rPr>
              <w:t>residuelle</w:t>
            </w:r>
            <w:proofErr w:type="spellEnd"/>
            <w:r w:rsidRPr="00E41B70">
              <w:rPr>
                <w:rFonts w:cstheme="minorHAnsi"/>
                <w:sz w:val="24"/>
                <w:szCs w:val="24"/>
              </w:rPr>
              <w:t xml:space="preserve"> model er individorienteret?</w:t>
            </w:r>
          </w:p>
          <w:p w14:paraId="088CC6F8"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 xml:space="preserve">Digt en lille historie der viser hvordan denne velfærdsmodel fungerer i praksis. Hvad sker der fx hvis man bliver syg? Arbejdsløs? Havner </w:t>
            </w:r>
            <w:proofErr w:type="gramStart"/>
            <w:r w:rsidRPr="00E41B70">
              <w:rPr>
                <w:rFonts w:cstheme="minorHAnsi"/>
                <w:sz w:val="24"/>
                <w:szCs w:val="24"/>
              </w:rPr>
              <w:t>i</w:t>
            </w:r>
            <w:proofErr w:type="gramEnd"/>
            <w:r w:rsidRPr="00E41B70">
              <w:rPr>
                <w:rFonts w:cstheme="minorHAnsi"/>
                <w:sz w:val="24"/>
                <w:szCs w:val="24"/>
              </w:rPr>
              <w:t xml:space="preserve"> fattigdom?</w:t>
            </w:r>
          </w:p>
          <w:p w14:paraId="1BB9CAAC" w14:textId="77777777" w:rsidR="00457259" w:rsidRPr="00E41B70" w:rsidRDefault="00457259" w:rsidP="00B06986">
            <w:pPr>
              <w:rPr>
                <w:rFonts w:cstheme="minorHAnsi"/>
                <w:sz w:val="24"/>
                <w:szCs w:val="24"/>
              </w:rPr>
            </w:pPr>
          </w:p>
        </w:tc>
      </w:tr>
    </w:tbl>
    <w:p w14:paraId="56A135D1" w14:textId="77777777" w:rsidR="00457259" w:rsidRPr="00E41B70" w:rsidRDefault="00457259" w:rsidP="00457259">
      <w:pPr>
        <w:rPr>
          <w:rFonts w:cstheme="minorHAnsi"/>
          <w:sz w:val="24"/>
          <w:szCs w:val="24"/>
        </w:rPr>
      </w:pPr>
    </w:p>
    <w:p w14:paraId="019A8306" w14:textId="77777777" w:rsidR="00457259" w:rsidRPr="00E41B70" w:rsidRDefault="00457259" w:rsidP="00457259">
      <w:pPr>
        <w:rPr>
          <w:rFonts w:cstheme="minorHAnsi"/>
          <w:sz w:val="24"/>
          <w:szCs w:val="24"/>
        </w:rPr>
      </w:pPr>
    </w:p>
    <w:tbl>
      <w:tblPr>
        <w:tblStyle w:val="Tabel-Gitter"/>
        <w:tblW w:w="0" w:type="auto"/>
        <w:tblLook w:val="04A0" w:firstRow="1" w:lastRow="0" w:firstColumn="1" w:lastColumn="0" w:noHBand="0" w:noVBand="1"/>
      </w:tblPr>
      <w:tblGrid>
        <w:gridCol w:w="9016"/>
      </w:tblGrid>
      <w:tr w:rsidR="00457259" w:rsidRPr="00E41B70" w14:paraId="52424DC4" w14:textId="77777777" w:rsidTr="00B06986">
        <w:tc>
          <w:tcPr>
            <w:tcW w:w="9016" w:type="dxa"/>
          </w:tcPr>
          <w:p w14:paraId="1FA12678" w14:textId="77777777" w:rsidR="00457259" w:rsidRPr="00E41B70" w:rsidRDefault="00457259" w:rsidP="00B06986">
            <w:pPr>
              <w:rPr>
                <w:rFonts w:cstheme="minorHAnsi"/>
                <w:b/>
                <w:bCs/>
                <w:color w:val="002060"/>
                <w:sz w:val="24"/>
                <w:szCs w:val="24"/>
                <w:u w:val="single"/>
              </w:rPr>
            </w:pPr>
            <w:r w:rsidRPr="00E41B70">
              <w:rPr>
                <w:rFonts w:cstheme="minorHAnsi"/>
                <w:b/>
                <w:bCs/>
                <w:color w:val="002060"/>
                <w:sz w:val="24"/>
                <w:szCs w:val="24"/>
                <w:u w:val="single"/>
              </w:rPr>
              <w:t>Den korporative velfærdsmodel:</w:t>
            </w:r>
          </w:p>
          <w:p w14:paraId="044D804C" w14:textId="77777777" w:rsidR="00457259" w:rsidRPr="00E41B70" w:rsidRDefault="00457259" w:rsidP="00B06986">
            <w:pPr>
              <w:rPr>
                <w:rFonts w:cstheme="minorHAnsi"/>
                <w:sz w:val="24"/>
                <w:szCs w:val="24"/>
              </w:rPr>
            </w:pPr>
          </w:p>
          <w:p w14:paraId="2C3F9327"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Hvad betyder det at denne model kaldes ’korporativ’?</w:t>
            </w:r>
          </w:p>
          <w:p w14:paraId="189D886E" w14:textId="250B31BA" w:rsidR="00BF32D2" w:rsidRPr="00E41B70" w:rsidRDefault="00BF32D2" w:rsidP="00BF32D2">
            <w:pPr>
              <w:pStyle w:val="Listeafsnit"/>
              <w:numPr>
                <w:ilvl w:val="0"/>
                <w:numId w:val="3"/>
              </w:numPr>
              <w:spacing w:after="200" w:line="276" w:lineRule="auto"/>
              <w:rPr>
                <w:rFonts w:cstheme="minorHAnsi"/>
                <w:sz w:val="24"/>
                <w:szCs w:val="24"/>
              </w:rPr>
            </w:pPr>
            <w:r w:rsidRPr="00E41B70">
              <w:rPr>
                <w:rFonts w:cstheme="minorHAnsi"/>
                <w:sz w:val="24"/>
                <w:szCs w:val="24"/>
              </w:rPr>
              <w:t>Hvilken rolle spiller stat, marked og civilsamfund i den? Se godt på figur 9.</w:t>
            </w:r>
            <w:r w:rsidR="00A05F18" w:rsidRPr="00E41B70">
              <w:rPr>
                <w:rFonts w:cstheme="minorHAnsi"/>
                <w:sz w:val="24"/>
                <w:szCs w:val="24"/>
              </w:rPr>
              <w:t>5</w:t>
            </w:r>
            <w:r w:rsidRPr="00E41B70">
              <w:rPr>
                <w:rFonts w:cstheme="minorHAnsi"/>
                <w:sz w:val="24"/>
                <w:szCs w:val="24"/>
              </w:rPr>
              <w:t xml:space="preserve"> s. 20</w:t>
            </w:r>
            <w:r w:rsidR="00A05F18" w:rsidRPr="00E41B70">
              <w:rPr>
                <w:rFonts w:cstheme="minorHAnsi"/>
                <w:sz w:val="24"/>
                <w:szCs w:val="24"/>
              </w:rPr>
              <w:t>2</w:t>
            </w:r>
            <w:r w:rsidRPr="00E41B70">
              <w:rPr>
                <w:rFonts w:cstheme="minorHAnsi"/>
                <w:sz w:val="24"/>
                <w:szCs w:val="24"/>
              </w:rPr>
              <w:t>, og forklar hvorfor velfærdstrekanten ser sådan ud for den korporative velfærdsstat</w:t>
            </w:r>
          </w:p>
          <w:p w14:paraId="1DFD0F75"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Civilsamfundet spiller en stor rolle i den korporative model – hvordan det?</w:t>
            </w:r>
          </w:p>
          <w:p w14:paraId="1046B3E4"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Hvilken politisk ideologi dominerer i denne velfærdsstat?</w:t>
            </w:r>
          </w:p>
          <w:p w14:paraId="036FEC63"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Hvilken rolle spiller arbejdsmarkedstilknytningen for modellen?</w:t>
            </w:r>
          </w:p>
          <w:p w14:paraId="77CC56C9"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Hvad vil det sige at de sociale ydelser er differentierede?</w:t>
            </w:r>
          </w:p>
          <w:p w14:paraId="752A43C8"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Se godt på figur 9.6 s. 203, og forklar hvorfor velfærdstrekanten ser sådan ud for den korporative velfærdsstat</w:t>
            </w:r>
          </w:p>
          <w:p w14:paraId="71774152" w14:textId="77777777" w:rsidR="00457259" w:rsidRPr="00E41B70" w:rsidRDefault="00457259" w:rsidP="00B06986">
            <w:pPr>
              <w:pStyle w:val="Listeafsnit"/>
              <w:numPr>
                <w:ilvl w:val="0"/>
                <w:numId w:val="3"/>
              </w:numPr>
              <w:spacing w:after="200" w:line="276" w:lineRule="auto"/>
              <w:rPr>
                <w:rFonts w:cstheme="minorHAnsi"/>
                <w:sz w:val="24"/>
                <w:szCs w:val="24"/>
              </w:rPr>
            </w:pPr>
            <w:r w:rsidRPr="00E41B70">
              <w:rPr>
                <w:rFonts w:cstheme="minorHAnsi"/>
                <w:sz w:val="24"/>
                <w:szCs w:val="24"/>
              </w:rPr>
              <w:t xml:space="preserve">Digt en lille historie der viser hvordan denne velfærdsmodel fungerer i praksis. Hvad sker der fx hvis man bliver syg? Arbejdsløs? Havner </w:t>
            </w:r>
            <w:proofErr w:type="gramStart"/>
            <w:r w:rsidRPr="00E41B70">
              <w:rPr>
                <w:rFonts w:cstheme="minorHAnsi"/>
                <w:sz w:val="24"/>
                <w:szCs w:val="24"/>
              </w:rPr>
              <w:t>i</w:t>
            </w:r>
            <w:proofErr w:type="gramEnd"/>
            <w:r w:rsidRPr="00E41B70">
              <w:rPr>
                <w:rFonts w:cstheme="minorHAnsi"/>
                <w:sz w:val="24"/>
                <w:szCs w:val="24"/>
              </w:rPr>
              <w:t xml:space="preserve"> fattigdom?</w:t>
            </w:r>
          </w:p>
          <w:p w14:paraId="0711D5C3" w14:textId="77777777" w:rsidR="00457259" w:rsidRPr="00E41B70" w:rsidRDefault="00457259" w:rsidP="00B06986">
            <w:pPr>
              <w:rPr>
                <w:rFonts w:cstheme="minorHAnsi"/>
                <w:sz w:val="24"/>
                <w:szCs w:val="24"/>
              </w:rPr>
            </w:pPr>
          </w:p>
        </w:tc>
      </w:tr>
    </w:tbl>
    <w:p w14:paraId="54AE2D52" w14:textId="77777777" w:rsidR="00457259" w:rsidRPr="00A05F18" w:rsidRDefault="00457259" w:rsidP="00457259"/>
    <w:p w14:paraId="390D89D1" w14:textId="77777777" w:rsidR="00457259" w:rsidRPr="00A05F18" w:rsidRDefault="00457259" w:rsidP="00457259"/>
    <w:p w14:paraId="18A33F25" w14:textId="77777777" w:rsidR="00491B2C" w:rsidRPr="00A05F18" w:rsidRDefault="00491B2C"/>
    <w:sectPr w:rsidR="00491B2C" w:rsidRPr="00A05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E041F"/>
    <w:multiLevelType w:val="hybridMultilevel"/>
    <w:tmpl w:val="A24CE6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E325E4"/>
    <w:multiLevelType w:val="hybridMultilevel"/>
    <w:tmpl w:val="F3DCF3F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E1248D9"/>
    <w:multiLevelType w:val="hybridMultilevel"/>
    <w:tmpl w:val="95148D9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E281104"/>
    <w:multiLevelType w:val="hybridMultilevel"/>
    <w:tmpl w:val="D28CDED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4C43745"/>
    <w:multiLevelType w:val="hybridMultilevel"/>
    <w:tmpl w:val="FE8E153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694296F"/>
    <w:multiLevelType w:val="hybridMultilevel"/>
    <w:tmpl w:val="57B2BC34"/>
    <w:lvl w:ilvl="0" w:tplc="991C6A4E">
      <w:start w:val="4"/>
      <w:numFmt w:val="bullet"/>
      <w:lvlText w:val="-"/>
      <w:lvlJc w:val="left"/>
      <w:pPr>
        <w:ind w:left="1080" w:hanging="360"/>
      </w:pPr>
      <w:rPr>
        <w:rFonts w:ascii="Calibri" w:eastAsiaTheme="minorHAns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6C3158F4"/>
    <w:multiLevelType w:val="hybridMultilevel"/>
    <w:tmpl w:val="5DE0E2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66697718">
    <w:abstractNumId w:val="5"/>
  </w:num>
  <w:num w:numId="2" w16cid:durableId="100150447">
    <w:abstractNumId w:val="4"/>
  </w:num>
  <w:num w:numId="3" w16cid:durableId="1931042127">
    <w:abstractNumId w:val="0"/>
  </w:num>
  <w:num w:numId="4" w16cid:durableId="11759988">
    <w:abstractNumId w:val="6"/>
  </w:num>
  <w:num w:numId="5" w16cid:durableId="1392344374">
    <w:abstractNumId w:val="2"/>
  </w:num>
  <w:num w:numId="6" w16cid:durableId="242419271">
    <w:abstractNumId w:val="3"/>
  </w:num>
  <w:num w:numId="7" w16cid:durableId="138139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59"/>
    <w:rsid w:val="00107C63"/>
    <w:rsid w:val="00163C3F"/>
    <w:rsid w:val="001A7801"/>
    <w:rsid w:val="00266CB3"/>
    <w:rsid w:val="002E43A1"/>
    <w:rsid w:val="003613F9"/>
    <w:rsid w:val="00425066"/>
    <w:rsid w:val="00453BFA"/>
    <w:rsid w:val="00457259"/>
    <w:rsid w:val="00491B2C"/>
    <w:rsid w:val="005C7264"/>
    <w:rsid w:val="00A05F18"/>
    <w:rsid w:val="00BF32D2"/>
    <w:rsid w:val="00DB3898"/>
    <w:rsid w:val="00E41B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D234"/>
  <w15:chartTrackingRefBased/>
  <w15:docId w15:val="{608FDBEA-E739-40E3-995C-AF1966F2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5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57259"/>
    <w:pPr>
      <w:ind w:left="720"/>
      <w:contextualSpacing/>
    </w:pPr>
  </w:style>
  <w:style w:type="table" w:styleId="Tabel-Gitter">
    <w:name w:val="Table Grid"/>
    <w:basedOn w:val="Tabel-Normal"/>
    <w:uiPriority w:val="39"/>
    <w:rsid w:val="004572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3297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Maj-Britt Agerskov</cp:lastModifiedBy>
  <cp:revision>2</cp:revision>
  <dcterms:created xsi:type="dcterms:W3CDTF">2023-10-18T08:31:00Z</dcterms:created>
  <dcterms:modified xsi:type="dcterms:W3CDTF">2023-10-18T08:31:00Z</dcterms:modified>
</cp:coreProperties>
</file>