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CE357" w14:textId="77777777" w:rsidR="007D4050" w:rsidRDefault="007D4050" w:rsidP="00D13014">
      <w:pPr>
        <w:pStyle w:val="Listeafsnit"/>
        <w:ind w:left="0"/>
        <w:rPr>
          <w:rFonts w:ascii="Cambria" w:hAnsi="Cambria"/>
          <w:b/>
          <w:bCs/>
          <w:sz w:val="32"/>
          <w:szCs w:val="32"/>
        </w:rPr>
      </w:pPr>
    </w:p>
    <w:p w14:paraId="21F336A2" w14:textId="796A4F86" w:rsidR="007D4050" w:rsidRDefault="007D4050" w:rsidP="00D13014">
      <w:pPr>
        <w:pStyle w:val="Listeafsnit"/>
        <w:ind w:left="0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Når vi har </w:t>
      </w:r>
      <w:r w:rsidR="00A0047F">
        <w:rPr>
          <w:rFonts w:ascii="Cambria" w:hAnsi="Cambria"/>
          <w:b/>
          <w:bCs/>
          <w:sz w:val="32"/>
          <w:szCs w:val="32"/>
        </w:rPr>
        <w:t xml:space="preserve">vist eleverne </w:t>
      </w:r>
      <w:r>
        <w:rPr>
          <w:rFonts w:ascii="Cambria" w:hAnsi="Cambria"/>
          <w:b/>
          <w:bCs/>
          <w:sz w:val="32"/>
          <w:szCs w:val="32"/>
        </w:rPr>
        <w:t>videoer</w:t>
      </w:r>
      <w:r w:rsidR="00A0047F">
        <w:rPr>
          <w:rFonts w:ascii="Cambria" w:hAnsi="Cambria"/>
          <w:b/>
          <w:bCs/>
          <w:sz w:val="32"/>
          <w:szCs w:val="32"/>
        </w:rPr>
        <w:t>ne</w:t>
      </w:r>
      <w:r>
        <w:rPr>
          <w:rFonts w:ascii="Cambria" w:hAnsi="Cambria"/>
          <w:b/>
          <w:bCs/>
          <w:sz w:val="32"/>
          <w:szCs w:val="32"/>
        </w:rPr>
        <w:t>, hvor manuskriptet først er blevet rettet af os inden og efter indspilning</w:t>
      </w:r>
      <w:r w:rsidR="00A0047F">
        <w:rPr>
          <w:rFonts w:ascii="Cambria" w:hAnsi="Cambria"/>
          <w:b/>
          <w:bCs/>
          <w:sz w:val="32"/>
          <w:szCs w:val="32"/>
        </w:rPr>
        <w:t xml:space="preserve">, og </w:t>
      </w:r>
      <w:r w:rsidR="000952B6">
        <w:rPr>
          <w:rFonts w:ascii="Cambria" w:hAnsi="Cambria"/>
          <w:b/>
          <w:bCs/>
          <w:sz w:val="32"/>
          <w:szCs w:val="32"/>
        </w:rPr>
        <w:t>alle</w:t>
      </w:r>
      <w:r w:rsidR="00A0047F">
        <w:rPr>
          <w:rFonts w:ascii="Cambria" w:hAnsi="Cambria"/>
          <w:b/>
          <w:bCs/>
          <w:sz w:val="32"/>
          <w:szCs w:val="32"/>
        </w:rPr>
        <w:t xml:space="preserve"> har set og arbejdet med de forskellige grammatiske emner, er der måske plads til en</w:t>
      </w:r>
      <w:r>
        <w:rPr>
          <w:rFonts w:ascii="Cambria" w:hAnsi="Cambria"/>
          <w:b/>
          <w:bCs/>
          <w:sz w:val="32"/>
          <w:szCs w:val="32"/>
        </w:rPr>
        <w:t>:</w:t>
      </w:r>
    </w:p>
    <w:p w14:paraId="040A76DA" w14:textId="77777777" w:rsidR="007D4050" w:rsidRDefault="007D4050" w:rsidP="00D13014">
      <w:pPr>
        <w:pStyle w:val="Listeafsnit"/>
        <w:ind w:left="0"/>
        <w:rPr>
          <w:rFonts w:ascii="Cambria" w:hAnsi="Cambria"/>
          <w:b/>
          <w:bCs/>
          <w:sz w:val="32"/>
          <w:szCs w:val="32"/>
        </w:rPr>
      </w:pPr>
    </w:p>
    <w:p w14:paraId="4290CD60" w14:textId="51C42473" w:rsidR="007D4050" w:rsidRDefault="007D4050" w:rsidP="007D4050">
      <w:pPr>
        <w:pStyle w:val="Listeafsnit"/>
        <w:ind w:left="0"/>
        <w:rPr>
          <w:rFonts w:ascii="Cambria" w:hAnsi="Cambria"/>
          <w:b/>
          <w:bCs/>
          <w:sz w:val="32"/>
          <w:szCs w:val="32"/>
        </w:rPr>
      </w:pPr>
      <w:r w:rsidRPr="007D4050">
        <w:rPr>
          <w:rFonts w:ascii="Cambria" w:hAnsi="Cambria"/>
          <w:b/>
          <w:bCs/>
          <w:sz w:val="32"/>
          <w:szCs w:val="32"/>
        </w:rPr>
        <w:t>Opfølgning</w:t>
      </w:r>
    </w:p>
    <w:p w14:paraId="0544FC54" w14:textId="77777777" w:rsidR="007D4050" w:rsidRPr="007D4050" w:rsidRDefault="007D4050" w:rsidP="00D13014">
      <w:pPr>
        <w:pStyle w:val="Listeafsnit"/>
        <w:ind w:left="0"/>
        <w:rPr>
          <w:rFonts w:ascii="Cambria" w:hAnsi="Cambria"/>
          <w:b/>
          <w:bCs/>
          <w:sz w:val="32"/>
          <w:szCs w:val="32"/>
        </w:rPr>
      </w:pPr>
    </w:p>
    <w:p w14:paraId="2968F0BD" w14:textId="718D7F24" w:rsidR="00D13014" w:rsidRDefault="00D13014" w:rsidP="007D4050">
      <w:pPr>
        <w:pStyle w:val="Listeafsni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Tremandsgrupper med præsentation af sig selv (navn, alder, bopæl, fritid)</w:t>
      </w:r>
    </w:p>
    <w:p w14:paraId="21F27E92" w14:textId="43771D87" w:rsidR="00D13014" w:rsidRDefault="00D13014" w:rsidP="007D4050">
      <w:pPr>
        <w:ind w:left="360"/>
        <w:rPr>
          <w:rFonts w:ascii="Cambria" w:hAnsi="Cambria"/>
          <w:sz w:val="24"/>
          <w:szCs w:val="24"/>
        </w:rPr>
      </w:pPr>
      <w:r w:rsidRPr="00044D31">
        <w:rPr>
          <w:rFonts w:ascii="Cambria" w:hAnsi="Cambria"/>
          <w:sz w:val="24"/>
          <w:szCs w:val="24"/>
        </w:rPr>
        <w:t>Kast med bolde (glosetræning: Ropa, familia</w:t>
      </w:r>
      <w:r>
        <w:rPr>
          <w:rFonts w:ascii="Cambria" w:hAnsi="Cambria"/>
          <w:sz w:val="24"/>
          <w:szCs w:val="24"/>
        </w:rPr>
        <w:t xml:space="preserve">, </w:t>
      </w:r>
      <w:r w:rsidRPr="00044D31">
        <w:rPr>
          <w:rFonts w:ascii="Cambria" w:hAnsi="Cambria"/>
          <w:sz w:val="24"/>
          <w:szCs w:val="24"/>
        </w:rPr>
        <w:t>AR-verber, los números, aspecto</w:t>
      </w:r>
      <w:r>
        <w:rPr>
          <w:rFonts w:ascii="Cambria" w:hAnsi="Cambria"/>
          <w:sz w:val="24"/>
          <w:szCs w:val="24"/>
        </w:rPr>
        <w:t xml:space="preserve"> físico</w:t>
      </w:r>
      <w:r w:rsidRPr="00044D31">
        <w:rPr>
          <w:rFonts w:ascii="Cambria" w:hAnsi="Cambria"/>
          <w:sz w:val="24"/>
          <w:szCs w:val="24"/>
        </w:rPr>
        <w:t xml:space="preserve">, måneder, ugedage, bøjning af </w:t>
      </w:r>
      <w:r>
        <w:rPr>
          <w:rFonts w:ascii="Cambria" w:hAnsi="Cambria"/>
          <w:sz w:val="24"/>
          <w:szCs w:val="24"/>
        </w:rPr>
        <w:t>verber: (tavleræs, post-it, kryds og bolle-ark eller andet</w:t>
      </w:r>
      <w:r w:rsidRPr="00044D31">
        <w:rPr>
          <w:rFonts w:ascii="Cambria" w:hAnsi="Cambria"/>
          <w:sz w:val="24"/>
          <w:szCs w:val="24"/>
        </w:rPr>
        <w:t>)</w:t>
      </w:r>
      <w:r w:rsidR="007D4050">
        <w:rPr>
          <w:rFonts w:ascii="Cambria" w:hAnsi="Cambria"/>
          <w:sz w:val="24"/>
          <w:szCs w:val="24"/>
        </w:rPr>
        <w:t xml:space="preserve">. (tyvstjålet fra det gode materiale, der allerede ligger dér) </w:t>
      </w:r>
      <w:r w:rsidR="007D4050" w:rsidRPr="007D4050">
        <w:rPr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D4050">
        <w:rPr>
          <w:rFonts w:ascii="Cambria" w:hAnsi="Cambria"/>
          <w:sz w:val="24"/>
          <w:szCs w:val="24"/>
        </w:rPr>
        <w:t>.</w:t>
      </w:r>
    </w:p>
    <w:p w14:paraId="6CD464DB" w14:textId="77777777" w:rsidR="007D4050" w:rsidRDefault="007D4050" w:rsidP="007D4050">
      <w:pPr>
        <w:ind w:left="360"/>
        <w:rPr>
          <w:rFonts w:ascii="Cambria" w:hAnsi="Cambria"/>
          <w:sz w:val="24"/>
          <w:szCs w:val="24"/>
        </w:rPr>
      </w:pPr>
    </w:p>
    <w:p w14:paraId="684A25FA" w14:textId="0C895E28" w:rsidR="007D4050" w:rsidRDefault="007D4050" w:rsidP="007D4050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7D4050">
        <w:rPr>
          <w:rFonts w:ascii="Cambria" w:hAnsi="Cambria"/>
        </w:rPr>
        <w:t>Skriv en dialog til billedet</w:t>
      </w:r>
      <w:r w:rsidR="00EC1667">
        <w:rPr>
          <w:rStyle w:val="Fodnotehenvisning"/>
          <w:rFonts w:ascii="Cambria" w:hAnsi="Cambria"/>
        </w:rPr>
        <w:footnoteReference w:id="1"/>
      </w:r>
      <w:r w:rsidR="008B0FF9">
        <w:rPr>
          <w:rFonts w:ascii="Cambria" w:hAnsi="Cambria"/>
        </w:rPr>
        <w:t xml:space="preserve">, fordi denne opgave lægger op til den skriftlige opgave. </w:t>
      </w:r>
    </w:p>
    <w:p w14:paraId="05CB02B7" w14:textId="77777777" w:rsidR="00EC1667" w:rsidRDefault="00EC1667" w:rsidP="00EC1667">
      <w:pPr>
        <w:rPr>
          <w:rFonts w:ascii="Cambria" w:hAnsi="Cambria"/>
        </w:rPr>
      </w:pPr>
    </w:p>
    <w:p w14:paraId="5CD9FF0C" w14:textId="5A13B8EE" w:rsidR="00EC1667" w:rsidRDefault="00EC1667" w:rsidP="00EC1667">
      <w:pPr>
        <w:rPr>
          <w:rFonts w:ascii="Cambria" w:hAnsi="Cambria"/>
        </w:rPr>
      </w:pPr>
      <w:r>
        <w:rPr>
          <w:noProof/>
        </w:rPr>
        <w:drawing>
          <wp:inline distT="0" distB="0" distL="0" distR="0" wp14:anchorId="6BA0F3B1" wp14:editId="306CD427">
            <wp:extent cx="2619375" cy="1743075"/>
            <wp:effectExtent l="0" t="0" r="9525" b="9525"/>
            <wp:docPr id="1331999416" name="Billede 1" descr="Vacaciones de Verano en Costa Rica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caciones de Verano en Costa Rica para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61DD2" w14:textId="4EC5AC35" w:rsidR="00EC1667" w:rsidRDefault="00D540A4" w:rsidP="00EC1667">
      <w:pPr>
        <w:rPr>
          <w:rFonts w:ascii="Cambria" w:hAnsi="Cambria"/>
        </w:rPr>
      </w:pPr>
      <w:r>
        <w:rPr>
          <w:rFonts w:ascii="Cambria" w:hAnsi="Cambria"/>
        </w:rPr>
        <w:t>(større billede på næste side)</w:t>
      </w:r>
    </w:p>
    <w:p w14:paraId="268E3CC9" w14:textId="621CE8C3" w:rsidR="007D4050" w:rsidRPr="007D4050" w:rsidRDefault="008B0FF9" w:rsidP="007D4050">
      <w:pPr>
        <w:pStyle w:val="Listeafsni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Brugen af ’s</w:t>
      </w:r>
      <w:r w:rsidR="007D4050">
        <w:rPr>
          <w:rFonts w:ascii="Cambria" w:hAnsi="Cambria"/>
        </w:rPr>
        <w:t>er</w:t>
      </w:r>
      <w:r>
        <w:rPr>
          <w:rFonts w:ascii="Cambria" w:hAnsi="Cambria"/>
        </w:rPr>
        <w:t>’</w:t>
      </w:r>
      <w:r w:rsidR="007D4050">
        <w:rPr>
          <w:rFonts w:ascii="Cambria" w:hAnsi="Cambria"/>
        </w:rPr>
        <w:t xml:space="preserve">, når man taler i telefonen stribe fra </w:t>
      </w:r>
      <w:r w:rsidR="007D4050" w:rsidRPr="008B0FF9">
        <w:t>¿A QUE SÍ? s. 29-30</w:t>
      </w:r>
    </w:p>
    <w:p w14:paraId="4AC639D6" w14:textId="77777777" w:rsidR="007D4050" w:rsidRDefault="007D4050" w:rsidP="00D13014">
      <w:pPr>
        <w:rPr>
          <w:rFonts w:ascii="Cambria" w:hAnsi="Cambria"/>
          <w:sz w:val="24"/>
          <w:szCs w:val="24"/>
        </w:rPr>
      </w:pPr>
    </w:p>
    <w:p w14:paraId="1F5849DA" w14:textId="1EA76E89" w:rsidR="00EC1667" w:rsidRDefault="00EC1667">
      <w:pPr>
        <w:spacing w:line="278" w:lineRule="auto"/>
      </w:pPr>
      <w:r>
        <w:br w:type="page"/>
      </w:r>
    </w:p>
    <w:p w14:paraId="18484FAB" w14:textId="09980974" w:rsidR="007D4050" w:rsidRDefault="00D540A4" w:rsidP="00D13014">
      <w:r>
        <w:rPr>
          <w:noProof/>
        </w:rPr>
        <w:lastRenderedPageBreak/>
        <w:drawing>
          <wp:inline distT="0" distB="0" distL="0" distR="0" wp14:anchorId="147E1C5E" wp14:editId="5CE6E2EA">
            <wp:extent cx="6120130" cy="4079875"/>
            <wp:effectExtent l="0" t="0" r="0" b="0"/>
            <wp:docPr id="1520587975" name="Billede 2" descr="Et billede, der indeholder sky, ferie, udendørs, pers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87975" name="Billede 2" descr="Et billede, der indeholder sky, ferie, udendørs, perso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050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92A2C" w14:textId="77777777" w:rsidR="00EC470C" w:rsidRDefault="00EC470C" w:rsidP="00EC1667">
      <w:pPr>
        <w:spacing w:after="0" w:line="240" w:lineRule="auto"/>
      </w:pPr>
      <w:r>
        <w:separator/>
      </w:r>
    </w:p>
  </w:endnote>
  <w:endnote w:type="continuationSeparator" w:id="0">
    <w:p w14:paraId="490F84A9" w14:textId="77777777" w:rsidR="00EC470C" w:rsidRDefault="00EC470C" w:rsidP="00EC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91E2B" w14:textId="77777777" w:rsidR="00EC470C" w:rsidRDefault="00EC470C" w:rsidP="00EC1667">
      <w:pPr>
        <w:spacing w:after="0" w:line="240" w:lineRule="auto"/>
      </w:pPr>
      <w:r>
        <w:separator/>
      </w:r>
    </w:p>
  </w:footnote>
  <w:footnote w:type="continuationSeparator" w:id="0">
    <w:p w14:paraId="32E29D51" w14:textId="77777777" w:rsidR="00EC470C" w:rsidRDefault="00EC470C" w:rsidP="00EC1667">
      <w:pPr>
        <w:spacing w:after="0" w:line="240" w:lineRule="auto"/>
      </w:pPr>
      <w:r>
        <w:continuationSeparator/>
      </w:r>
    </w:p>
  </w:footnote>
  <w:footnote w:id="1">
    <w:p w14:paraId="0CEDCC79" w14:textId="460BE701" w:rsidR="00EC1667" w:rsidRDefault="00EC166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EC1667">
        <w:t>https://bestcostaricadmc.com/es/blog-es/vacaciones-verano-costa-rica-familias/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2EA14" w14:textId="77777777" w:rsidR="00090742" w:rsidRDefault="00090742" w:rsidP="00090742">
    <w:pPr>
      <w:pStyle w:val="Sidehoved"/>
      <w:jc w:val="right"/>
      <w:rPr>
        <w:rFonts w:ascii="Cambria" w:hAnsi="Cambria"/>
      </w:rPr>
    </w:pPr>
    <w:r>
      <w:rPr>
        <w:rFonts w:ascii="Cambria" w:hAnsi="Cambria"/>
      </w:rPr>
      <w:t>Aalborghus Gymnasium &amp; HF</w:t>
    </w:r>
  </w:p>
  <w:p w14:paraId="0EAACC1F" w14:textId="77777777" w:rsidR="00090742" w:rsidRPr="00264BF8" w:rsidRDefault="00090742" w:rsidP="00090742">
    <w:pPr>
      <w:pStyle w:val="Sidehoved"/>
      <w:jc w:val="right"/>
      <w:rPr>
        <w:rFonts w:ascii="Cambria" w:hAnsi="Cambria"/>
      </w:rPr>
    </w:pPr>
    <w:r w:rsidRPr="00264BF8">
      <w:rPr>
        <w:rFonts w:ascii="Cambria" w:hAnsi="Cambria"/>
      </w:rPr>
      <w:t xml:space="preserve">Årsprøve i spansk </w:t>
    </w:r>
    <w:r>
      <w:rPr>
        <w:rFonts w:ascii="Cambria" w:hAnsi="Cambria"/>
      </w:rPr>
      <w:t>1.g. 2024</w:t>
    </w:r>
  </w:p>
  <w:p w14:paraId="64BA8BF5" w14:textId="77777777" w:rsidR="00F04203" w:rsidRDefault="00F042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2091C"/>
    <w:multiLevelType w:val="hybridMultilevel"/>
    <w:tmpl w:val="A4B65A6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1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14"/>
    <w:rsid w:val="00036CDF"/>
    <w:rsid w:val="00090742"/>
    <w:rsid w:val="000952B6"/>
    <w:rsid w:val="001E65FA"/>
    <w:rsid w:val="002850B2"/>
    <w:rsid w:val="007D4050"/>
    <w:rsid w:val="008B0FF9"/>
    <w:rsid w:val="00982725"/>
    <w:rsid w:val="00A0047F"/>
    <w:rsid w:val="00AA5E10"/>
    <w:rsid w:val="00D13014"/>
    <w:rsid w:val="00D540A4"/>
    <w:rsid w:val="00EC1667"/>
    <w:rsid w:val="00EC470C"/>
    <w:rsid w:val="00F0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035E"/>
  <w15:chartTrackingRefBased/>
  <w15:docId w15:val="{B7168022-C162-4AF8-BA82-69DA1B88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14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30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30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30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30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30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30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30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30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30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3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3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3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30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30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30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30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30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30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3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D1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30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3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301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D130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301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D130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3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30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3014"/>
    <w:rPr>
      <w:b/>
      <w:bCs/>
      <w:smallCaps/>
      <w:color w:val="0F4761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C166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C1667"/>
    <w:rPr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C1667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F04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4203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04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420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100AA-23B5-4E5E-800D-0BC9D7B1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617</Characters>
  <Application>Microsoft Office Word</Application>
  <DocSecurity>0</DocSecurity>
  <Lines>10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Kloch</dc:creator>
  <cp:keywords/>
  <dc:description/>
  <cp:lastModifiedBy>Louise T. Iversen</cp:lastModifiedBy>
  <cp:revision>2</cp:revision>
  <dcterms:created xsi:type="dcterms:W3CDTF">2024-05-24T10:31:00Z</dcterms:created>
  <dcterms:modified xsi:type="dcterms:W3CDTF">2024-05-24T10:31:00Z</dcterms:modified>
</cp:coreProperties>
</file>