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E40D" w14:textId="77777777" w:rsidR="005D558B" w:rsidRPr="00376E4B" w:rsidRDefault="005D558B" w:rsidP="005D558B"/>
    <w:p w14:paraId="558785D9" w14:textId="77777777" w:rsidR="005D558B" w:rsidRPr="003D7330" w:rsidRDefault="005D558B" w:rsidP="005D558B">
      <w:pPr>
        <w:rPr>
          <w:sz w:val="28"/>
        </w:rPr>
      </w:pPr>
      <w:r w:rsidRPr="003D7330">
        <w:rPr>
          <w:sz w:val="28"/>
        </w:rPr>
        <w:t>FOLKEVISER</w:t>
      </w:r>
    </w:p>
    <w:p w14:paraId="4B26C417" w14:textId="77777777" w:rsidR="005D558B" w:rsidRDefault="005D558B" w:rsidP="005D558B">
      <w:r>
        <w:t xml:space="preserve">I middelalderen er det slægtens normer og livsformer, der er gældende. </w:t>
      </w:r>
    </w:p>
    <w:p w14:paraId="293D77F4" w14:textId="77777777" w:rsidR="005D558B" w:rsidRDefault="005D558B" w:rsidP="005D558B">
      <w:r>
        <w:t>Det er slægten, som sætter rammen for det enkelte menneskes liv.</w:t>
      </w:r>
    </w:p>
    <w:p w14:paraId="362F9E10" w14:textId="77777777" w:rsidR="005D558B" w:rsidRDefault="005D558B" w:rsidP="005D558B">
      <w:r>
        <w:t>Folkevisen handler ofte om den farlige overgang fra barn til voksen.</w:t>
      </w:r>
    </w:p>
    <w:p w14:paraId="5BCF9E28" w14:textId="77777777" w:rsidR="005D558B" w:rsidRDefault="005D558B" w:rsidP="005D558B">
      <w:r>
        <w:t>De unge skal lære at leve i forhold til slægten. Vil de følge slægtens normer og gøre, hvad der bliver sagt, eller vil de gå egne veje. Det er dette valg folkeviserne ofte handler om.</w:t>
      </w:r>
    </w:p>
    <w:p w14:paraId="46F35646" w14:textId="77777777" w:rsidR="005D558B" w:rsidRDefault="005D558B" w:rsidP="005D558B">
      <w:r>
        <w:t>Folkeviserne er en balladetradition, der går ud på at ”syngefortælle” en god historie.</w:t>
      </w:r>
    </w:p>
    <w:p w14:paraId="00418AEF" w14:textId="77777777" w:rsidR="005D558B" w:rsidRDefault="005D558B" w:rsidP="005D558B">
      <w:r>
        <w:t>Folkevisen er en skabelon, der venter på at blive fyldt ud af tilhørernes fantasi.</w:t>
      </w:r>
    </w:p>
    <w:p w14:paraId="6D7B9B95" w14:textId="77777777" w:rsidR="005D558B" w:rsidRDefault="005D558B" w:rsidP="005D558B"/>
    <w:p w14:paraId="3A0C9C24" w14:textId="77777777" w:rsidR="005D558B" w:rsidRDefault="005D558B" w:rsidP="005D558B">
      <w:r>
        <w:t xml:space="preserve">Middelalderens overtro: </w:t>
      </w:r>
    </w:p>
    <w:p w14:paraId="10CEE048" w14:textId="77777777" w:rsidR="005D558B" w:rsidRDefault="005D558B" w:rsidP="005D558B">
      <w:pPr>
        <w:numPr>
          <w:ilvl w:val="0"/>
          <w:numId w:val="2"/>
        </w:numPr>
      </w:pPr>
      <w:r>
        <w:t>En gam – en kæmpefugl der er halvt fugl og halvt løve</w:t>
      </w:r>
    </w:p>
    <w:p w14:paraId="6B7EDD68" w14:textId="77777777" w:rsidR="005D558B" w:rsidRDefault="005D558B" w:rsidP="005D558B">
      <w:pPr>
        <w:numPr>
          <w:ilvl w:val="0"/>
          <w:numId w:val="2"/>
        </w:numPr>
      </w:pPr>
      <w:r>
        <w:t xml:space="preserve">i havet er der havmænd og havfruer </w:t>
      </w:r>
    </w:p>
    <w:p w14:paraId="7D00C1E8" w14:textId="77777777" w:rsidR="005D558B" w:rsidRDefault="005D558B" w:rsidP="005D558B">
      <w:pPr>
        <w:numPr>
          <w:ilvl w:val="0"/>
          <w:numId w:val="2"/>
        </w:numPr>
      </w:pPr>
      <w:r>
        <w:t xml:space="preserve">i skovene er der trolde </w:t>
      </w:r>
    </w:p>
    <w:p w14:paraId="211BED79" w14:textId="77777777" w:rsidR="005D558B" w:rsidRDefault="005D558B" w:rsidP="005D558B">
      <w:pPr>
        <w:numPr>
          <w:ilvl w:val="0"/>
          <w:numId w:val="2"/>
        </w:numPr>
      </w:pPr>
      <w:r>
        <w:t xml:space="preserve">i åerne er der åmænd </w:t>
      </w:r>
    </w:p>
    <w:p w14:paraId="47720F1A" w14:textId="77777777" w:rsidR="005D558B" w:rsidRDefault="005D558B" w:rsidP="005D558B">
      <w:pPr>
        <w:numPr>
          <w:ilvl w:val="0"/>
          <w:numId w:val="2"/>
        </w:numPr>
      </w:pPr>
      <w:r>
        <w:t>i moserne er der mosekoner, der brygger</w:t>
      </w:r>
    </w:p>
    <w:p w14:paraId="7DBA319B" w14:textId="77777777" w:rsidR="005D558B" w:rsidRDefault="005D558B" w:rsidP="005D558B">
      <w:pPr>
        <w:numPr>
          <w:ilvl w:val="0"/>
          <w:numId w:val="2"/>
        </w:numPr>
      </w:pPr>
      <w:r>
        <w:t xml:space="preserve">i moserne er der elverpiger </w:t>
      </w:r>
    </w:p>
    <w:p w14:paraId="6B0E0D5A" w14:textId="77777777" w:rsidR="005D558B" w:rsidRDefault="005D558B" w:rsidP="005D558B">
      <w:pPr>
        <w:numPr>
          <w:ilvl w:val="1"/>
          <w:numId w:val="2"/>
        </w:numPr>
      </w:pPr>
      <w:r>
        <w:t xml:space="preserve">der er hule i ryggen, så de har ingen sjæl </w:t>
      </w:r>
    </w:p>
    <w:p w14:paraId="15233441" w14:textId="77777777" w:rsidR="005D558B" w:rsidRDefault="005D558B" w:rsidP="005D558B">
      <w:pPr>
        <w:numPr>
          <w:ilvl w:val="1"/>
          <w:numId w:val="2"/>
        </w:numPr>
      </w:pPr>
      <w:r>
        <w:t xml:space="preserve">en krop der næsten er nøgen modsat de meget påklædte koner og kærester </w:t>
      </w:r>
    </w:p>
    <w:p w14:paraId="02984D27" w14:textId="77777777" w:rsidR="005D558B" w:rsidRDefault="005D558B" w:rsidP="005D558B">
      <w:pPr>
        <w:numPr>
          <w:ilvl w:val="1"/>
          <w:numId w:val="2"/>
        </w:numPr>
      </w:pPr>
      <w:r>
        <w:t>og så kan de danse</w:t>
      </w:r>
    </w:p>
    <w:p w14:paraId="27D472BD" w14:textId="77777777" w:rsidR="005D558B" w:rsidRDefault="005D558B" w:rsidP="005D558B">
      <w:pPr>
        <w:numPr>
          <w:ilvl w:val="1"/>
          <w:numId w:val="2"/>
        </w:numPr>
      </w:pPr>
      <w:r>
        <w:t>følger manden elverpigen ind i Elverhøj, er han fortabt og bliver overnaturlig</w:t>
      </w:r>
    </w:p>
    <w:p w14:paraId="1C427E87" w14:textId="77777777" w:rsidR="005D558B" w:rsidRDefault="005D558B" w:rsidP="005D558B">
      <w:pPr>
        <w:numPr>
          <w:ilvl w:val="1"/>
          <w:numId w:val="2"/>
        </w:numPr>
      </w:pPr>
      <w:r>
        <w:t>afviser manden elverpigen, bliver han ramt af et ”elverskud”, og det dør han af</w:t>
      </w:r>
    </w:p>
    <w:p w14:paraId="3DFCBE8F" w14:textId="77777777" w:rsidR="005D558B" w:rsidRDefault="005D558B" w:rsidP="005D558B">
      <w:r>
        <w:t>Den eneste redning fra overnaturlige kræfter er at solen står op.</w:t>
      </w:r>
    </w:p>
    <w:p w14:paraId="242752A9" w14:textId="77777777" w:rsidR="005D558B" w:rsidRDefault="005D558B" w:rsidP="005D558B">
      <w:r>
        <w:t>Det overnaturlige driver deres spil om natten – om dagen er man næsten i sikkerhed.</w:t>
      </w:r>
    </w:p>
    <w:p w14:paraId="139AE7A7" w14:textId="77777777" w:rsidR="005D558B" w:rsidRDefault="005D558B" w:rsidP="005D558B"/>
    <w:p w14:paraId="38B5A55F" w14:textId="77777777" w:rsidR="005D558B" w:rsidRDefault="005D558B" w:rsidP="005D558B">
      <w:r>
        <w:t>Folkevisen er episk – den fortæller en historie.</w:t>
      </w:r>
    </w:p>
    <w:p w14:paraId="2B95EDBA" w14:textId="77777777" w:rsidR="005D558B" w:rsidRDefault="005D558B" w:rsidP="005D558B">
      <w:r>
        <w:t>Synsvinklen er altid ”Ydre synsvinkel” – vi får aldrig noget at vide om tanker og følelser.</w:t>
      </w:r>
    </w:p>
    <w:p w14:paraId="31CDC599" w14:textId="77777777" w:rsidR="005D558B" w:rsidRDefault="005D558B" w:rsidP="005D558B">
      <w:r>
        <w:t>Opbygningen er springende – der kan gå lang tid mellem de enkelte strofer – man springer fra handling til handling.</w:t>
      </w:r>
    </w:p>
    <w:p w14:paraId="3E224DEE" w14:textId="77777777" w:rsidR="005D558B" w:rsidRDefault="005D558B" w:rsidP="005D558B">
      <w:r>
        <w:t>Når personen har gennemlevet sin skæbne, er visen forbi.</w:t>
      </w:r>
    </w:p>
    <w:p w14:paraId="45148B03" w14:textId="77777777" w:rsidR="005D558B" w:rsidRDefault="005D558B" w:rsidP="005D558B">
      <w:r>
        <w:t>Folkeviserne er blevet sunget og lavet om fra gang til gang. Så bliv ikke overrasket hvis du møder en folkevise, du kender, men nu har den bare fået en ny vending.</w:t>
      </w:r>
    </w:p>
    <w:p w14:paraId="4025CCFA" w14:textId="77777777" w:rsidR="005D558B" w:rsidRPr="00376E4B" w:rsidRDefault="005D558B" w:rsidP="005D558B"/>
    <w:p w14:paraId="05357953" w14:textId="77777777" w:rsidR="005D558B" w:rsidRPr="00CC3428" w:rsidRDefault="005D558B" w:rsidP="005D558B">
      <w:pPr>
        <w:rPr>
          <w:sz w:val="28"/>
        </w:rPr>
      </w:pPr>
      <w:r w:rsidRPr="00CC3428">
        <w:rPr>
          <w:sz w:val="28"/>
        </w:rPr>
        <w:t>Indhold:</w:t>
      </w:r>
    </w:p>
    <w:p w14:paraId="6F7C2B35" w14:textId="77777777" w:rsidR="005D558B" w:rsidRDefault="005D558B" w:rsidP="005D558B">
      <w:r>
        <w:t>Kan være historisk</w:t>
      </w:r>
    </w:p>
    <w:p w14:paraId="09928A17" w14:textId="77777777" w:rsidR="005D558B" w:rsidRDefault="005D558B" w:rsidP="005D558B">
      <w:r>
        <w:t>Kan vise hvordan de højere klasser lever</w:t>
      </w:r>
    </w:p>
    <w:p w14:paraId="55C8552B" w14:textId="77777777" w:rsidR="005D558B" w:rsidRDefault="005D558B" w:rsidP="005D558B">
      <w:r>
        <w:t>Konflikter mellem slægtens norm og egne følelser</w:t>
      </w:r>
    </w:p>
    <w:p w14:paraId="01783109" w14:textId="77777777" w:rsidR="005D558B" w:rsidRDefault="005D558B" w:rsidP="005D558B">
      <w:r>
        <w:t>Store følelser had, kærlighed, hævn, strid, uroligt liv</w:t>
      </w:r>
    </w:p>
    <w:p w14:paraId="7AFDD4A6" w14:textId="77777777" w:rsidR="005D558B" w:rsidRDefault="005D558B" w:rsidP="005D558B">
      <w:r>
        <w:t>Viser stærke og helstøbte mennesker</w:t>
      </w:r>
    </w:p>
    <w:p w14:paraId="76D3CEDA" w14:textId="77777777" w:rsidR="005D558B" w:rsidRDefault="005D558B" w:rsidP="005D558B">
      <w:r>
        <w:t>Mod og offervilje</w:t>
      </w:r>
    </w:p>
    <w:p w14:paraId="36B371D0" w14:textId="77777777" w:rsidR="005D558B" w:rsidRDefault="005D558B" w:rsidP="005D558B">
      <w:r>
        <w:t>Afspejler tro katolsk tro, og rester af hedningetro overtro og myter</w:t>
      </w:r>
    </w:p>
    <w:p w14:paraId="1D2212B4" w14:textId="77777777" w:rsidR="005D558B" w:rsidRDefault="005D558B" w:rsidP="005D558B">
      <w:r>
        <w:t>Handler om skæbnen</w:t>
      </w:r>
    </w:p>
    <w:p w14:paraId="3F344A93" w14:textId="77777777" w:rsidR="005D558B" w:rsidRDefault="005D558B" w:rsidP="005D558B">
      <w:r>
        <w:t xml:space="preserve">Skæbnen kan intet menneske lave om på </w:t>
      </w:r>
    </w:p>
    <w:p w14:paraId="541DB24F" w14:textId="77777777" w:rsidR="005D558B" w:rsidRDefault="005D558B" w:rsidP="005D558B">
      <w:r>
        <w:t>Sætter fokus på de roller man har i skæbnens spil</w:t>
      </w:r>
    </w:p>
    <w:p w14:paraId="124E506D" w14:textId="77777777" w:rsidR="005D558B" w:rsidRDefault="005D558B" w:rsidP="005D558B">
      <w:r>
        <w:t>Der fortælles ingen tanker og følelser, dem må vi selv gætte os til</w:t>
      </w:r>
    </w:p>
    <w:p w14:paraId="61702343" w14:textId="77777777" w:rsidR="005D558B" w:rsidRPr="00376E4B" w:rsidRDefault="005D558B" w:rsidP="005D558B">
      <w:r>
        <w:t xml:space="preserve"> </w:t>
      </w:r>
    </w:p>
    <w:p w14:paraId="2605ADFD" w14:textId="77777777" w:rsidR="005D558B" w:rsidRDefault="005D558B" w:rsidP="005D558B"/>
    <w:p w14:paraId="42F084EC" w14:textId="77777777" w:rsidR="005D558B" w:rsidRDefault="005D558B" w:rsidP="005D558B"/>
    <w:p w14:paraId="20282C8D" w14:textId="77777777" w:rsidR="005D558B" w:rsidRDefault="005D558B" w:rsidP="005D558B"/>
    <w:p w14:paraId="4041D665" w14:textId="77777777" w:rsidR="005D558B" w:rsidRDefault="005D558B" w:rsidP="005D558B"/>
    <w:p w14:paraId="38CAAADF" w14:textId="77777777" w:rsidR="005D558B" w:rsidRDefault="005D558B" w:rsidP="005D558B">
      <w:pPr>
        <w:pStyle w:val="Overskrift1"/>
      </w:pPr>
      <w:r>
        <w:t>Analyse af folkeviser</w:t>
      </w:r>
    </w:p>
    <w:p w14:paraId="520A001B" w14:textId="77777777" w:rsidR="005D558B" w:rsidRDefault="005D558B" w:rsidP="005D558B">
      <w:pPr>
        <w:rPr>
          <w:sz w:val="28"/>
        </w:rPr>
      </w:pPr>
      <w:r w:rsidRPr="004D7C05">
        <w:rPr>
          <w:sz w:val="28"/>
        </w:rPr>
        <w:t xml:space="preserve">Præsentation af teksten </w:t>
      </w:r>
    </w:p>
    <w:p w14:paraId="64B2F681" w14:textId="77777777" w:rsidR="005D558B" w:rsidRPr="004D7C05" w:rsidRDefault="005D558B" w:rsidP="005D558B">
      <w:r>
        <w:t xml:space="preserve">ved at fastslå, </w:t>
      </w:r>
      <w:r w:rsidRPr="004D7C05">
        <w:rPr>
          <w:bCs/>
        </w:rPr>
        <w:t>h</w:t>
      </w:r>
      <w:r>
        <w:rPr>
          <w:bCs/>
        </w:rPr>
        <w:t>vilken type</w:t>
      </w:r>
      <w:r w:rsidRPr="004D7C05">
        <w:rPr>
          <w:bCs/>
        </w:rPr>
        <w:t xml:space="preserve"> folkevise du har med at gøre</w:t>
      </w:r>
      <w:r>
        <w:rPr>
          <w:bCs/>
        </w:rPr>
        <w:t>:</w:t>
      </w:r>
    </w:p>
    <w:p w14:paraId="40A7A5E1" w14:textId="77777777" w:rsidR="005D558B" w:rsidRDefault="005D558B" w:rsidP="005D558B">
      <w:pPr>
        <w:numPr>
          <w:ilvl w:val="0"/>
          <w:numId w:val="1"/>
        </w:numPr>
      </w:pPr>
      <w:r>
        <w:t xml:space="preserve">Trylleviser </w:t>
      </w:r>
    </w:p>
    <w:p w14:paraId="7A937B9B" w14:textId="77777777" w:rsidR="005D558B" w:rsidRDefault="005D558B" w:rsidP="005D558B">
      <w:pPr>
        <w:numPr>
          <w:ilvl w:val="1"/>
          <w:numId w:val="1"/>
        </w:numPr>
      </w:pPr>
      <w:r>
        <w:t xml:space="preserve">overnaturlige kræfter </w:t>
      </w:r>
    </w:p>
    <w:p w14:paraId="06F9E578" w14:textId="77777777" w:rsidR="005D558B" w:rsidRDefault="005D558B" w:rsidP="005D558B">
      <w:pPr>
        <w:numPr>
          <w:ilvl w:val="1"/>
          <w:numId w:val="1"/>
        </w:numPr>
      </w:pPr>
      <w:r>
        <w:t xml:space="preserve">dæmoniske kræfter </w:t>
      </w:r>
    </w:p>
    <w:p w14:paraId="3BE4DF52" w14:textId="77777777" w:rsidR="005D558B" w:rsidRDefault="005D558B" w:rsidP="005D558B">
      <w:pPr>
        <w:numPr>
          <w:ilvl w:val="1"/>
          <w:numId w:val="1"/>
        </w:numPr>
      </w:pPr>
      <w:r>
        <w:t xml:space="preserve">mystik og magi </w:t>
      </w:r>
    </w:p>
    <w:p w14:paraId="56582581" w14:textId="77777777" w:rsidR="005D558B" w:rsidRDefault="005D558B" w:rsidP="005D558B">
      <w:pPr>
        <w:numPr>
          <w:ilvl w:val="1"/>
          <w:numId w:val="1"/>
        </w:numPr>
      </w:pPr>
      <w:r>
        <w:t>aktørerne er ofte fortryllede</w:t>
      </w:r>
    </w:p>
    <w:p w14:paraId="0EA3A21A" w14:textId="77777777" w:rsidR="005D558B" w:rsidRDefault="005D558B" w:rsidP="005D558B">
      <w:pPr>
        <w:numPr>
          <w:ilvl w:val="1"/>
          <w:numId w:val="1"/>
        </w:numPr>
      </w:pPr>
      <w:r>
        <w:t>handler om de ubeherskede kræfter i mennesket</w:t>
      </w:r>
    </w:p>
    <w:p w14:paraId="368E89ED" w14:textId="77777777" w:rsidR="005D558B" w:rsidRDefault="005D558B" w:rsidP="005D558B">
      <w:pPr>
        <w:numPr>
          <w:ilvl w:val="0"/>
          <w:numId w:val="1"/>
        </w:numPr>
      </w:pPr>
      <w:r>
        <w:t xml:space="preserve">Ridderviser </w:t>
      </w:r>
    </w:p>
    <w:p w14:paraId="154E11B5" w14:textId="77777777" w:rsidR="005D558B" w:rsidRDefault="005D558B" w:rsidP="005D558B">
      <w:pPr>
        <w:numPr>
          <w:ilvl w:val="1"/>
          <w:numId w:val="1"/>
        </w:numPr>
      </w:pPr>
      <w:r>
        <w:t xml:space="preserve">det adelige miljø </w:t>
      </w:r>
    </w:p>
    <w:p w14:paraId="6F0A009A" w14:textId="77777777" w:rsidR="005D558B" w:rsidRDefault="005D558B" w:rsidP="005D558B">
      <w:pPr>
        <w:numPr>
          <w:ilvl w:val="1"/>
          <w:numId w:val="1"/>
        </w:numPr>
      </w:pPr>
      <w:r>
        <w:t xml:space="preserve">riddere og jomfruer </w:t>
      </w:r>
    </w:p>
    <w:p w14:paraId="6DC60875" w14:textId="77777777" w:rsidR="005D558B" w:rsidRDefault="005D558B" w:rsidP="005D558B">
      <w:pPr>
        <w:numPr>
          <w:ilvl w:val="1"/>
          <w:numId w:val="1"/>
        </w:numPr>
      </w:pPr>
      <w:r>
        <w:t>realistisk fortælling</w:t>
      </w:r>
    </w:p>
    <w:p w14:paraId="613F5BB9" w14:textId="77777777" w:rsidR="005D558B" w:rsidRDefault="005D558B" w:rsidP="005D558B">
      <w:pPr>
        <w:numPr>
          <w:ilvl w:val="1"/>
          <w:numId w:val="1"/>
        </w:numPr>
      </w:pPr>
      <w:r>
        <w:t>konflikter om magt, ægteskab, jord og blodhævn</w:t>
      </w:r>
    </w:p>
    <w:p w14:paraId="56AEC5B6" w14:textId="77777777" w:rsidR="005D558B" w:rsidRDefault="005D558B" w:rsidP="005D558B">
      <w:pPr>
        <w:numPr>
          <w:ilvl w:val="1"/>
          <w:numId w:val="1"/>
        </w:numPr>
      </w:pPr>
      <w:r>
        <w:t>sociale konflikter med tragiske konsekvenser</w:t>
      </w:r>
    </w:p>
    <w:p w14:paraId="09E3BA7A" w14:textId="77777777" w:rsidR="005D558B" w:rsidRDefault="005D558B" w:rsidP="005D558B">
      <w:pPr>
        <w:numPr>
          <w:ilvl w:val="0"/>
          <w:numId w:val="1"/>
        </w:numPr>
      </w:pPr>
      <w:r>
        <w:t>Historiske viser ( historiske personer og begivenheder)</w:t>
      </w:r>
    </w:p>
    <w:p w14:paraId="00758841" w14:textId="77777777" w:rsidR="005D558B" w:rsidRDefault="005D558B" w:rsidP="005D558B">
      <w:pPr>
        <w:numPr>
          <w:ilvl w:val="0"/>
          <w:numId w:val="1"/>
        </w:numPr>
      </w:pPr>
      <w:r>
        <w:t>Kæmpeviser (oldtidens sagn og myter)</w:t>
      </w:r>
    </w:p>
    <w:p w14:paraId="37F8E65A" w14:textId="77777777" w:rsidR="005D558B" w:rsidRDefault="005D558B" w:rsidP="005D558B"/>
    <w:p w14:paraId="62A9E223" w14:textId="77777777" w:rsidR="005D558B" w:rsidRDefault="005D558B" w:rsidP="005D558B">
      <w:r w:rsidRPr="004D7C05">
        <w:rPr>
          <w:sz w:val="28"/>
        </w:rPr>
        <w:t>Referat af handlingen</w:t>
      </w:r>
    </w:p>
    <w:p w14:paraId="2A553D0C" w14:textId="77777777" w:rsidR="005D558B" w:rsidRDefault="005D558B" w:rsidP="005D558B">
      <w:pPr>
        <w:numPr>
          <w:ilvl w:val="0"/>
          <w:numId w:val="6"/>
        </w:numPr>
      </w:pPr>
      <w:r>
        <w:t>Fortæl med dine egne ord, hvad visen handler om.</w:t>
      </w:r>
      <w:r w:rsidRPr="006170E4">
        <w:t xml:space="preserve"> </w:t>
      </w:r>
    </w:p>
    <w:p w14:paraId="2313B127" w14:textId="77777777" w:rsidR="005D558B" w:rsidRDefault="005D558B" w:rsidP="005D558B">
      <w:pPr>
        <w:numPr>
          <w:ilvl w:val="0"/>
          <w:numId w:val="6"/>
        </w:numPr>
      </w:pPr>
      <w:r>
        <w:t xml:space="preserve">Lav en opdeling af visens handlingsforløb </w:t>
      </w:r>
    </w:p>
    <w:p w14:paraId="457FFD0F" w14:textId="77777777" w:rsidR="005D558B" w:rsidRDefault="005D558B" w:rsidP="005D558B">
      <w:r>
        <w:rPr>
          <w:noProof/>
          <w:lang w:val="en-US" w:eastAsia="en-US"/>
        </w:rPr>
        <w:drawing>
          <wp:anchor distT="0" distB="0" distL="114300" distR="114300" simplePos="0" relativeHeight="251659264" behindDoc="1" locked="0" layoutInCell="1" allowOverlap="0" wp14:anchorId="63132648" wp14:editId="70B0937C">
            <wp:simplePos x="0" y="0"/>
            <wp:positionH relativeFrom="column">
              <wp:posOffset>228600</wp:posOffset>
            </wp:positionH>
            <wp:positionV relativeFrom="paragraph">
              <wp:posOffset>83820</wp:posOffset>
            </wp:positionV>
            <wp:extent cx="4991100" cy="4991100"/>
            <wp:effectExtent l="0" t="0" r="12700" b="12700"/>
            <wp:wrapNone/>
            <wp:docPr id="2" name="Picture 2" descr="folkevisens handlingsmø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kevisens handlingsmøns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499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C04C2" w14:textId="77777777" w:rsidR="005D558B" w:rsidRDefault="005D558B" w:rsidP="005D558B"/>
    <w:p w14:paraId="7FEF7E49" w14:textId="77777777" w:rsidR="005D558B" w:rsidRDefault="005D558B" w:rsidP="005D558B"/>
    <w:p w14:paraId="21CCA15F" w14:textId="77777777" w:rsidR="005D558B" w:rsidRDefault="005D558B" w:rsidP="005D558B"/>
    <w:p w14:paraId="42576DBD" w14:textId="77777777" w:rsidR="005D558B" w:rsidRDefault="005D558B" w:rsidP="005D558B"/>
    <w:p w14:paraId="2F19B64A" w14:textId="77777777" w:rsidR="005D558B" w:rsidRDefault="005D558B" w:rsidP="005D558B"/>
    <w:p w14:paraId="08730B6E" w14:textId="77777777" w:rsidR="005D558B" w:rsidRDefault="005D558B" w:rsidP="005D558B"/>
    <w:p w14:paraId="408A2692" w14:textId="77777777" w:rsidR="005D558B" w:rsidRDefault="005D558B" w:rsidP="005D558B"/>
    <w:p w14:paraId="0EF67DF1" w14:textId="77777777" w:rsidR="005D558B" w:rsidRDefault="005D558B" w:rsidP="005D558B"/>
    <w:p w14:paraId="214A444B" w14:textId="77777777" w:rsidR="005D558B" w:rsidRDefault="005D558B" w:rsidP="005D558B"/>
    <w:p w14:paraId="392ABE7F" w14:textId="77777777" w:rsidR="005D558B" w:rsidRDefault="005D558B" w:rsidP="005D558B"/>
    <w:p w14:paraId="37DAF264" w14:textId="77777777" w:rsidR="005D558B" w:rsidRDefault="005D558B" w:rsidP="005D558B"/>
    <w:p w14:paraId="6591C184" w14:textId="77777777" w:rsidR="005D558B" w:rsidRDefault="005D558B" w:rsidP="005D558B"/>
    <w:p w14:paraId="23B9C0F8" w14:textId="77777777" w:rsidR="005D558B" w:rsidRDefault="005D558B" w:rsidP="005D558B"/>
    <w:p w14:paraId="282C9FAB" w14:textId="77777777" w:rsidR="005D558B" w:rsidRDefault="005D558B" w:rsidP="005D558B"/>
    <w:p w14:paraId="52F63817" w14:textId="77777777" w:rsidR="005D558B" w:rsidRDefault="005D558B" w:rsidP="005D558B"/>
    <w:p w14:paraId="4AD2A372" w14:textId="77777777" w:rsidR="005D558B" w:rsidRDefault="005D558B" w:rsidP="005D558B"/>
    <w:p w14:paraId="0DD52522" w14:textId="77777777" w:rsidR="005D558B" w:rsidRDefault="005D558B" w:rsidP="005D558B"/>
    <w:p w14:paraId="44FE3F3A" w14:textId="77777777" w:rsidR="005D558B" w:rsidRDefault="005D558B" w:rsidP="005D558B"/>
    <w:p w14:paraId="68CC5E8C" w14:textId="77777777" w:rsidR="005D558B" w:rsidRDefault="005D558B" w:rsidP="005D558B"/>
    <w:p w14:paraId="03540FD5" w14:textId="77777777" w:rsidR="005D558B" w:rsidRDefault="005D558B" w:rsidP="005D558B"/>
    <w:p w14:paraId="4AF0123B" w14:textId="77777777" w:rsidR="005D558B" w:rsidRDefault="005D558B" w:rsidP="005D558B"/>
    <w:p w14:paraId="76F82F95" w14:textId="77777777" w:rsidR="005D558B" w:rsidRDefault="005D558B" w:rsidP="005D558B"/>
    <w:p w14:paraId="2A466948" w14:textId="77777777" w:rsidR="005D558B" w:rsidRDefault="005D558B" w:rsidP="005D558B"/>
    <w:p w14:paraId="6A41B643" w14:textId="77777777" w:rsidR="005D558B" w:rsidRDefault="005D558B" w:rsidP="005D558B"/>
    <w:p w14:paraId="75FA10A3" w14:textId="77777777" w:rsidR="005D558B" w:rsidRDefault="005D558B" w:rsidP="005D558B"/>
    <w:p w14:paraId="155D376D" w14:textId="77777777" w:rsidR="005D558B" w:rsidRDefault="005D558B" w:rsidP="005D558B"/>
    <w:p w14:paraId="34240DF7" w14:textId="77777777" w:rsidR="005D558B" w:rsidRDefault="005D558B" w:rsidP="005D558B"/>
    <w:p w14:paraId="66388D80" w14:textId="77777777" w:rsidR="005D558B" w:rsidRPr="006455B4" w:rsidRDefault="005D558B" w:rsidP="005D558B">
      <w:pPr>
        <w:rPr>
          <w:bCs/>
          <w:sz w:val="28"/>
        </w:rPr>
      </w:pPr>
      <w:r w:rsidRPr="006455B4">
        <w:rPr>
          <w:bCs/>
          <w:sz w:val="28"/>
        </w:rPr>
        <w:t>Folkevisens</w:t>
      </w:r>
      <w:r>
        <w:rPr>
          <w:bCs/>
          <w:sz w:val="28"/>
        </w:rPr>
        <w:t xml:space="preserve"> </w:t>
      </w:r>
      <w:r w:rsidRPr="006455B4">
        <w:rPr>
          <w:bCs/>
          <w:sz w:val="28"/>
        </w:rPr>
        <w:t>komposition:</w:t>
      </w:r>
    </w:p>
    <w:p w14:paraId="2299605D" w14:textId="77777777" w:rsidR="005D558B" w:rsidRDefault="005D558B" w:rsidP="005D558B">
      <w:pPr>
        <w:numPr>
          <w:ilvl w:val="0"/>
          <w:numId w:val="3"/>
        </w:numPr>
      </w:pPr>
      <w:r>
        <w:t>Antallet af strofer</w:t>
      </w:r>
      <w:r>
        <w:tab/>
      </w:r>
    </w:p>
    <w:p w14:paraId="711282BC" w14:textId="77777777" w:rsidR="005D558B" w:rsidRDefault="005D558B" w:rsidP="005D558B">
      <w:pPr>
        <w:numPr>
          <w:ilvl w:val="0"/>
          <w:numId w:val="3"/>
        </w:numPr>
      </w:pPr>
      <w:r>
        <w:t>Hvilken form:</w:t>
      </w:r>
    </w:p>
    <w:p w14:paraId="6E2E53EA" w14:textId="77777777" w:rsidR="005D558B" w:rsidRDefault="005D558B" w:rsidP="005D558B">
      <w:pPr>
        <w:ind w:left="360"/>
      </w:pPr>
      <w:r>
        <w:t xml:space="preserve">      den 2- linjede (den ældste)</w:t>
      </w:r>
    </w:p>
    <w:p w14:paraId="02562E53" w14:textId="77777777" w:rsidR="005D558B" w:rsidRDefault="005D558B" w:rsidP="005D558B">
      <w:pPr>
        <w:ind w:firstLine="720"/>
      </w:pPr>
      <w:r>
        <w:t>den 4- linjede</w:t>
      </w:r>
    </w:p>
    <w:p w14:paraId="3F3BD26F" w14:textId="77777777" w:rsidR="005D558B" w:rsidRDefault="005D558B" w:rsidP="005D558B">
      <w:pPr>
        <w:numPr>
          <w:ilvl w:val="0"/>
          <w:numId w:val="4"/>
        </w:numPr>
      </w:pPr>
      <w:r>
        <w:t>Rim</w:t>
      </w:r>
      <w:r>
        <w:tab/>
        <w:t>i den 2- linjede rimer de to linjer</w:t>
      </w:r>
    </w:p>
    <w:p w14:paraId="7504D393" w14:textId="77777777" w:rsidR="005D558B" w:rsidRDefault="005D558B" w:rsidP="005D558B">
      <w:pPr>
        <w:ind w:firstLine="1304"/>
      </w:pPr>
      <w:r>
        <w:t>i den 4- linjede rimer 2. og 4. linje</w:t>
      </w:r>
    </w:p>
    <w:p w14:paraId="5535AAC8" w14:textId="77777777" w:rsidR="005D558B" w:rsidRDefault="005D558B" w:rsidP="005D558B">
      <w:pPr>
        <w:numPr>
          <w:ilvl w:val="0"/>
          <w:numId w:val="5"/>
        </w:numPr>
      </w:pPr>
      <w:r>
        <w:t>Omkvæd: udtrykker den lyriske grundstemning eller er et varsel om hvad der vil ske. Der kan også forekomme mellemkvæd</w:t>
      </w:r>
    </w:p>
    <w:p w14:paraId="06E5A894" w14:textId="77777777" w:rsidR="005D558B" w:rsidRDefault="005D558B" w:rsidP="005D558B"/>
    <w:p w14:paraId="3380FB26" w14:textId="77777777" w:rsidR="005D558B" w:rsidRDefault="005D558B" w:rsidP="005D558B">
      <w:r w:rsidRPr="009567E9">
        <w:rPr>
          <w:sz w:val="28"/>
        </w:rPr>
        <w:t>Tid og sted</w:t>
      </w:r>
      <w:r>
        <w:t xml:space="preserve">. </w:t>
      </w:r>
    </w:p>
    <w:p w14:paraId="762FC249" w14:textId="77777777" w:rsidR="005D558B" w:rsidRDefault="005D558B" w:rsidP="005D558B">
      <w:pPr>
        <w:numPr>
          <w:ilvl w:val="0"/>
          <w:numId w:val="9"/>
        </w:numPr>
      </w:pPr>
      <w:r>
        <w:t xml:space="preserve">Hvor lang tid strækker handlingen sig over </w:t>
      </w:r>
    </w:p>
    <w:p w14:paraId="213D506D" w14:textId="77777777" w:rsidR="005D558B" w:rsidRDefault="005D558B" w:rsidP="005D558B">
      <w:pPr>
        <w:numPr>
          <w:ilvl w:val="0"/>
          <w:numId w:val="9"/>
        </w:numPr>
      </w:pPr>
      <w:r>
        <w:t>Hvor foregår det, kan være delt op og foregå flere steder</w:t>
      </w:r>
    </w:p>
    <w:p w14:paraId="48431A46" w14:textId="77777777" w:rsidR="005D558B" w:rsidRDefault="005D558B" w:rsidP="005D558B"/>
    <w:p w14:paraId="5153BD81" w14:textId="77777777" w:rsidR="005D558B" w:rsidRPr="00A27D69" w:rsidRDefault="005D558B" w:rsidP="005D558B">
      <w:pPr>
        <w:rPr>
          <w:bCs/>
          <w:sz w:val="32"/>
        </w:rPr>
      </w:pPr>
      <w:r w:rsidRPr="00A27D69">
        <w:rPr>
          <w:bCs/>
          <w:sz w:val="28"/>
        </w:rPr>
        <w:t>Beskriv personerne</w:t>
      </w:r>
    </w:p>
    <w:p w14:paraId="1499E20C" w14:textId="77777777" w:rsidR="005D558B" w:rsidRPr="00A27D69" w:rsidRDefault="005D558B" w:rsidP="005D558B">
      <w:pPr>
        <w:numPr>
          <w:ilvl w:val="0"/>
          <w:numId w:val="5"/>
        </w:numPr>
      </w:pPr>
      <w:r w:rsidRPr="00A27D69">
        <w:rPr>
          <w:bCs/>
        </w:rPr>
        <w:t>Lav en personbeskrivelse</w:t>
      </w:r>
      <w:r w:rsidRPr="00A27D69">
        <w:rPr>
          <w:b/>
          <w:bCs/>
        </w:rPr>
        <w:t xml:space="preserve"> </w:t>
      </w:r>
      <w:r w:rsidRPr="00A27D69">
        <w:t>af hovedpersoner på baggrun</w:t>
      </w:r>
      <w:r>
        <w:t xml:space="preserve">d af personernes påklædning og </w:t>
      </w:r>
      <w:r w:rsidRPr="00A27D69">
        <w:t xml:space="preserve">handlinger. </w:t>
      </w:r>
    </w:p>
    <w:p w14:paraId="6E819437" w14:textId="77777777" w:rsidR="005D558B" w:rsidRDefault="005D558B" w:rsidP="005D558B">
      <w:pPr>
        <w:numPr>
          <w:ilvl w:val="0"/>
          <w:numId w:val="7"/>
        </w:numPr>
      </w:pPr>
      <w:r>
        <w:t>Der siges sjældent noget om, hvad en person tænker og tror. Personer i folkeviser vil ofte komme til at ligne hinanden efter type</w:t>
      </w:r>
    </w:p>
    <w:p w14:paraId="7C1FE21C" w14:textId="77777777" w:rsidR="005D558B" w:rsidRDefault="005D558B" w:rsidP="005D558B">
      <w:pPr>
        <w:numPr>
          <w:ilvl w:val="0"/>
          <w:numId w:val="7"/>
        </w:numPr>
      </w:pPr>
      <w:r>
        <w:t>Helt, heltinde, modstander, hjælper…..</w:t>
      </w:r>
    </w:p>
    <w:p w14:paraId="6E324E2C" w14:textId="77777777" w:rsidR="005D558B" w:rsidRDefault="005D558B" w:rsidP="005D558B">
      <w:pPr>
        <w:rPr>
          <w:b/>
          <w:bCs/>
          <w:u w:val="single"/>
        </w:rPr>
      </w:pPr>
    </w:p>
    <w:p w14:paraId="1AEDCD85" w14:textId="77777777" w:rsidR="005D558B" w:rsidRDefault="005D558B" w:rsidP="005D558B">
      <w:pPr>
        <w:rPr>
          <w:bCs/>
          <w:sz w:val="28"/>
        </w:rPr>
      </w:pPr>
      <w:r w:rsidRPr="00A27D69">
        <w:rPr>
          <w:bCs/>
          <w:sz w:val="28"/>
        </w:rPr>
        <w:t>Beskriv konflikten</w:t>
      </w:r>
    </w:p>
    <w:p w14:paraId="2FF23192" w14:textId="77777777" w:rsidR="005D558B" w:rsidRPr="009567E9" w:rsidRDefault="005D558B" w:rsidP="005D558B">
      <w:pPr>
        <w:numPr>
          <w:ilvl w:val="0"/>
          <w:numId w:val="10"/>
        </w:numPr>
      </w:pPr>
      <w:r w:rsidRPr="009567E9">
        <w:t>Hvilke prøver, modstande, løfter….. indgår i handlingen</w:t>
      </w:r>
    </w:p>
    <w:p w14:paraId="7964881A" w14:textId="77777777" w:rsidR="005D558B" w:rsidRDefault="005D558B" w:rsidP="005D558B">
      <w:pPr>
        <w:numPr>
          <w:ilvl w:val="0"/>
          <w:numId w:val="8"/>
        </w:numPr>
      </w:pPr>
      <w:r>
        <w:t>Hvilke modsætninger og konflikter optræder der i handlingen</w:t>
      </w:r>
    </w:p>
    <w:p w14:paraId="20C63406" w14:textId="77777777" w:rsidR="005D558B" w:rsidRDefault="005D558B" w:rsidP="005D558B">
      <w:pPr>
        <w:numPr>
          <w:ilvl w:val="0"/>
          <w:numId w:val="8"/>
        </w:numPr>
      </w:pPr>
      <w:r>
        <w:t>Hvordan opstår konflikten, hvordan udvikler den sig og hvordan afsluttes den.</w:t>
      </w:r>
    </w:p>
    <w:p w14:paraId="6EC69747" w14:textId="77777777" w:rsidR="005D558B" w:rsidRDefault="005D558B" w:rsidP="005D558B">
      <w:pPr>
        <w:numPr>
          <w:ilvl w:val="0"/>
          <w:numId w:val="8"/>
        </w:numPr>
      </w:pPr>
      <w:r>
        <w:t>Det er konflikten, som folkevisen bygges op over, og konflikten afsluttes næsten altid, enten lykkeligt eller tragisk. Beskriv hvordan.</w:t>
      </w:r>
    </w:p>
    <w:p w14:paraId="53A67B79" w14:textId="77777777" w:rsidR="005D558B" w:rsidRDefault="005D558B" w:rsidP="005D558B">
      <w:pPr>
        <w:numPr>
          <w:ilvl w:val="0"/>
          <w:numId w:val="8"/>
        </w:numPr>
      </w:pPr>
      <w:r>
        <w:t>Er det en god, harmonisk og lykkelig slutning, eller ender den tragisk?</w:t>
      </w:r>
    </w:p>
    <w:p w14:paraId="34DBB463" w14:textId="77777777" w:rsidR="005D558B" w:rsidRDefault="005D558B" w:rsidP="005D558B">
      <w:pPr>
        <w:rPr>
          <w:sz w:val="28"/>
        </w:rPr>
      </w:pPr>
    </w:p>
    <w:p w14:paraId="6BA4153A" w14:textId="77777777" w:rsidR="005D558B" w:rsidRPr="009567E9" w:rsidRDefault="005D558B" w:rsidP="005D558B">
      <w:pPr>
        <w:rPr>
          <w:sz w:val="28"/>
        </w:rPr>
      </w:pPr>
      <w:r w:rsidRPr="009567E9">
        <w:rPr>
          <w:sz w:val="28"/>
        </w:rPr>
        <w:t>Tema og budskab</w:t>
      </w:r>
    </w:p>
    <w:p w14:paraId="10CF350E" w14:textId="77777777" w:rsidR="005D558B" w:rsidRDefault="005D558B" w:rsidP="005D558B">
      <w:pPr>
        <w:numPr>
          <w:ilvl w:val="0"/>
          <w:numId w:val="12"/>
        </w:numPr>
      </w:pPr>
      <w:r>
        <w:t>Hvordan vil teksten påvirke læseren?</w:t>
      </w:r>
    </w:p>
    <w:p w14:paraId="78330B9C" w14:textId="77777777" w:rsidR="005D558B" w:rsidRDefault="005D558B" w:rsidP="005D558B">
      <w:pPr>
        <w:numPr>
          <w:ilvl w:val="0"/>
          <w:numId w:val="13"/>
        </w:numPr>
      </w:pPr>
      <w:r>
        <w:t>Er der tale om ren underholdning?</w:t>
      </w:r>
    </w:p>
    <w:p w14:paraId="59516258" w14:textId="77777777" w:rsidR="005D558B" w:rsidRDefault="005D558B" w:rsidP="005D558B">
      <w:pPr>
        <w:numPr>
          <w:ilvl w:val="0"/>
          <w:numId w:val="13"/>
        </w:numPr>
      </w:pPr>
      <w:r>
        <w:t>Hvilke temaer er der i visen?</w:t>
      </w:r>
    </w:p>
    <w:p w14:paraId="2236C1C8" w14:textId="77777777" w:rsidR="005D558B" w:rsidRDefault="005D558B" w:rsidP="005D558B">
      <w:pPr>
        <w:numPr>
          <w:ilvl w:val="0"/>
          <w:numId w:val="13"/>
        </w:numPr>
      </w:pPr>
      <w:r>
        <w:t>Er der en morale, en holdning, et budskab, en livsanskuelse….</w:t>
      </w:r>
    </w:p>
    <w:p w14:paraId="29B4DA24" w14:textId="77777777" w:rsidR="005D558B" w:rsidRDefault="005D558B" w:rsidP="005D558B"/>
    <w:p w14:paraId="1A2171AB" w14:textId="77777777" w:rsidR="005D558B" w:rsidRDefault="005D558B" w:rsidP="005D558B">
      <w:pPr>
        <w:rPr>
          <w:bCs/>
        </w:rPr>
      </w:pPr>
      <w:r w:rsidRPr="003D7330">
        <w:rPr>
          <w:bCs/>
          <w:sz w:val="28"/>
        </w:rPr>
        <w:t xml:space="preserve">Din egen mening </w:t>
      </w:r>
    </w:p>
    <w:p w14:paraId="101277C1" w14:textId="77777777" w:rsidR="005D558B" w:rsidRDefault="005D558B" w:rsidP="005D558B">
      <w:pPr>
        <w:numPr>
          <w:ilvl w:val="0"/>
          <w:numId w:val="11"/>
        </w:numPr>
        <w:rPr>
          <w:bCs/>
        </w:rPr>
      </w:pPr>
      <w:r>
        <w:rPr>
          <w:bCs/>
        </w:rPr>
        <w:t>Hvordan tror du samtidens tilhørere syntes om visen?</w:t>
      </w:r>
    </w:p>
    <w:p w14:paraId="2F88D74B" w14:textId="77777777" w:rsidR="005D558B" w:rsidRDefault="005D558B" w:rsidP="005D558B">
      <w:pPr>
        <w:numPr>
          <w:ilvl w:val="0"/>
          <w:numId w:val="11"/>
        </w:numPr>
        <w:rPr>
          <w:bCs/>
        </w:rPr>
      </w:pPr>
      <w:r>
        <w:rPr>
          <w:bCs/>
        </w:rPr>
        <w:t>Kunne de lære noget af den?</w:t>
      </w:r>
    </w:p>
    <w:p w14:paraId="2FB82A38" w14:textId="77777777" w:rsidR="005D558B" w:rsidRDefault="005D558B" w:rsidP="005D558B">
      <w:pPr>
        <w:numPr>
          <w:ilvl w:val="0"/>
          <w:numId w:val="11"/>
        </w:numPr>
        <w:rPr>
          <w:bCs/>
        </w:rPr>
      </w:pPr>
      <w:r>
        <w:rPr>
          <w:bCs/>
        </w:rPr>
        <w:t>Kan du lære noget af visen?</w:t>
      </w:r>
    </w:p>
    <w:p w14:paraId="4738753E" w14:textId="77777777" w:rsidR="005D558B" w:rsidRDefault="005D558B" w:rsidP="005D558B">
      <w:pPr>
        <w:numPr>
          <w:ilvl w:val="0"/>
          <w:numId w:val="11"/>
        </w:numPr>
        <w:rPr>
          <w:bCs/>
        </w:rPr>
      </w:pPr>
      <w:r>
        <w:rPr>
          <w:bCs/>
        </w:rPr>
        <w:t>Hvad synes du om visen?</w:t>
      </w:r>
    </w:p>
    <w:p w14:paraId="5BF6AFA0" w14:textId="77777777" w:rsidR="005D558B" w:rsidRPr="003D7330" w:rsidRDefault="005D558B" w:rsidP="005D558B">
      <w:pPr>
        <w:numPr>
          <w:ilvl w:val="0"/>
          <w:numId w:val="11"/>
        </w:numPr>
        <w:rPr>
          <w:bCs/>
        </w:rPr>
      </w:pPr>
      <w:r>
        <w:rPr>
          <w:bCs/>
        </w:rPr>
        <w:t>Se også side 9</w:t>
      </w:r>
    </w:p>
    <w:p w14:paraId="21BC80BE" w14:textId="77777777" w:rsidR="005D558B" w:rsidRDefault="005D558B" w:rsidP="005D558B"/>
    <w:p w14:paraId="57A3B6EA" w14:textId="77777777" w:rsidR="005D558B" w:rsidRDefault="005D558B" w:rsidP="005D558B">
      <w:r>
        <w:rPr>
          <w:bCs/>
          <w:sz w:val="28"/>
        </w:rPr>
        <w:t>P</w:t>
      </w:r>
      <w:r w:rsidRPr="003D7330">
        <w:rPr>
          <w:bCs/>
          <w:sz w:val="28"/>
        </w:rPr>
        <w:t>erspektivering</w:t>
      </w:r>
      <w:r>
        <w:rPr>
          <w:bCs/>
          <w:sz w:val="28"/>
        </w:rPr>
        <w:t xml:space="preserve"> se side 15</w:t>
      </w:r>
    </w:p>
    <w:p w14:paraId="3EAD0A32" w14:textId="77777777" w:rsidR="005D558B" w:rsidRDefault="005D558B" w:rsidP="005D558B"/>
    <w:p w14:paraId="0F6CFC2E" w14:textId="77777777" w:rsidR="00DE3D30" w:rsidRDefault="005D558B">
      <w:r>
        <w:t xml:space="preserve"> </w:t>
      </w:r>
    </w:p>
    <w:sectPr w:rsidR="00DE3D30" w:rsidSect="00797728">
      <w:headerReference w:type="default" r:id="rId8"/>
      <w:footerReference w:type="default" r:id="rId9"/>
      <w:pgSz w:w="11906" w:h="16838"/>
      <w:pgMar w:top="719" w:right="1134" w:bottom="1079" w:left="1440"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B605" w14:textId="77777777" w:rsidR="00291F58" w:rsidRDefault="00291F58">
      <w:r>
        <w:separator/>
      </w:r>
    </w:p>
  </w:endnote>
  <w:endnote w:type="continuationSeparator" w:id="0">
    <w:p w14:paraId="26708602" w14:textId="77777777" w:rsidR="00291F58" w:rsidRDefault="0029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40AB" w14:textId="77777777" w:rsidR="00000000" w:rsidRDefault="005D558B" w:rsidP="00797728">
    <w:pPr>
      <w:pStyle w:val="Sidefod"/>
      <w:jc w:val="right"/>
    </w:pPr>
    <w:r>
      <w:t xml:space="preserve">Marianne Henriksen 2005 </w:t>
    </w:r>
  </w:p>
  <w:p w14:paraId="0F84D3E3" w14:textId="77777777" w:rsidR="00000000" w:rsidRDefault="005D558B" w:rsidP="00797728">
    <w:pPr>
      <w:pStyle w:val="Sidefod"/>
      <w:jc w:val="center"/>
    </w:pPr>
    <w:r>
      <w:rPr>
        <w:rStyle w:val="Sidetal"/>
      </w:rPr>
      <w:fldChar w:fldCharType="begin"/>
    </w:r>
    <w:r>
      <w:rPr>
        <w:rStyle w:val="Sidetal"/>
      </w:rPr>
      <w:instrText xml:space="preserve"> PAGE </w:instrText>
    </w:r>
    <w:r>
      <w:rPr>
        <w:rStyle w:val="Sidetal"/>
      </w:rPr>
      <w:fldChar w:fldCharType="separate"/>
    </w:r>
    <w:r>
      <w:rPr>
        <w:rStyle w:val="Sidetal"/>
        <w:noProof/>
      </w:rPr>
      <w:t>30</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618D" w14:textId="77777777" w:rsidR="00291F58" w:rsidRDefault="00291F58">
      <w:r>
        <w:separator/>
      </w:r>
    </w:p>
  </w:footnote>
  <w:footnote w:type="continuationSeparator" w:id="0">
    <w:p w14:paraId="240D2E95" w14:textId="77777777" w:rsidR="00291F58" w:rsidRDefault="0029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B92D" w14:textId="77777777" w:rsidR="00000000" w:rsidRDefault="009F208F">
    <w:pPr>
      <w:pStyle w:val="Sidehoved"/>
    </w:pPr>
    <w:r>
      <w:rPr>
        <w:noProof/>
      </w:rPr>
      <w:drawing>
        <wp:anchor distT="0" distB="0" distL="114300" distR="114300" simplePos="0" relativeHeight="251657728" behindDoc="1" locked="0" layoutInCell="1" allowOverlap="1" wp14:anchorId="0639DD75" wp14:editId="74F18068">
          <wp:simplePos x="0" y="0"/>
          <wp:positionH relativeFrom="column">
            <wp:posOffset>4229100</wp:posOffset>
          </wp:positionH>
          <wp:positionV relativeFrom="paragraph">
            <wp:posOffset>-107315</wp:posOffset>
          </wp:positionV>
          <wp:extent cx="1714500" cy="771525"/>
          <wp:effectExtent l="0" t="0" r="0" b="3175"/>
          <wp:wrapNone/>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71525"/>
                  </a:xfrm>
                  <a:prstGeom prst="rect">
                    <a:avLst/>
                  </a:prstGeom>
                  <a:noFill/>
                </pic:spPr>
              </pic:pic>
            </a:graphicData>
          </a:graphic>
          <wp14:sizeRelH relativeFrom="page">
            <wp14:pctWidth>0</wp14:pctWidth>
          </wp14:sizeRelH>
          <wp14:sizeRelV relativeFrom="page">
            <wp14:pctHeight>0</wp14:pctHeight>
          </wp14:sizeRelV>
        </wp:anchor>
      </w:drawing>
    </w:r>
    <w:r w:rsidR="005D558B">
      <w:t>FOLKEVISER</w:t>
    </w:r>
  </w:p>
  <w:p w14:paraId="08FCAAE0" w14:textId="77777777" w:rsidR="00000000" w:rsidRDefault="00000000">
    <w:pPr>
      <w:pStyle w:val="Sidehoved"/>
    </w:pPr>
  </w:p>
  <w:p w14:paraId="6033F757" w14:textId="77777777" w:rsidR="00000000" w:rsidRDefault="0000000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mso1"/>
      </v:shape>
    </w:pict>
  </w:numPicBullet>
  <w:abstractNum w:abstractNumId="0" w15:restartNumberingAfterBreak="0">
    <w:nsid w:val="09A22B12"/>
    <w:multiLevelType w:val="hybridMultilevel"/>
    <w:tmpl w:val="2202ED20"/>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D0DF7"/>
    <w:multiLevelType w:val="hybridMultilevel"/>
    <w:tmpl w:val="FF04FC68"/>
    <w:lvl w:ilvl="0" w:tplc="04060007">
      <w:start w:val="1"/>
      <w:numFmt w:val="bullet"/>
      <w:lvlText w:val=""/>
      <w:lvlPicBulletId w:val="0"/>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F4376"/>
    <w:multiLevelType w:val="hybridMultilevel"/>
    <w:tmpl w:val="74381354"/>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62ADE"/>
    <w:multiLevelType w:val="hybridMultilevel"/>
    <w:tmpl w:val="5F20EAD4"/>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D6302"/>
    <w:multiLevelType w:val="hybridMultilevel"/>
    <w:tmpl w:val="FB80124A"/>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3548B"/>
    <w:multiLevelType w:val="hybridMultilevel"/>
    <w:tmpl w:val="1BF25AC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95B67"/>
    <w:multiLevelType w:val="hybridMultilevel"/>
    <w:tmpl w:val="92509766"/>
    <w:lvl w:ilvl="0" w:tplc="0406000B">
      <w:start w:val="1"/>
      <w:numFmt w:val="bullet"/>
      <w:lvlText w:val=""/>
      <w:lvlJc w:val="left"/>
      <w:pPr>
        <w:tabs>
          <w:tab w:val="num" w:pos="720"/>
        </w:tabs>
        <w:ind w:left="720" w:hanging="360"/>
      </w:pPr>
      <w:rPr>
        <w:rFonts w:ascii="Wingdings" w:hAnsi="Wingdings" w:hint="default"/>
      </w:rPr>
    </w:lvl>
    <w:lvl w:ilvl="1" w:tplc="0406000B">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1A590F"/>
    <w:multiLevelType w:val="hybridMultilevel"/>
    <w:tmpl w:val="42C62764"/>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C2EED"/>
    <w:multiLevelType w:val="hybridMultilevel"/>
    <w:tmpl w:val="D9EE3380"/>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0F13D0"/>
    <w:multiLevelType w:val="hybridMultilevel"/>
    <w:tmpl w:val="7810885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85252"/>
    <w:multiLevelType w:val="hybridMultilevel"/>
    <w:tmpl w:val="AC1C3D6A"/>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F92032"/>
    <w:multiLevelType w:val="hybridMultilevel"/>
    <w:tmpl w:val="9DD68C3C"/>
    <w:lvl w:ilvl="0" w:tplc="0406000B">
      <w:start w:val="1"/>
      <w:numFmt w:val="bullet"/>
      <w:lvlText w:val=""/>
      <w:lvlJc w:val="left"/>
      <w:pPr>
        <w:tabs>
          <w:tab w:val="num" w:pos="720"/>
        </w:tabs>
        <w:ind w:left="720" w:hanging="360"/>
      </w:pPr>
      <w:rPr>
        <w:rFonts w:ascii="Wingdings" w:hAnsi="Wingdings" w:hint="default"/>
      </w:rPr>
    </w:lvl>
    <w:lvl w:ilvl="1" w:tplc="0406000B">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A16402"/>
    <w:multiLevelType w:val="hybridMultilevel"/>
    <w:tmpl w:val="F86CEE3C"/>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66349928">
    <w:abstractNumId w:val="3"/>
  </w:num>
  <w:num w:numId="2" w16cid:durableId="812990264">
    <w:abstractNumId w:val="1"/>
  </w:num>
  <w:num w:numId="3" w16cid:durableId="1768191117">
    <w:abstractNumId w:val="2"/>
  </w:num>
  <w:num w:numId="4" w16cid:durableId="580213763">
    <w:abstractNumId w:val="10"/>
  </w:num>
  <w:num w:numId="5" w16cid:durableId="1947544982">
    <w:abstractNumId w:val="7"/>
  </w:num>
  <w:num w:numId="6" w16cid:durableId="1645545609">
    <w:abstractNumId w:val="8"/>
  </w:num>
  <w:num w:numId="7" w16cid:durableId="316688776">
    <w:abstractNumId w:val="9"/>
  </w:num>
  <w:num w:numId="8" w16cid:durableId="1343703481">
    <w:abstractNumId w:val="0"/>
  </w:num>
  <w:num w:numId="9" w16cid:durableId="1108043799">
    <w:abstractNumId w:val="4"/>
  </w:num>
  <w:num w:numId="10" w16cid:durableId="1027682878">
    <w:abstractNumId w:val="12"/>
  </w:num>
  <w:num w:numId="11" w16cid:durableId="762795787">
    <w:abstractNumId w:val="5"/>
  </w:num>
  <w:num w:numId="12" w16cid:durableId="1660618331">
    <w:abstractNumId w:val="6"/>
  </w:num>
  <w:num w:numId="13" w16cid:durableId="1136146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8B"/>
    <w:rsid w:val="000C4153"/>
    <w:rsid w:val="00291F58"/>
    <w:rsid w:val="00322C8E"/>
    <w:rsid w:val="005D558B"/>
    <w:rsid w:val="006A4C50"/>
    <w:rsid w:val="009F208F"/>
    <w:rsid w:val="00DE3D3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109B1"/>
  <w14:defaultImageDpi w14:val="300"/>
  <w15:docId w15:val="{839A2593-0C9F-9A45-A1A7-43E90BC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8B"/>
    <w:rPr>
      <w:rFonts w:ascii="Times New Roman" w:eastAsia="Times New Roman" w:hAnsi="Times New Roman" w:cs="Times New Roman"/>
      <w:lang w:eastAsia="da-DK"/>
    </w:rPr>
  </w:style>
  <w:style w:type="paragraph" w:styleId="Overskrift1">
    <w:name w:val="heading 1"/>
    <w:basedOn w:val="Normal"/>
    <w:next w:val="Normal"/>
    <w:link w:val="Overskrift1Tegn"/>
    <w:qFormat/>
    <w:rsid w:val="005D558B"/>
    <w:pPr>
      <w:keepNext/>
      <w:outlineLvl w:val="0"/>
    </w:pPr>
    <w:rPr>
      <w:sz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D558B"/>
    <w:rPr>
      <w:rFonts w:ascii="Times New Roman" w:eastAsia="Times New Roman" w:hAnsi="Times New Roman" w:cs="Times New Roman"/>
      <w:sz w:val="40"/>
      <w:lang w:eastAsia="da-DK"/>
    </w:rPr>
  </w:style>
  <w:style w:type="paragraph" w:styleId="Sidehoved">
    <w:name w:val="header"/>
    <w:basedOn w:val="Normal"/>
    <w:link w:val="SidehovedTegn"/>
    <w:rsid w:val="005D558B"/>
    <w:pPr>
      <w:tabs>
        <w:tab w:val="center" w:pos="4819"/>
        <w:tab w:val="right" w:pos="9638"/>
      </w:tabs>
    </w:pPr>
  </w:style>
  <w:style w:type="character" w:customStyle="1" w:styleId="SidehovedTegn">
    <w:name w:val="Sidehoved Tegn"/>
    <w:basedOn w:val="Standardskrifttypeiafsnit"/>
    <w:link w:val="Sidehoved"/>
    <w:rsid w:val="005D558B"/>
    <w:rPr>
      <w:rFonts w:ascii="Times New Roman" w:eastAsia="Times New Roman" w:hAnsi="Times New Roman" w:cs="Times New Roman"/>
      <w:lang w:eastAsia="da-DK"/>
    </w:rPr>
  </w:style>
  <w:style w:type="paragraph" w:styleId="Sidefod">
    <w:name w:val="footer"/>
    <w:basedOn w:val="Normal"/>
    <w:link w:val="SidefodTegn"/>
    <w:rsid w:val="005D558B"/>
    <w:pPr>
      <w:tabs>
        <w:tab w:val="center" w:pos="4819"/>
        <w:tab w:val="right" w:pos="9638"/>
      </w:tabs>
    </w:pPr>
  </w:style>
  <w:style w:type="character" w:customStyle="1" w:styleId="SidefodTegn">
    <w:name w:val="Sidefod Tegn"/>
    <w:basedOn w:val="Standardskrifttypeiafsnit"/>
    <w:link w:val="Sidefod"/>
    <w:rsid w:val="005D558B"/>
    <w:rPr>
      <w:rFonts w:ascii="Times New Roman" w:eastAsia="Times New Roman" w:hAnsi="Times New Roman" w:cs="Times New Roman"/>
      <w:lang w:eastAsia="da-DK"/>
    </w:rPr>
  </w:style>
  <w:style w:type="character" w:styleId="Sidetal">
    <w:name w:val="page number"/>
    <w:basedOn w:val="Standardskrifttypeiafsnit"/>
    <w:rsid w:val="005D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3756</Characters>
  <Application>Microsoft Office Word</Application>
  <DocSecurity>0</DocSecurity>
  <Lines>31</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Nørgaard Ørnbo</dc:creator>
  <cp:keywords/>
  <dc:description/>
  <cp:lastModifiedBy>Zoe Ørnbo</cp:lastModifiedBy>
  <cp:revision>2</cp:revision>
  <dcterms:created xsi:type="dcterms:W3CDTF">2024-08-14T08:03:00Z</dcterms:created>
  <dcterms:modified xsi:type="dcterms:W3CDTF">2024-08-14T08:03:00Z</dcterms:modified>
</cp:coreProperties>
</file>