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877B4" w14:textId="77777777" w:rsidR="001E3660" w:rsidRPr="001E3660" w:rsidRDefault="001E3660" w:rsidP="001E3660">
      <w:pPr>
        <w:rPr>
          <w:rFonts w:ascii="Calibri" w:hAnsi="Calibri" w:cs="Calibri"/>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E3660">
        <w:rPr>
          <w:rFonts w:ascii="Calibri" w:hAnsi="Calibri" w:cs="Calibri"/>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2t/Arbejdsark/Er demokratiet i USA truet? </w:t>
      </w:r>
    </w:p>
    <w:p w14:paraId="6F23EEA4" w14:textId="77777777" w:rsidR="001E3660" w:rsidRPr="002661AD" w:rsidRDefault="001E3660" w:rsidP="001E3660">
      <w:pPr>
        <w:rPr>
          <w:rFonts w:ascii="Calibri" w:hAnsi="Calibri" w:cs="Calibri"/>
          <w:b/>
          <w:bCs/>
        </w:rPr>
      </w:pPr>
    </w:p>
    <w:p w14:paraId="27F44A5F" w14:textId="25CA7B45" w:rsidR="002661AD" w:rsidRPr="002661AD" w:rsidRDefault="002661AD" w:rsidP="002661AD">
      <w:pPr>
        <w:pStyle w:val="Listeafsnit"/>
        <w:numPr>
          <w:ilvl w:val="0"/>
          <w:numId w:val="1"/>
        </w:numPr>
        <w:rPr>
          <w:rFonts w:ascii="Calibri" w:hAnsi="Calibri" w:cs="Calibri"/>
        </w:rPr>
      </w:pPr>
      <w:r>
        <w:rPr>
          <w:rFonts w:ascii="Calibri" w:hAnsi="Calibri" w:cs="Calibri"/>
        </w:rPr>
        <w:t xml:space="preserve">Hængeparti fra sidste gang. </w:t>
      </w:r>
    </w:p>
    <w:tbl>
      <w:tblPr>
        <w:tblStyle w:val="Tabel-Gitter"/>
        <w:tblW w:w="7514" w:type="dxa"/>
        <w:tblInd w:w="-176" w:type="dxa"/>
        <w:tblLayout w:type="fixed"/>
        <w:tblLook w:val="04A0" w:firstRow="1" w:lastRow="0" w:firstColumn="1" w:lastColumn="0" w:noHBand="0" w:noVBand="1"/>
      </w:tblPr>
      <w:tblGrid>
        <w:gridCol w:w="1560"/>
        <w:gridCol w:w="3119"/>
        <w:gridCol w:w="1390"/>
        <w:gridCol w:w="1445"/>
      </w:tblGrid>
      <w:tr w:rsidR="002661AD" w:rsidRPr="002661AD" w14:paraId="126491E0" w14:textId="77777777" w:rsidTr="00C93299">
        <w:tc>
          <w:tcPr>
            <w:tcW w:w="1560" w:type="dxa"/>
          </w:tcPr>
          <w:p w14:paraId="61D5EB3D" w14:textId="77777777" w:rsidR="002661AD" w:rsidRPr="002661AD" w:rsidRDefault="002661AD" w:rsidP="00C93299">
            <w:pPr>
              <w:rPr>
                <w:rFonts w:ascii="Calibri" w:hAnsi="Calibri" w:cs="Calibri"/>
              </w:rPr>
            </w:pPr>
          </w:p>
        </w:tc>
        <w:tc>
          <w:tcPr>
            <w:tcW w:w="3119" w:type="dxa"/>
          </w:tcPr>
          <w:p w14:paraId="66AE5CFF" w14:textId="77777777" w:rsidR="002661AD" w:rsidRPr="002661AD" w:rsidRDefault="002661AD" w:rsidP="00C93299">
            <w:pPr>
              <w:rPr>
                <w:rFonts w:ascii="Calibri" w:hAnsi="Calibri" w:cs="Calibri"/>
                <w:b/>
              </w:rPr>
            </w:pPr>
            <w:r w:rsidRPr="002661AD">
              <w:rPr>
                <w:rFonts w:ascii="Calibri" w:hAnsi="Calibri" w:cs="Calibri"/>
                <w:b/>
              </w:rPr>
              <w:t>Danmarks parlamentariske system</w:t>
            </w:r>
          </w:p>
        </w:tc>
        <w:tc>
          <w:tcPr>
            <w:tcW w:w="2835" w:type="dxa"/>
            <w:gridSpan w:val="2"/>
          </w:tcPr>
          <w:p w14:paraId="4A329AAC" w14:textId="77777777" w:rsidR="002661AD" w:rsidRPr="002661AD" w:rsidRDefault="002661AD" w:rsidP="00C93299">
            <w:pPr>
              <w:rPr>
                <w:rFonts w:ascii="Calibri" w:hAnsi="Calibri" w:cs="Calibri"/>
                <w:b/>
              </w:rPr>
            </w:pPr>
            <w:r w:rsidRPr="002661AD">
              <w:rPr>
                <w:rFonts w:ascii="Calibri" w:hAnsi="Calibri" w:cs="Calibri"/>
                <w:b/>
              </w:rPr>
              <w:t>USA's præsidentielle system</w:t>
            </w:r>
          </w:p>
        </w:tc>
      </w:tr>
      <w:tr w:rsidR="002661AD" w:rsidRPr="002661AD" w14:paraId="2868AF1F" w14:textId="77777777" w:rsidTr="00C93299">
        <w:tc>
          <w:tcPr>
            <w:tcW w:w="1560" w:type="dxa"/>
          </w:tcPr>
          <w:p w14:paraId="373D0C9A" w14:textId="77777777" w:rsidR="002661AD" w:rsidRPr="002661AD" w:rsidRDefault="002661AD" w:rsidP="00C93299">
            <w:pPr>
              <w:rPr>
                <w:rFonts w:ascii="Calibri" w:hAnsi="Calibri" w:cs="Calibri"/>
                <w:b/>
              </w:rPr>
            </w:pPr>
            <w:r w:rsidRPr="002661AD">
              <w:rPr>
                <w:rFonts w:ascii="Calibri" w:hAnsi="Calibri" w:cs="Calibri"/>
                <w:b/>
              </w:rPr>
              <w:t>Lovgivende magt</w:t>
            </w:r>
          </w:p>
          <w:p w14:paraId="3C193BB3" w14:textId="77777777" w:rsidR="002661AD" w:rsidRPr="002661AD" w:rsidRDefault="002661AD" w:rsidP="00C93299">
            <w:pPr>
              <w:rPr>
                <w:rFonts w:ascii="Calibri" w:hAnsi="Calibri" w:cs="Calibri"/>
                <w:b/>
              </w:rPr>
            </w:pPr>
          </w:p>
          <w:p w14:paraId="2F140E02" w14:textId="77777777" w:rsidR="002661AD" w:rsidRPr="002661AD" w:rsidRDefault="002661AD" w:rsidP="00C93299">
            <w:pPr>
              <w:rPr>
                <w:rFonts w:ascii="Calibri" w:hAnsi="Calibri" w:cs="Calibri"/>
                <w:b/>
              </w:rPr>
            </w:pPr>
            <w:r w:rsidRPr="002661AD">
              <w:rPr>
                <w:rFonts w:ascii="Calibri" w:hAnsi="Calibri" w:cs="Calibri"/>
                <w:b/>
              </w:rPr>
              <w:t xml:space="preserve">Herunder opgaver </w:t>
            </w:r>
            <w:proofErr w:type="gramStart"/>
            <w:r w:rsidRPr="002661AD">
              <w:rPr>
                <w:rFonts w:ascii="Calibri" w:hAnsi="Calibri" w:cs="Calibri"/>
                <w:b/>
              </w:rPr>
              <w:t>og  hvordan</w:t>
            </w:r>
            <w:proofErr w:type="gramEnd"/>
            <w:r w:rsidRPr="002661AD">
              <w:rPr>
                <w:rFonts w:ascii="Calibri" w:hAnsi="Calibri" w:cs="Calibri"/>
                <w:b/>
              </w:rPr>
              <w:t xml:space="preserve"> de udpeges</w:t>
            </w:r>
          </w:p>
          <w:p w14:paraId="2F6A1D3F" w14:textId="77777777" w:rsidR="002661AD" w:rsidRPr="002661AD" w:rsidRDefault="002661AD" w:rsidP="00C93299">
            <w:pPr>
              <w:rPr>
                <w:rFonts w:ascii="Calibri" w:hAnsi="Calibri" w:cs="Calibri"/>
                <w:b/>
              </w:rPr>
            </w:pPr>
          </w:p>
          <w:p w14:paraId="14F0CE69" w14:textId="77777777" w:rsidR="002661AD" w:rsidRPr="002661AD" w:rsidRDefault="002661AD" w:rsidP="00C93299">
            <w:pPr>
              <w:rPr>
                <w:rFonts w:ascii="Calibri" w:hAnsi="Calibri" w:cs="Calibri"/>
                <w:b/>
              </w:rPr>
            </w:pPr>
          </w:p>
        </w:tc>
        <w:tc>
          <w:tcPr>
            <w:tcW w:w="3119" w:type="dxa"/>
          </w:tcPr>
          <w:p w14:paraId="752B416C" w14:textId="77777777" w:rsidR="002661AD" w:rsidRPr="002661AD" w:rsidRDefault="002661AD" w:rsidP="00C93299">
            <w:pPr>
              <w:rPr>
                <w:rFonts w:ascii="Calibri" w:hAnsi="Calibri" w:cs="Calibri"/>
              </w:rPr>
            </w:pPr>
            <w:r w:rsidRPr="002661AD">
              <w:rPr>
                <w:rFonts w:ascii="Calibri" w:hAnsi="Calibri" w:cs="Calibri"/>
              </w:rPr>
              <w:t xml:space="preserve"> </w:t>
            </w:r>
          </w:p>
          <w:p w14:paraId="1779BDAE" w14:textId="77777777" w:rsidR="002661AD" w:rsidRPr="002661AD" w:rsidRDefault="002661AD" w:rsidP="00C93299">
            <w:pPr>
              <w:rPr>
                <w:rFonts w:ascii="Calibri" w:hAnsi="Calibri" w:cs="Calibri"/>
              </w:rPr>
            </w:pPr>
          </w:p>
          <w:p w14:paraId="346E6FD6" w14:textId="77777777" w:rsidR="002661AD" w:rsidRPr="002661AD" w:rsidRDefault="002661AD" w:rsidP="00C93299">
            <w:pPr>
              <w:rPr>
                <w:rFonts w:ascii="Calibri" w:hAnsi="Calibri" w:cs="Calibri"/>
              </w:rPr>
            </w:pPr>
            <w:r w:rsidRPr="002661AD">
              <w:rPr>
                <w:rFonts w:ascii="Calibri" w:hAnsi="Calibri" w:cs="Calibri"/>
              </w:rPr>
              <w:t xml:space="preserve">  </w:t>
            </w:r>
          </w:p>
          <w:p w14:paraId="0BC5445B" w14:textId="77777777" w:rsidR="002661AD" w:rsidRPr="002661AD" w:rsidRDefault="002661AD" w:rsidP="00C93299">
            <w:pPr>
              <w:rPr>
                <w:rFonts w:ascii="Calibri" w:hAnsi="Calibri" w:cs="Calibri"/>
              </w:rPr>
            </w:pPr>
          </w:p>
          <w:p w14:paraId="29DC01D8" w14:textId="77777777" w:rsidR="002661AD" w:rsidRPr="002661AD" w:rsidRDefault="002661AD" w:rsidP="00C93299">
            <w:pPr>
              <w:rPr>
                <w:rFonts w:ascii="Calibri" w:hAnsi="Calibri" w:cs="Calibri"/>
              </w:rPr>
            </w:pPr>
          </w:p>
          <w:p w14:paraId="783F8A71" w14:textId="77777777" w:rsidR="002661AD" w:rsidRPr="002661AD" w:rsidRDefault="002661AD" w:rsidP="00C93299">
            <w:pPr>
              <w:rPr>
                <w:rFonts w:ascii="Calibri" w:hAnsi="Calibri" w:cs="Calibri"/>
              </w:rPr>
            </w:pPr>
          </w:p>
          <w:p w14:paraId="38AEFC20" w14:textId="77777777" w:rsidR="002661AD" w:rsidRPr="002661AD" w:rsidRDefault="002661AD" w:rsidP="00C93299">
            <w:pPr>
              <w:rPr>
                <w:rFonts w:ascii="Calibri" w:hAnsi="Calibri" w:cs="Calibri"/>
              </w:rPr>
            </w:pPr>
          </w:p>
        </w:tc>
        <w:tc>
          <w:tcPr>
            <w:tcW w:w="1390" w:type="dxa"/>
          </w:tcPr>
          <w:p w14:paraId="2C0B20D5" w14:textId="77777777" w:rsidR="002661AD" w:rsidRPr="002661AD" w:rsidRDefault="002661AD" w:rsidP="00C93299">
            <w:pPr>
              <w:rPr>
                <w:rFonts w:ascii="Calibri" w:hAnsi="Calibri" w:cs="Calibri"/>
              </w:rPr>
            </w:pPr>
          </w:p>
          <w:p w14:paraId="41F7509D" w14:textId="77777777" w:rsidR="002661AD" w:rsidRPr="002661AD" w:rsidRDefault="002661AD" w:rsidP="00C93299">
            <w:pPr>
              <w:rPr>
                <w:rFonts w:ascii="Calibri" w:hAnsi="Calibri" w:cs="Calibri"/>
              </w:rPr>
            </w:pPr>
          </w:p>
          <w:p w14:paraId="47DC6A94" w14:textId="77777777" w:rsidR="002661AD" w:rsidRPr="002661AD" w:rsidRDefault="002661AD" w:rsidP="00C93299">
            <w:pPr>
              <w:rPr>
                <w:rFonts w:ascii="Calibri" w:hAnsi="Calibri" w:cs="Calibri"/>
              </w:rPr>
            </w:pPr>
          </w:p>
          <w:p w14:paraId="6DF19DE8" w14:textId="77777777" w:rsidR="002661AD" w:rsidRPr="002661AD" w:rsidRDefault="002661AD" w:rsidP="00C93299">
            <w:pPr>
              <w:rPr>
                <w:rFonts w:ascii="Calibri" w:hAnsi="Calibri" w:cs="Calibri"/>
              </w:rPr>
            </w:pPr>
          </w:p>
          <w:p w14:paraId="6943CDEE" w14:textId="77777777" w:rsidR="002661AD" w:rsidRPr="002661AD" w:rsidRDefault="002661AD" w:rsidP="00C93299">
            <w:pPr>
              <w:rPr>
                <w:rFonts w:ascii="Calibri" w:hAnsi="Calibri" w:cs="Calibri"/>
              </w:rPr>
            </w:pPr>
          </w:p>
          <w:p w14:paraId="69401F04" w14:textId="77777777" w:rsidR="002661AD" w:rsidRPr="002661AD" w:rsidRDefault="002661AD" w:rsidP="00C93299">
            <w:pPr>
              <w:rPr>
                <w:rFonts w:ascii="Calibri" w:hAnsi="Calibri" w:cs="Calibri"/>
              </w:rPr>
            </w:pPr>
          </w:p>
          <w:p w14:paraId="5BF2CA72" w14:textId="77777777" w:rsidR="002661AD" w:rsidRPr="002661AD" w:rsidRDefault="002661AD" w:rsidP="00C93299">
            <w:pPr>
              <w:rPr>
                <w:rFonts w:ascii="Calibri" w:hAnsi="Calibri" w:cs="Calibri"/>
              </w:rPr>
            </w:pPr>
          </w:p>
          <w:p w14:paraId="0C4D6A22" w14:textId="77777777" w:rsidR="002661AD" w:rsidRPr="002661AD" w:rsidRDefault="002661AD" w:rsidP="00C93299">
            <w:pPr>
              <w:rPr>
                <w:rFonts w:ascii="Calibri" w:hAnsi="Calibri" w:cs="Calibri"/>
              </w:rPr>
            </w:pPr>
          </w:p>
          <w:p w14:paraId="10ED515A" w14:textId="77777777" w:rsidR="002661AD" w:rsidRPr="002661AD" w:rsidRDefault="002661AD" w:rsidP="00C93299">
            <w:pPr>
              <w:rPr>
                <w:rFonts w:ascii="Calibri" w:hAnsi="Calibri" w:cs="Calibri"/>
              </w:rPr>
            </w:pPr>
          </w:p>
          <w:p w14:paraId="7B56A99B" w14:textId="77777777" w:rsidR="002661AD" w:rsidRPr="002661AD" w:rsidRDefault="002661AD" w:rsidP="00C93299">
            <w:pPr>
              <w:rPr>
                <w:rFonts w:ascii="Calibri" w:hAnsi="Calibri" w:cs="Calibri"/>
              </w:rPr>
            </w:pPr>
          </w:p>
          <w:p w14:paraId="46B59D30" w14:textId="77777777" w:rsidR="002661AD" w:rsidRPr="002661AD" w:rsidRDefault="002661AD" w:rsidP="00C93299">
            <w:pPr>
              <w:rPr>
                <w:rFonts w:ascii="Calibri" w:hAnsi="Calibri" w:cs="Calibri"/>
              </w:rPr>
            </w:pPr>
          </w:p>
        </w:tc>
        <w:tc>
          <w:tcPr>
            <w:tcW w:w="1445" w:type="dxa"/>
          </w:tcPr>
          <w:p w14:paraId="405C1A45" w14:textId="77777777" w:rsidR="002661AD" w:rsidRPr="002661AD" w:rsidRDefault="002661AD" w:rsidP="00C93299">
            <w:pPr>
              <w:rPr>
                <w:rFonts w:ascii="Calibri" w:hAnsi="Calibri" w:cs="Calibri"/>
              </w:rPr>
            </w:pPr>
          </w:p>
        </w:tc>
      </w:tr>
      <w:tr w:rsidR="002661AD" w:rsidRPr="002661AD" w14:paraId="2669275D" w14:textId="77777777" w:rsidTr="00C93299">
        <w:tc>
          <w:tcPr>
            <w:tcW w:w="1560" w:type="dxa"/>
            <w:tcBorders>
              <w:bottom w:val="single" w:sz="4" w:space="0" w:color="auto"/>
            </w:tcBorders>
          </w:tcPr>
          <w:p w14:paraId="5312FADF" w14:textId="77777777" w:rsidR="002661AD" w:rsidRPr="002661AD" w:rsidRDefault="002661AD" w:rsidP="00C93299">
            <w:pPr>
              <w:rPr>
                <w:rFonts w:ascii="Calibri" w:hAnsi="Calibri" w:cs="Calibri"/>
                <w:b/>
              </w:rPr>
            </w:pPr>
            <w:r w:rsidRPr="002661AD">
              <w:rPr>
                <w:rFonts w:ascii="Calibri" w:hAnsi="Calibri" w:cs="Calibri"/>
                <w:b/>
              </w:rPr>
              <w:t xml:space="preserve">Udøvende magt. </w:t>
            </w:r>
          </w:p>
          <w:p w14:paraId="1A2F2936" w14:textId="77777777" w:rsidR="002661AD" w:rsidRPr="002661AD" w:rsidRDefault="002661AD" w:rsidP="00C93299">
            <w:pPr>
              <w:rPr>
                <w:rFonts w:ascii="Calibri" w:hAnsi="Calibri" w:cs="Calibri"/>
                <w:b/>
              </w:rPr>
            </w:pPr>
          </w:p>
          <w:p w14:paraId="1E4CBB2F" w14:textId="77777777" w:rsidR="002661AD" w:rsidRPr="002661AD" w:rsidRDefault="002661AD" w:rsidP="00C93299">
            <w:pPr>
              <w:rPr>
                <w:rFonts w:ascii="Calibri" w:hAnsi="Calibri" w:cs="Calibri"/>
                <w:b/>
              </w:rPr>
            </w:pPr>
            <w:r w:rsidRPr="002661AD">
              <w:rPr>
                <w:rFonts w:ascii="Calibri" w:hAnsi="Calibri" w:cs="Calibri"/>
                <w:b/>
              </w:rPr>
              <w:t>Herunder opgaver og hvordan de udpeges</w:t>
            </w:r>
          </w:p>
          <w:p w14:paraId="00B5C741" w14:textId="77777777" w:rsidR="002661AD" w:rsidRPr="002661AD" w:rsidRDefault="002661AD" w:rsidP="00C93299">
            <w:pPr>
              <w:rPr>
                <w:rFonts w:ascii="Calibri" w:hAnsi="Calibri" w:cs="Calibri"/>
                <w:b/>
              </w:rPr>
            </w:pPr>
          </w:p>
        </w:tc>
        <w:tc>
          <w:tcPr>
            <w:tcW w:w="3119" w:type="dxa"/>
            <w:tcBorders>
              <w:bottom w:val="single" w:sz="4" w:space="0" w:color="auto"/>
            </w:tcBorders>
          </w:tcPr>
          <w:p w14:paraId="58A9BF89" w14:textId="77777777" w:rsidR="002661AD" w:rsidRPr="002661AD" w:rsidRDefault="002661AD" w:rsidP="00C93299">
            <w:pPr>
              <w:rPr>
                <w:rFonts w:ascii="Calibri" w:hAnsi="Calibri" w:cs="Calibri"/>
              </w:rPr>
            </w:pPr>
          </w:p>
          <w:p w14:paraId="0325CA15" w14:textId="77777777" w:rsidR="002661AD" w:rsidRPr="002661AD" w:rsidRDefault="002661AD" w:rsidP="00C93299">
            <w:pPr>
              <w:rPr>
                <w:rFonts w:ascii="Calibri" w:hAnsi="Calibri" w:cs="Calibri"/>
              </w:rPr>
            </w:pPr>
          </w:p>
          <w:p w14:paraId="5BC6485E" w14:textId="77777777" w:rsidR="002661AD" w:rsidRPr="002661AD" w:rsidRDefault="002661AD" w:rsidP="00C93299">
            <w:pPr>
              <w:rPr>
                <w:rFonts w:ascii="Calibri" w:hAnsi="Calibri" w:cs="Calibri"/>
              </w:rPr>
            </w:pPr>
          </w:p>
          <w:p w14:paraId="60D31597" w14:textId="77777777" w:rsidR="002661AD" w:rsidRPr="002661AD" w:rsidRDefault="002661AD" w:rsidP="00C93299">
            <w:pPr>
              <w:rPr>
                <w:rFonts w:ascii="Calibri" w:hAnsi="Calibri" w:cs="Calibri"/>
              </w:rPr>
            </w:pPr>
          </w:p>
          <w:p w14:paraId="1CF031BA" w14:textId="77777777" w:rsidR="002661AD" w:rsidRPr="002661AD" w:rsidRDefault="002661AD" w:rsidP="00C93299">
            <w:pPr>
              <w:rPr>
                <w:rFonts w:ascii="Calibri" w:hAnsi="Calibri" w:cs="Calibri"/>
              </w:rPr>
            </w:pPr>
          </w:p>
          <w:p w14:paraId="45B06750" w14:textId="77777777" w:rsidR="002661AD" w:rsidRPr="002661AD" w:rsidRDefault="002661AD" w:rsidP="00C93299">
            <w:pPr>
              <w:rPr>
                <w:rFonts w:ascii="Calibri" w:hAnsi="Calibri" w:cs="Calibri"/>
              </w:rPr>
            </w:pPr>
          </w:p>
          <w:p w14:paraId="1B78517D" w14:textId="77777777" w:rsidR="002661AD" w:rsidRPr="002661AD" w:rsidRDefault="002661AD" w:rsidP="00C93299">
            <w:pPr>
              <w:rPr>
                <w:rFonts w:ascii="Calibri" w:hAnsi="Calibri" w:cs="Calibri"/>
              </w:rPr>
            </w:pPr>
          </w:p>
          <w:p w14:paraId="71DAF1B0" w14:textId="77777777" w:rsidR="002661AD" w:rsidRPr="002661AD" w:rsidRDefault="002661AD" w:rsidP="00C93299">
            <w:pPr>
              <w:rPr>
                <w:rFonts w:ascii="Calibri" w:hAnsi="Calibri" w:cs="Calibri"/>
              </w:rPr>
            </w:pPr>
          </w:p>
        </w:tc>
        <w:tc>
          <w:tcPr>
            <w:tcW w:w="2835" w:type="dxa"/>
            <w:gridSpan w:val="2"/>
            <w:tcBorders>
              <w:bottom w:val="single" w:sz="4" w:space="0" w:color="auto"/>
            </w:tcBorders>
          </w:tcPr>
          <w:p w14:paraId="7776DF80" w14:textId="77777777" w:rsidR="002661AD" w:rsidRPr="002661AD" w:rsidRDefault="002661AD" w:rsidP="00C93299">
            <w:pPr>
              <w:rPr>
                <w:rFonts w:ascii="Calibri" w:hAnsi="Calibri" w:cs="Calibri"/>
              </w:rPr>
            </w:pPr>
          </w:p>
        </w:tc>
      </w:tr>
      <w:tr w:rsidR="002661AD" w:rsidRPr="002661AD" w14:paraId="6632C684" w14:textId="77777777" w:rsidTr="00C93299">
        <w:tc>
          <w:tcPr>
            <w:tcW w:w="1560" w:type="dxa"/>
          </w:tcPr>
          <w:p w14:paraId="2B17E9FC" w14:textId="77777777" w:rsidR="002661AD" w:rsidRPr="002661AD" w:rsidRDefault="002661AD" w:rsidP="00C93299">
            <w:pPr>
              <w:rPr>
                <w:rFonts w:ascii="Calibri" w:hAnsi="Calibri" w:cs="Calibri"/>
                <w:b/>
              </w:rPr>
            </w:pPr>
            <w:r w:rsidRPr="002661AD">
              <w:rPr>
                <w:rFonts w:ascii="Calibri" w:hAnsi="Calibri" w:cs="Calibri"/>
                <w:b/>
              </w:rPr>
              <w:t>Dømmende magt</w:t>
            </w:r>
          </w:p>
          <w:p w14:paraId="4F784229" w14:textId="77777777" w:rsidR="002661AD" w:rsidRPr="002661AD" w:rsidRDefault="002661AD" w:rsidP="00C93299">
            <w:pPr>
              <w:rPr>
                <w:rFonts w:ascii="Calibri" w:hAnsi="Calibri" w:cs="Calibri"/>
                <w:b/>
              </w:rPr>
            </w:pPr>
          </w:p>
          <w:p w14:paraId="538F0206" w14:textId="77777777" w:rsidR="002661AD" w:rsidRPr="002661AD" w:rsidRDefault="002661AD" w:rsidP="00C93299">
            <w:pPr>
              <w:rPr>
                <w:rFonts w:ascii="Calibri" w:hAnsi="Calibri" w:cs="Calibri"/>
                <w:b/>
              </w:rPr>
            </w:pPr>
            <w:r w:rsidRPr="002661AD">
              <w:rPr>
                <w:rFonts w:ascii="Calibri" w:hAnsi="Calibri" w:cs="Calibri"/>
                <w:b/>
              </w:rPr>
              <w:t>Herunder opgaver og hvordan de udpeges</w:t>
            </w:r>
          </w:p>
        </w:tc>
        <w:tc>
          <w:tcPr>
            <w:tcW w:w="3119" w:type="dxa"/>
          </w:tcPr>
          <w:p w14:paraId="304D85EF" w14:textId="77777777" w:rsidR="002661AD" w:rsidRPr="002661AD" w:rsidRDefault="002661AD" w:rsidP="00C93299">
            <w:pPr>
              <w:rPr>
                <w:rFonts w:ascii="Calibri" w:hAnsi="Calibri" w:cs="Calibri"/>
              </w:rPr>
            </w:pPr>
          </w:p>
          <w:p w14:paraId="2917EEED" w14:textId="77777777" w:rsidR="002661AD" w:rsidRPr="002661AD" w:rsidRDefault="002661AD" w:rsidP="00C93299">
            <w:pPr>
              <w:rPr>
                <w:rFonts w:ascii="Calibri" w:hAnsi="Calibri" w:cs="Calibri"/>
              </w:rPr>
            </w:pPr>
          </w:p>
          <w:p w14:paraId="1635D06B" w14:textId="77777777" w:rsidR="002661AD" w:rsidRPr="002661AD" w:rsidRDefault="002661AD" w:rsidP="00C93299">
            <w:pPr>
              <w:rPr>
                <w:rFonts w:ascii="Calibri" w:hAnsi="Calibri" w:cs="Calibri"/>
              </w:rPr>
            </w:pPr>
          </w:p>
          <w:p w14:paraId="298955F0" w14:textId="77777777" w:rsidR="002661AD" w:rsidRPr="002661AD" w:rsidRDefault="002661AD" w:rsidP="00C93299">
            <w:pPr>
              <w:rPr>
                <w:rFonts w:ascii="Calibri" w:hAnsi="Calibri" w:cs="Calibri"/>
              </w:rPr>
            </w:pPr>
          </w:p>
          <w:p w14:paraId="14B2B374" w14:textId="77777777" w:rsidR="002661AD" w:rsidRPr="002661AD" w:rsidRDefault="002661AD" w:rsidP="00C93299">
            <w:pPr>
              <w:rPr>
                <w:rFonts w:ascii="Calibri" w:hAnsi="Calibri" w:cs="Calibri"/>
              </w:rPr>
            </w:pPr>
          </w:p>
          <w:p w14:paraId="269B25C2" w14:textId="77777777" w:rsidR="002661AD" w:rsidRPr="002661AD" w:rsidRDefault="002661AD" w:rsidP="00C93299">
            <w:pPr>
              <w:rPr>
                <w:rFonts w:ascii="Calibri" w:hAnsi="Calibri" w:cs="Calibri"/>
              </w:rPr>
            </w:pPr>
          </w:p>
          <w:p w14:paraId="29045B4B" w14:textId="77777777" w:rsidR="002661AD" w:rsidRPr="002661AD" w:rsidRDefault="002661AD" w:rsidP="00C93299">
            <w:pPr>
              <w:rPr>
                <w:rFonts w:ascii="Calibri" w:hAnsi="Calibri" w:cs="Calibri"/>
              </w:rPr>
            </w:pPr>
          </w:p>
          <w:p w14:paraId="272F2197" w14:textId="77777777" w:rsidR="002661AD" w:rsidRPr="002661AD" w:rsidRDefault="002661AD" w:rsidP="00C93299">
            <w:pPr>
              <w:rPr>
                <w:rFonts w:ascii="Calibri" w:hAnsi="Calibri" w:cs="Calibri"/>
              </w:rPr>
            </w:pPr>
          </w:p>
        </w:tc>
        <w:tc>
          <w:tcPr>
            <w:tcW w:w="2835" w:type="dxa"/>
            <w:gridSpan w:val="2"/>
          </w:tcPr>
          <w:p w14:paraId="5628736C" w14:textId="77777777" w:rsidR="002661AD" w:rsidRPr="002661AD" w:rsidRDefault="002661AD" w:rsidP="00C93299">
            <w:pPr>
              <w:rPr>
                <w:rFonts w:ascii="Calibri" w:hAnsi="Calibri" w:cs="Calibri"/>
              </w:rPr>
            </w:pPr>
          </w:p>
          <w:p w14:paraId="68E0E0B5" w14:textId="77777777" w:rsidR="002661AD" w:rsidRPr="002661AD" w:rsidRDefault="002661AD" w:rsidP="00C93299">
            <w:pPr>
              <w:rPr>
                <w:rFonts w:ascii="Calibri" w:hAnsi="Calibri" w:cs="Calibri"/>
              </w:rPr>
            </w:pPr>
          </w:p>
          <w:p w14:paraId="16195DDE" w14:textId="77777777" w:rsidR="002661AD" w:rsidRPr="002661AD" w:rsidRDefault="002661AD" w:rsidP="00C93299">
            <w:pPr>
              <w:rPr>
                <w:rFonts w:ascii="Calibri" w:hAnsi="Calibri" w:cs="Calibri"/>
              </w:rPr>
            </w:pPr>
          </w:p>
        </w:tc>
      </w:tr>
      <w:tr w:rsidR="002661AD" w:rsidRPr="002661AD" w14:paraId="7C40EAD7" w14:textId="77777777" w:rsidTr="00C93299">
        <w:trPr>
          <w:trHeight w:val="1457"/>
        </w:trPr>
        <w:tc>
          <w:tcPr>
            <w:tcW w:w="1560" w:type="dxa"/>
          </w:tcPr>
          <w:p w14:paraId="44F6B0FC" w14:textId="77777777" w:rsidR="002661AD" w:rsidRPr="002661AD" w:rsidRDefault="002661AD" w:rsidP="00C93299">
            <w:pPr>
              <w:rPr>
                <w:rFonts w:ascii="Calibri" w:hAnsi="Calibri" w:cs="Calibri"/>
                <w:b/>
              </w:rPr>
            </w:pPr>
            <w:r w:rsidRPr="002661AD">
              <w:rPr>
                <w:rFonts w:ascii="Calibri" w:hAnsi="Calibri" w:cs="Calibri"/>
                <w:b/>
              </w:rPr>
              <w:t>Embedsmænd</w:t>
            </w:r>
          </w:p>
        </w:tc>
        <w:tc>
          <w:tcPr>
            <w:tcW w:w="3119" w:type="dxa"/>
          </w:tcPr>
          <w:p w14:paraId="46F09720" w14:textId="77777777" w:rsidR="002661AD" w:rsidRPr="002661AD" w:rsidRDefault="002661AD" w:rsidP="00C93299">
            <w:pPr>
              <w:rPr>
                <w:rFonts w:ascii="Calibri" w:hAnsi="Calibri" w:cs="Calibri"/>
              </w:rPr>
            </w:pPr>
          </w:p>
          <w:p w14:paraId="16E28FD4" w14:textId="77777777" w:rsidR="002661AD" w:rsidRPr="002661AD" w:rsidRDefault="002661AD" w:rsidP="00C93299">
            <w:pPr>
              <w:rPr>
                <w:rFonts w:ascii="Calibri" w:hAnsi="Calibri" w:cs="Calibri"/>
              </w:rPr>
            </w:pPr>
          </w:p>
          <w:p w14:paraId="0CB46C65" w14:textId="77777777" w:rsidR="002661AD" w:rsidRPr="002661AD" w:rsidRDefault="002661AD" w:rsidP="00C93299">
            <w:pPr>
              <w:rPr>
                <w:rFonts w:ascii="Calibri" w:hAnsi="Calibri" w:cs="Calibri"/>
              </w:rPr>
            </w:pPr>
          </w:p>
          <w:p w14:paraId="00AF10E6" w14:textId="77777777" w:rsidR="002661AD" w:rsidRPr="002661AD" w:rsidRDefault="002661AD" w:rsidP="00C93299">
            <w:pPr>
              <w:rPr>
                <w:rFonts w:ascii="Calibri" w:hAnsi="Calibri" w:cs="Calibri"/>
              </w:rPr>
            </w:pPr>
          </w:p>
          <w:p w14:paraId="5727EF7E" w14:textId="77777777" w:rsidR="002661AD" w:rsidRPr="002661AD" w:rsidRDefault="002661AD" w:rsidP="00C93299">
            <w:pPr>
              <w:rPr>
                <w:rFonts w:ascii="Calibri" w:hAnsi="Calibri" w:cs="Calibri"/>
              </w:rPr>
            </w:pPr>
          </w:p>
          <w:p w14:paraId="321B877F" w14:textId="77777777" w:rsidR="002661AD" w:rsidRPr="002661AD" w:rsidRDefault="002661AD" w:rsidP="00C93299">
            <w:pPr>
              <w:rPr>
                <w:rFonts w:ascii="Calibri" w:hAnsi="Calibri" w:cs="Calibri"/>
              </w:rPr>
            </w:pPr>
          </w:p>
          <w:p w14:paraId="6529E674" w14:textId="77777777" w:rsidR="002661AD" w:rsidRPr="002661AD" w:rsidRDefault="002661AD" w:rsidP="00C93299">
            <w:pPr>
              <w:rPr>
                <w:rFonts w:ascii="Calibri" w:hAnsi="Calibri" w:cs="Calibri"/>
              </w:rPr>
            </w:pPr>
          </w:p>
          <w:p w14:paraId="137AEFBF" w14:textId="77777777" w:rsidR="002661AD" w:rsidRPr="002661AD" w:rsidRDefault="002661AD" w:rsidP="00C93299">
            <w:pPr>
              <w:rPr>
                <w:rFonts w:ascii="Calibri" w:hAnsi="Calibri" w:cs="Calibri"/>
              </w:rPr>
            </w:pPr>
          </w:p>
        </w:tc>
        <w:tc>
          <w:tcPr>
            <w:tcW w:w="2835" w:type="dxa"/>
            <w:gridSpan w:val="2"/>
          </w:tcPr>
          <w:p w14:paraId="6E4C32AC" w14:textId="77777777" w:rsidR="002661AD" w:rsidRPr="002661AD" w:rsidRDefault="002661AD" w:rsidP="00C93299">
            <w:pPr>
              <w:rPr>
                <w:rFonts w:ascii="Calibri" w:hAnsi="Calibri" w:cs="Calibri"/>
              </w:rPr>
            </w:pPr>
          </w:p>
        </w:tc>
      </w:tr>
    </w:tbl>
    <w:p w14:paraId="617E2BC5" w14:textId="77777777" w:rsidR="002661AD" w:rsidRPr="002661AD" w:rsidRDefault="002661AD" w:rsidP="002661AD">
      <w:pPr>
        <w:rPr>
          <w:rFonts w:ascii="Calibri" w:hAnsi="Calibri" w:cs="Calibri"/>
        </w:rPr>
      </w:pPr>
    </w:p>
    <w:p w14:paraId="68DC1E64" w14:textId="78760F91" w:rsidR="00295ED6" w:rsidRPr="00295ED6" w:rsidRDefault="002661AD" w:rsidP="00295ED6">
      <w:pPr>
        <w:pStyle w:val="Listeafsnit"/>
        <w:numPr>
          <w:ilvl w:val="0"/>
          <w:numId w:val="1"/>
        </w:numPr>
        <w:rPr>
          <w:rFonts w:ascii="Calibri" w:hAnsi="Calibri" w:cs="Calibri"/>
        </w:rPr>
      </w:pPr>
      <w:r w:rsidRPr="00295ED6">
        <w:rPr>
          <w:rFonts w:ascii="Calibri" w:hAnsi="Calibri" w:cs="Calibri"/>
        </w:rPr>
        <w:t xml:space="preserve">Oversigt over partiernes mærkesager. </w:t>
      </w:r>
      <w:r w:rsidR="00295ED6" w:rsidRPr="00295ED6">
        <w:rPr>
          <w:rFonts w:ascii="Calibri" w:hAnsi="Calibri" w:cs="Calibri"/>
          <w:b/>
          <w:bCs/>
        </w:rPr>
        <w:t>Figur 2.23 Politiske emner (issues) og partiernes holdninger</w:t>
      </w:r>
    </w:p>
    <w:p w14:paraId="5F86C84E" w14:textId="77777777" w:rsidR="00295ED6" w:rsidRPr="00295ED6" w:rsidRDefault="00295ED6" w:rsidP="00295ED6">
      <w:pPr>
        <w:ind w:left="360"/>
        <w:rPr>
          <w:rFonts w:ascii="Calibri" w:hAnsi="Calibri" w:cs="Calibri"/>
          <w:b/>
        </w:rPr>
      </w:pPr>
    </w:p>
    <w:tbl>
      <w:tblPr>
        <w:tblStyle w:val="Tabel-Gitter"/>
        <w:tblW w:w="9628" w:type="dxa"/>
        <w:tblLook w:val="04A0" w:firstRow="1" w:lastRow="0" w:firstColumn="1" w:lastColumn="0" w:noHBand="0" w:noVBand="1"/>
      </w:tblPr>
      <w:tblGrid>
        <w:gridCol w:w="2263"/>
        <w:gridCol w:w="3544"/>
        <w:gridCol w:w="3821"/>
      </w:tblGrid>
      <w:tr w:rsidR="00295ED6" w:rsidRPr="00295ED6" w14:paraId="27B18495" w14:textId="77777777" w:rsidTr="00C93299">
        <w:tc>
          <w:tcPr>
            <w:tcW w:w="2263" w:type="dxa"/>
          </w:tcPr>
          <w:p w14:paraId="50BF3A57" w14:textId="77777777" w:rsidR="00295ED6" w:rsidRPr="00295ED6" w:rsidRDefault="00295ED6" w:rsidP="00C93299">
            <w:pPr>
              <w:rPr>
                <w:rFonts w:ascii="Calibri" w:hAnsi="Calibri" w:cs="Calibri"/>
              </w:rPr>
            </w:pPr>
            <w:r w:rsidRPr="00295ED6">
              <w:rPr>
                <w:rFonts w:ascii="Calibri" w:hAnsi="Calibri" w:cs="Calibri"/>
                <w:b/>
                <w:bCs/>
              </w:rPr>
              <w:t>Tilgang til politik</w:t>
            </w:r>
          </w:p>
        </w:tc>
        <w:tc>
          <w:tcPr>
            <w:tcW w:w="3544" w:type="dxa"/>
          </w:tcPr>
          <w:p w14:paraId="532E0BEC" w14:textId="77777777" w:rsidR="00295ED6" w:rsidRPr="00295ED6" w:rsidRDefault="00295ED6" w:rsidP="00C93299">
            <w:pPr>
              <w:rPr>
                <w:rFonts w:ascii="Calibri" w:hAnsi="Calibri" w:cs="Calibri"/>
              </w:rPr>
            </w:pPr>
            <w:r w:rsidRPr="00295ED6">
              <w:rPr>
                <w:rFonts w:ascii="Calibri" w:hAnsi="Calibri" w:cs="Calibri"/>
                <w:b/>
                <w:bCs/>
              </w:rPr>
              <w:t>Liberale/demokratiske</w:t>
            </w:r>
          </w:p>
        </w:tc>
        <w:tc>
          <w:tcPr>
            <w:tcW w:w="3821" w:type="dxa"/>
          </w:tcPr>
          <w:p w14:paraId="288C414A" w14:textId="77777777" w:rsidR="00295ED6" w:rsidRPr="00295ED6" w:rsidRDefault="00295ED6" w:rsidP="00C93299">
            <w:pPr>
              <w:rPr>
                <w:rFonts w:ascii="Calibri" w:hAnsi="Calibri" w:cs="Calibri"/>
              </w:rPr>
            </w:pPr>
            <w:r w:rsidRPr="00295ED6">
              <w:rPr>
                <w:rFonts w:ascii="Calibri" w:hAnsi="Calibri" w:cs="Calibri"/>
                <w:b/>
                <w:bCs/>
              </w:rPr>
              <w:t>Konservative/republikanske</w:t>
            </w:r>
          </w:p>
        </w:tc>
      </w:tr>
      <w:tr w:rsidR="00295ED6" w:rsidRPr="00295ED6" w14:paraId="3B47CEB7" w14:textId="77777777" w:rsidTr="00C93299">
        <w:tc>
          <w:tcPr>
            <w:tcW w:w="2263" w:type="dxa"/>
          </w:tcPr>
          <w:p w14:paraId="603813A8" w14:textId="77777777" w:rsidR="00295ED6" w:rsidRPr="00295ED6" w:rsidRDefault="00295ED6" w:rsidP="00C93299">
            <w:pPr>
              <w:rPr>
                <w:rFonts w:ascii="Calibri" w:hAnsi="Calibri" w:cs="Calibri"/>
              </w:rPr>
            </w:pPr>
            <w:r w:rsidRPr="00295ED6">
              <w:rPr>
                <w:rFonts w:ascii="Calibri" w:hAnsi="Calibri" w:cs="Calibri"/>
                <w:b/>
                <w:bCs/>
              </w:rPr>
              <w:t>Statens/regeringens rolle</w:t>
            </w:r>
          </w:p>
        </w:tc>
        <w:tc>
          <w:tcPr>
            <w:tcW w:w="3544" w:type="dxa"/>
          </w:tcPr>
          <w:p w14:paraId="6256F177" w14:textId="77777777" w:rsidR="00295ED6" w:rsidRPr="00295ED6" w:rsidRDefault="00295ED6" w:rsidP="00C93299">
            <w:pPr>
              <w:rPr>
                <w:rFonts w:ascii="Calibri" w:hAnsi="Calibri" w:cs="Calibri"/>
              </w:rPr>
            </w:pPr>
            <w:r w:rsidRPr="00295ED6">
              <w:rPr>
                <w:rFonts w:ascii="Calibri" w:hAnsi="Calibri" w:cs="Calibri"/>
              </w:rPr>
              <w:t>Vigtigt, at der findes regulering af kollektive interesser som miljø, transport, uddannelse</w:t>
            </w:r>
          </w:p>
        </w:tc>
        <w:tc>
          <w:tcPr>
            <w:tcW w:w="3821" w:type="dxa"/>
          </w:tcPr>
          <w:p w14:paraId="3C7A4F7A" w14:textId="77777777" w:rsidR="00295ED6" w:rsidRPr="00295ED6" w:rsidRDefault="00295ED6" w:rsidP="00C93299">
            <w:pPr>
              <w:rPr>
                <w:rFonts w:ascii="Calibri" w:hAnsi="Calibri" w:cs="Calibri"/>
              </w:rPr>
            </w:pPr>
            <w:r w:rsidRPr="00295ED6">
              <w:rPr>
                <w:rFonts w:ascii="Calibri" w:hAnsi="Calibri" w:cs="Calibri"/>
              </w:rPr>
              <w:t>I udgangspunktet så lille som muligt – markedsløsninger og privatisering er at foretrække</w:t>
            </w:r>
          </w:p>
        </w:tc>
      </w:tr>
      <w:tr w:rsidR="00295ED6" w:rsidRPr="00295ED6" w14:paraId="44547A70" w14:textId="77777777" w:rsidTr="00C93299">
        <w:tc>
          <w:tcPr>
            <w:tcW w:w="2263" w:type="dxa"/>
          </w:tcPr>
          <w:p w14:paraId="4CD222B0" w14:textId="77777777" w:rsidR="00295ED6" w:rsidRPr="00295ED6" w:rsidRDefault="00295ED6" w:rsidP="00C93299">
            <w:pPr>
              <w:rPr>
                <w:rFonts w:ascii="Calibri" w:hAnsi="Calibri" w:cs="Calibri"/>
              </w:rPr>
            </w:pPr>
            <w:r w:rsidRPr="00295ED6">
              <w:rPr>
                <w:rFonts w:ascii="Calibri" w:hAnsi="Calibri" w:cs="Calibri"/>
                <w:b/>
                <w:bCs/>
              </w:rPr>
              <w:lastRenderedPageBreak/>
              <w:t>Offentligt forbrug</w:t>
            </w:r>
          </w:p>
        </w:tc>
        <w:tc>
          <w:tcPr>
            <w:tcW w:w="3544" w:type="dxa"/>
          </w:tcPr>
          <w:p w14:paraId="34899C78" w14:textId="77777777" w:rsidR="00295ED6" w:rsidRPr="00295ED6" w:rsidRDefault="00295ED6" w:rsidP="00C93299">
            <w:pPr>
              <w:rPr>
                <w:rFonts w:ascii="Calibri" w:hAnsi="Calibri" w:cs="Calibri"/>
              </w:rPr>
            </w:pPr>
            <w:r w:rsidRPr="00295ED6">
              <w:rPr>
                <w:rFonts w:ascii="Calibri" w:hAnsi="Calibri" w:cs="Calibri"/>
              </w:rPr>
              <w:t>Et rimeligt forbrug på de dårligst stillede og fællesskabet er hensigtsmæssigt</w:t>
            </w:r>
          </w:p>
        </w:tc>
        <w:tc>
          <w:tcPr>
            <w:tcW w:w="3821" w:type="dxa"/>
          </w:tcPr>
          <w:p w14:paraId="1E447BF7" w14:textId="77777777" w:rsidR="00295ED6" w:rsidRPr="00295ED6" w:rsidRDefault="00295ED6" w:rsidP="00C93299">
            <w:pPr>
              <w:rPr>
                <w:rFonts w:ascii="Calibri" w:hAnsi="Calibri" w:cs="Calibri"/>
              </w:rPr>
            </w:pPr>
            <w:r w:rsidRPr="00295ED6">
              <w:rPr>
                <w:rFonts w:ascii="Calibri" w:hAnsi="Calibri" w:cs="Calibri"/>
              </w:rPr>
              <w:t>Det er afgørende at holde det offentlige forbrug i skak og nede i niveau</w:t>
            </w:r>
          </w:p>
        </w:tc>
      </w:tr>
      <w:tr w:rsidR="00295ED6" w:rsidRPr="00295ED6" w14:paraId="35211878" w14:textId="77777777" w:rsidTr="00C93299">
        <w:tc>
          <w:tcPr>
            <w:tcW w:w="2263" w:type="dxa"/>
          </w:tcPr>
          <w:p w14:paraId="77E9EE01" w14:textId="77777777" w:rsidR="00295ED6" w:rsidRPr="00295ED6" w:rsidRDefault="00295ED6" w:rsidP="00C93299">
            <w:pPr>
              <w:rPr>
                <w:rFonts w:ascii="Calibri" w:hAnsi="Calibri" w:cs="Calibri"/>
              </w:rPr>
            </w:pPr>
            <w:r w:rsidRPr="00295ED6">
              <w:rPr>
                <w:rFonts w:ascii="Calibri" w:hAnsi="Calibri" w:cs="Calibri"/>
                <w:b/>
                <w:bCs/>
              </w:rPr>
              <w:t>Skatter</w:t>
            </w:r>
          </w:p>
        </w:tc>
        <w:tc>
          <w:tcPr>
            <w:tcW w:w="3544" w:type="dxa"/>
          </w:tcPr>
          <w:p w14:paraId="645C9BF7" w14:textId="77777777" w:rsidR="00295ED6" w:rsidRPr="00295ED6" w:rsidRDefault="00295ED6" w:rsidP="00C93299">
            <w:pPr>
              <w:rPr>
                <w:rFonts w:ascii="Calibri" w:hAnsi="Calibri" w:cs="Calibri"/>
              </w:rPr>
            </w:pPr>
            <w:r w:rsidRPr="00295ED6">
              <w:rPr>
                <w:rFonts w:ascii="Calibri" w:hAnsi="Calibri" w:cs="Calibri"/>
              </w:rPr>
              <w:t>De rigeste bør betale mere</w:t>
            </w:r>
          </w:p>
        </w:tc>
        <w:tc>
          <w:tcPr>
            <w:tcW w:w="3821" w:type="dxa"/>
          </w:tcPr>
          <w:p w14:paraId="4FD83975" w14:textId="77777777" w:rsidR="00295ED6" w:rsidRPr="00295ED6" w:rsidRDefault="00295ED6" w:rsidP="00C93299">
            <w:pPr>
              <w:rPr>
                <w:rFonts w:ascii="Calibri" w:hAnsi="Calibri" w:cs="Calibri"/>
              </w:rPr>
            </w:pPr>
            <w:r w:rsidRPr="00295ED6">
              <w:rPr>
                <w:rFonts w:ascii="Calibri" w:hAnsi="Calibri" w:cs="Calibri"/>
              </w:rPr>
              <w:t>Skatten skal holdes lav for alle</w:t>
            </w:r>
          </w:p>
        </w:tc>
      </w:tr>
      <w:tr w:rsidR="00295ED6" w:rsidRPr="00295ED6" w14:paraId="0B296414" w14:textId="77777777" w:rsidTr="00C93299">
        <w:tc>
          <w:tcPr>
            <w:tcW w:w="2263" w:type="dxa"/>
          </w:tcPr>
          <w:p w14:paraId="51B47AB3" w14:textId="77777777" w:rsidR="00295ED6" w:rsidRPr="00295ED6" w:rsidRDefault="00295ED6" w:rsidP="00C93299">
            <w:pPr>
              <w:rPr>
                <w:rFonts w:ascii="Calibri" w:hAnsi="Calibri" w:cs="Calibri"/>
                <w:b/>
                <w:bCs/>
              </w:rPr>
            </w:pPr>
            <w:r w:rsidRPr="00295ED6">
              <w:rPr>
                <w:rFonts w:ascii="Calibri" w:hAnsi="Calibri" w:cs="Calibri"/>
                <w:b/>
                <w:bCs/>
              </w:rPr>
              <w:t>Abort</w:t>
            </w:r>
          </w:p>
        </w:tc>
        <w:tc>
          <w:tcPr>
            <w:tcW w:w="3544" w:type="dxa"/>
          </w:tcPr>
          <w:p w14:paraId="13D40D55" w14:textId="77777777" w:rsidR="00295ED6" w:rsidRPr="00295ED6" w:rsidRDefault="00295ED6" w:rsidP="00C93299">
            <w:pPr>
              <w:rPr>
                <w:rFonts w:ascii="Calibri" w:hAnsi="Calibri" w:cs="Calibri"/>
              </w:rPr>
            </w:pPr>
            <w:r w:rsidRPr="00295ED6">
              <w:rPr>
                <w:rFonts w:ascii="Calibri" w:hAnsi="Calibri" w:cs="Calibri"/>
              </w:rPr>
              <w:t>Kvinden skal være fri til at bestemme over sin krop (pro-</w:t>
            </w:r>
            <w:proofErr w:type="spellStart"/>
            <w:r w:rsidRPr="00295ED6">
              <w:rPr>
                <w:rFonts w:ascii="Calibri" w:hAnsi="Calibri" w:cs="Calibri"/>
              </w:rPr>
              <w:t>choice</w:t>
            </w:r>
            <w:proofErr w:type="spellEnd"/>
            <w:r w:rsidRPr="00295ED6">
              <w:rPr>
                <w:rFonts w:ascii="Calibri" w:hAnsi="Calibri" w:cs="Calibri"/>
              </w:rPr>
              <w:t>)</w:t>
            </w:r>
          </w:p>
        </w:tc>
        <w:tc>
          <w:tcPr>
            <w:tcW w:w="3821" w:type="dxa"/>
          </w:tcPr>
          <w:p w14:paraId="4910235C" w14:textId="77777777" w:rsidR="00295ED6" w:rsidRPr="00295ED6" w:rsidRDefault="00295ED6" w:rsidP="00C93299">
            <w:pPr>
              <w:rPr>
                <w:rFonts w:ascii="Calibri" w:hAnsi="Calibri" w:cs="Calibri"/>
              </w:rPr>
            </w:pPr>
            <w:r w:rsidRPr="00295ED6">
              <w:rPr>
                <w:rFonts w:ascii="Calibri" w:hAnsi="Calibri" w:cs="Calibri"/>
              </w:rPr>
              <w:t>Det ufødte barns liv skal beskyttes (pro-</w:t>
            </w:r>
            <w:proofErr w:type="spellStart"/>
            <w:r w:rsidRPr="00295ED6">
              <w:rPr>
                <w:rFonts w:ascii="Calibri" w:hAnsi="Calibri" w:cs="Calibri"/>
              </w:rPr>
              <w:t>life</w:t>
            </w:r>
            <w:proofErr w:type="spellEnd"/>
            <w:r w:rsidRPr="00295ED6">
              <w:rPr>
                <w:rFonts w:ascii="Calibri" w:hAnsi="Calibri" w:cs="Calibri"/>
              </w:rPr>
              <w:t>)</w:t>
            </w:r>
          </w:p>
        </w:tc>
      </w:tr>
      <w:tr w:rsidR="00295ED6" w:rsidRPr="00295ED6" w14:paraId="769629BC" w14:textId="77777777" w:rsidTr="00C93299">
        <w:tc>
          <w:tcPr>
            <w:tcW w:w="2263" w:type="dxa"/>
          </w:tcPr>
          <w:p w14:paraId="4DF11D12" w14:textId="77777777" w:rsidR="00295ED6" w:rsidRPr="00295ED6" w:rsidRDefault="00295ED6" w:rsidP="00C93299">
            <w:pPr>
              <w:rPr>
                <w:rFonts w:ascii="Calibri" w:hAnsi="Calibri" w:cs="Calibri"/>
              </w:rPr>
            </w:pPr>
            <w:r w:rsidRPr="00295ED6">
              <w:rPr>
                <w:rFonts w:ascii="Calibri" w:hAnsi="Calibri" w:cs="Calibri"/>
                <w:b/>
                <w:bCs/>
              </w:rPr>
              <w:t>Kriminalitet</w:t>
            </w:r>
          </w:p>
        </w:tc>
        <w:tc>
          <w:tcPr>
            <w:tcW w:w="3544" w:type="dxa"/>
          </w:tcPr>
          <w:p w14:paraId="35F51228" w14:textId="77777777" w:rsidR="00295ED6" w:rsidRPr="00295ED6" w:rsidRDefault="00295ED6" w:rsidP="00C93299">
            <w:pPr>
              <w:rPr>
                <w:rFonts w:ascii="Calibri" w:hAnsi="Calibri" w:cs="Calibri"/>
              </w:rPr>
            </w:pPr>
            <w:r w:rsidRPr="00295ED6">
              <w:rPr>
                <w:rFonts w:ascii="Calibri" w:hAnsi="Calibri" w:cs="Calibri"/>
              </w:rPr>
              <w:t>Man må forstå baggrunden for kriminalitet og huske retssikkerheden for den anklagede</w:t>
            </w:r>
          </w:p>
        </w:tc>
        <w:tc>
          <w:tcPr>
            <w:tcW w:w="3821" w:type="dxa"/>
          </w:tcPr>
          <w:p w14:paraId="15C66179" w14:textId="77777777" w:rsidR="00295ED6" w:rsidRPr="00295ED6" w:rsidRDefault="00295ED6" w:rsidP="00C93299">
            <w:pPr>
              <w:rPr>
                <w:rFonts w:ascii="Calibri" w:hAnsi="Calibri" w:cs="Calibri"/>
              </w:rPr>
            </w:pPr>
            <w:r w:rsidRPr="00295ED6">
              <w:rPr>
                <w:rFonts w:ascii="Calibri" w:hAnsi="Calibri" w:cs="Calibri"/>
              </w:rPr>
              <w:t xml:space="preserve">Ofrets rettigheder kommer altid først, og det er vigtigt for </w:t>
            </w:r>
            <w:proofErr w:type="spellStart"/>
            <w:r w:rsidRPr="00295ED6">
              <w:rPr>
                <w:rFonts w:ascii="Calibri" w:hAnsi="Calibri" w:cs="Calibri"/>
              </w:rPr>
              <w:t>retsfølelsen</w:t>
            </w:r>
            <w:proofErr w:type="spellEnd"/>
            <w:r w:rsidRPr="00295ED6">
              <w:rPr>
                <w:rFonts w:ascii="Calibri" w:hAnsi="Calibri" w:cs="Calibri"/>
              </w:rPr>
              <w:t xml:space="preserve"> i samfundet, at straffene er hårde</w:t>
            </w:r>
          </w:p>
        </w:tc>
      </w:tr>
      <w:tr w:rsidR="00295ED6" w:rsidRPr="00295ED6" w14:paraId="3B52F1D7" w14:textId="77777777" w:rsidTr="00C93299">
        <w:tc>
          <w:tcPr>
            <w:tcW w:w="2263" w:type="dxa"/>
          </w:tcPr>
          <w:p w14:paraId="79CBF5C6" w14:textId="77777777" w:rsidR="00295ED6" w:rsidRPr="00295ED6" w:rsidRDefault="00295ED6" w:rsidP="00C93299">
            <w:pPr>
              <w:rPr>
                <w:rFonts w:ascii="Calibri" w:hAnsi="Calibri" w:cs="Calibri"/>
              </w:rPr>
            </w:pPr>
            <w:r w:rsidRPr="00295ED6">
              <w:rPr>
                <w:rFonts w:ascii="Calibri" w:hAnsi="Calibri" w:cs="Calibri"/>
                <w:b/>
                <w:bCs/>
              </w:rPr>
              <w:t>Positiv særbehandling (affirmative action) af minoriteter (race, etnicitet, køn, seksuel orientering)</w:t>
            </w:r>
          </w:p>
        </w:tc>
        <w:tc>
          <w:tcPr>
            <w:tcW w:w="3544" w:type="dxa"/>
          </w:tcPr>
          <w:p w14:paraId="20A09D19" w14:textId="77777777" w:rsidR="00295ED6" w:rsidRPr="00295ED6" w:rsidRDefault="00295ED6" w:rsidP="00C93299">
            <w:pPr>
              <w:rPr>
                <w:rFonts w:ascii="Calibri" w:hAnsi="Calibri" w:cs="Calibri"/>
              </w:rPr>
            </w:pPr>
            <w:r w:rsidRPr="00295ED6">
              <w:rPr>
                <w:rFonts w:ascii="Calibri" w:hAnsi="Calibri" w:cs="Calibri"/>
              </w:rPr>
              <w:t>For</w:t>
            </w:r>
          </w:p>
        </w:tc>
        <w:tc>
          <w:tcPr>
            <w:tcW w:w="3821" w:type="dxa"/>
          </w:tcPr>
          <w:p w14:paraId="4CB79EC6" w14:textId="77777777" w:rsidR="00295ED6" w:rsidRPr="00295ED6" w:rsidRDefault="00295ED6" w:rsidP="00C93299">
            <w:pPr>
              <w:rPr>
                <w:rFonts w:ascii="Calibri" w:hAnsi="Calibri" w:cs="Calibri"/>
              </w:rPr>
            </w:pPr>
            <w:r w:rsidRPr="00295ED6">
              <w:rPr>
                <w:rFonts w:ascii="Calibri" w:hAnsi="Calibri" w:cs="Calibri"/>
              </w:rPr>
              <w:t>Ikke altid imod, men bekymret over mulig</w:t>
            </w:r>
            <w:r w:rsidRPr="00295ED6">
              <w:rPr>
                <w:rFonts w:ascii="Calibri" w:hAnsi="Calibri" w:cs="Calibri"/>
              </w:rPr>
              <w:softHyphen/>
              <w:t>heden for urimelig særbehandling af grupper</w:t>
            </w:r>
          </w:p>
        </w:tc>
      </w:tr>
      <w:tr w:rsidR="00295ED6" w:rsidRPr="00295ED6" w14:paraId="57E7326B" w14:textId="77777777" w:rsidTr="00C93299">
        <w:tc>
          <w:tcPr>
            <w:tcW w:w="2263" w:type="dxa"/>
          </w:tcPr>
          <w:p w14:paraId="78148BC2" w14:textId="77777777" w:rsidR="00295ED6" w:rsidRPr="00295ED6" w:rsidRDefault="00295ED6" w:rsidP="00C93299">
            <w:pPr>
              <w:rPr>
                <w:rFonts w:ascii="Calibri" w:hAnsi="Calibri" w:cs="Calibri"/>
              </w:rPr>
            </w:pPr>
            <w:r w:rsidRPr="00295ED6">
              <w:rPr>
                <w:rFonts w:ascii="Calibri" w:hAnsi="Calibri" w:cs="Calibri"/>
                <w:b/>
                <w:bCs/>
              </w:rPr>
              <w:t>Morgenbøn i skolen</w:t>
            </w:r>
          </w:p>
        </w:tc>
        <w:tc>
          <w:tcPr>
            <w:tcW w:w="3544" w:type="dxa"/>
          </w:tcPr>
          <w:p w14:paraId="47429CB1" w14:textId="77777777" w:rsidR="00295ED6" w:rsidRPr="00295ED6" w:rsidRDefault="00295ED6" w:rsidP="00C93299">
            <w:pPr>
              <w:rPr>
                <w:rFonts w:ascii="Calibri" w:hAnsi="Calibri" w:cs="Calibri"/>
              </w:rPr>
            </w:pPr>
            <w:r w:rsidRPr="00295ED6">
              <w:rPr>
                <w:rFonts w:ascii="Calibri" w:hAnsi="Calibri" w:cs="Calibri"/>
              </w:rPr>
              <w:t>Imod</w:t>
            </w:r>
          </w:p>
        </w:tc>
        <w:tc>
          <w:tcPr>
            <w:tcW w:w="3821" w:type="dxa"/>
          </w:tcPr>
          <w:p w14:paraId="61821EDF" w14:textId="77777777" w:rsidR="00295ED6" w:rsidRPr="00295ED6" w:rsidRDefault="00295ED6" w:rsidP="00C93299">
            <w:pPr>
              <w:rPr>
                <w:rFonts w:ascii="Calibri" w:hAnsi="Calibri" w:cs="Calibri"/>
              </w:rPr>
            </w:pPr>
            <w:r w:rsidRPr="00295ED6">
              <w:rPr>
                <w:rFonts w:ascii="Calibri" w:hAnsi="Calibri" w:cs="Calibri"/>
              </w:rPr>
              <w:t>For</w:t>
            </w:r>
          </w:p>
        </w:tc>
      </w:tr>
      <w:tr w:rsidR="00295ED6" w:rsidRPr="00295ED6" w14:paraId="3C00F8F2" w14:textId="77777777" w:rsidTr="00C93299">
        <w:trPr>
          <w:trHeight w:val="1767"/>
        </w:trPr>
        <w:tc>
          <w:tcPr>
            <w:tcW w:w="2263" w:type="dxa"/>
          </w:tcPr>
          <w:p w14:paraId="5B8611CE" w14:textId="77777777" w:rsidR="00295ED6" w:rsidRPr="00295ED6" w:rsidRDefault="00295ED6" w:rsidP="00C93299">
            <w:pPr>
              <w:rPr>
                <w:rFonts w:ascii="Calibri" w:hAnsi="Calibri" w:cs="Calibri"/>
                <w:b/>
                <w:bCs/>
              </w:rPr>
            </w:pPr>
            <w:r w:rsidRPr="00295ED6">
              <w:rPr>
                <w:rFonts w:ascii="Calibri" w:hAnsi="Calibri" w:cs="Calibri"/>
                <w:b/>
                <w:bCs/>
              </w:rPr>
              <w:t>Våbenkontrol</w:t>
            </w:r>
          </w:p>
        </w:tc>
        <w:tc>
          <w:tcPr>
            <w:tcW w:w="3544" w:type="dxa"/>
          </w:tcPr>
          <w:p w14:paraId="4165EAFF" w14:textId="77777777" w:rsidR="00295ED6" w:rsidRPr="00295ED6" w:rsidRDefault="00295ED6" w:rsidP="00C93299">
            <w:pPr>
              <w:rPr>
                <w:rFonts w:ascii="Calibri" w:hAnsi="Calibri" w:cs="Calibri"/>
              </w:rPr>
            </w:pPr>
            <w:r w:rsidRPr="00295ED6">
              <w:rPr>
                <w:rFonts w:ascii="Calibri" w:hAnsi="Calibri" w:cs="Calibri"/>
              </w:rPr>
              <w:t>Der skal være kontrol med våben, og kun kontrollerede grupper skal have adgang til dem. I realiteten bør reglerne være så strenge, at der er delvist forbud uden at bryde forfatningsfriheden</w:t>
            </w:r>
          </w:p>
        </w:tc>
        <w:tc>
          <w:tcPr>
            <w:tcW w:w="3821" w:type="dxa"/>
          </w:tcPr>
          <w:p w14:paraId="7DF50655" w14:textId="77777777" w:rsidR="00295ED6" w:rsidRPr="00295ED6" w:rsidRDefault="00295ED6" w:rsidP="00C93299">
            <w:pPr>
              <w:rPr>
                <w:rFonts w:ascii="Calibri" w:hAnsi="Calibri" w:cs="Calibri"/>
              </w:rPr>
            </w:pPr>
            <w:r w:rsidRPr="00295ED6">
              <w:rPr>
                <w:rFonts w:ascii="Calibri" w:hAnsi="Calibri" w:cs="Calibri"/>
              </w:rPr>
              <w:t>Det er vigtigt, at alle amerikanske borgere har ret til at forsvare sig mod forbrydere, og der skal være minimal kontrol af våbensalg; dog skal der være ekstra kontrol med tidligere straffede, og mentalt syge må ikke kunne købe våben</w:t>
            </w:r>
          </w:p>
        </w:tc>
      </w:tr>
      <w:tr w:rsidR="00295ED6" w:rsidRPr="00295ED6" w14:paraId="2B05511C" w14:textId="77777777" w:rsidTr="00C93299">
        <w:tc>
          <w:tcPr>
            <w:tcW w:w="2263" w:type="dxa"/>
          </w:tcPr>
          <w:p w14:paraId="0C5B1E61" w14:textId="77777777" w:rsidR="00295ED6" w:rsidRPr="00295ED6" w:rsidRDefault="00295ED6" w:rsidP="00C93299">
            <w:pPr>
              <w:rPr>
                <w:rFonts w:ascii="Calibri" w:hAnsi="Calibri" w:cs="Calibri"/>
                <w:b/>
                <w:bCs/>
              </w:rPr>
            </w:pPr>
            <w:r w:rsidRPr="00295ED6">
              <w:rPr>
                <w:rFonts w:ascii="Calibri" w:hAnsi="Calibri" w:cs="Calibri"/>
                <w:b/>
                <w:bCs/>
              </w:rPr>
              <w:t>Narkotika</w:t>
            </w:r>
          </w:p>
        </w:tc>
        <w:tc>
          <w:tcPr>
            <w:tcW w:w="3544" w:type="dxa"/>
          </w:tcPr>
          <w:p w14:paraId="1EA92723" w14:textId="77777777" w:rsidR="00295ED6" w:rsidRPr="00295ED6" w:rsidRDefault="00295ED6" w:rsidP="00C93299">
            <w:pPr>
              <w:rPr>
                <w:rFonts w:ascii="Calibri" w:hAnsi="Calibri" w:cs="Calibri"/>
              </w:rPr>
            </w:pPr>
            <w:proofErr w:type="spellStart"/>
            <w:r w:rsidRPr="00295ED6">
              <w:rPr>
                <w:rFonts w:ascii="Calibri" w:hAnsi="Calibri" w:cs="Calibri"/>
              </w:rPr>
              <w:t>Forbudet</w:t>
            </w:r>
            <w:proofErr w:type="spellEnd"/>
            <w:r w:rsidRPr="00295ED6">
              <w:rPr>
                <w:rFonts w:ascii="Calibri" w:hAnsi="Calibri" w:cs="Calibri"/>
              </w:rPr>
              <w:t xml:space="preserve"> mod </w:t>
            </w:r>
            <w:proofErr w:type="spellStart"/>
            <w:r w:rsidRPr="00295ED6">
              <w:rPr>
                <w:rFonts w:ascii="Calibri" w:hAnsi="Calibri" w:cs="Calibri"/>
              </w:rPr>
              <w:t>soft</w:t>
            </w:r>
            <w:proofErr w:type="spellEnd"/>
            <w:r w:rsidRPr="00295ED6">
              <w:rPr>
                <w:rFonts w:ascii="Calibri" w:hAnsi="Calibri" w:cs="Calibri"/>
              </w:rPr>
              <w:t xml:space="preserve"> drugs (især marihuana/hash) kunne lempes, og det skal være tilladt med medicinsk brug af hash – de fleste Demokrater stemmer dog for anti-drugs-</w:t>
            </w:r>
            <w:proofErr w:type="spellStart"/>
            <w:r w:rsidRPr="00295ED6">
              <w:rPr>
                <w:rFonts w:ascii="Calibri" w:hAnsi="Calibri" w:cs="Calibri"/>
              </w:rPr>
              <w:t>laws</w:t>
            </w:r>
            <w:proofErr w:type="spellEnd"/>
            <w:r w:rsidRPr="00295ED6">
              <w:rPr>
                <w:rFonts w:ascii="Calibri" w:hAnsi="Calibri" w:cs="Calibri"/>
              </w:rPr>
              <w:t xml:space="preserve"> i Kongressen</w:t>
            </w:r>
          </w:p>
        </w:tc>
        <w:tc>
          <w:tcPr>
            <w:tcW w:w="3821" w:type="dxa"/>
          </w:tcPr>
          <w:p w14:paraId="5A4F3085" w14:textId="77777777" w:rsidR="00295ED6" w:rsidRPr="00295ED6" w:rsidRDefault="00295ED6" w:rsidP="00C93299">
            <w:pPr>
              <w:rPr>
                <w:rFonts w:ascii="Calibri" w:hAnsi="Calibri" w:cs="Calibri"/>
              </w:rPr>
            </w:pPr>
            <w:r w:rsidRPr="00295ED6">
              <w:rPr>
                <w:rFonts w:ascii="Calibri" w:hAnsi="Calibri" w:cs="Calibri"/>
              </w:rPr>
              <w:t>Al narko bør være forbudt, også marihuana, og der skal være streng lægekontrol med det til medicinsk brug</w:t>
            </w:r>
          </w:p>
        </w:tc>
      </w:tr>
      <w:tr w:rsidR="00295ED6" w:rsidRPr="00295ED6" w14:paraId="5167653B" w14:textId="77777777" w:rsidTr="00C93299">
        <w:tc>
          <w:tcPr>
            <w:tcW w:w="2263" w:type="dxa"/>
          </w:tcPr>
          <w:p w14:paraId="06055D24" w14:textId="77777777" w:rsidR="00295ED6" w:rsidRPr="00295ED6" w:rsidRDefault="00295ED6" w:rsidP="00C93299">
            <w:pPr>
              <w:rPr>
                <w:rFonts w:ascii="Calibri" w:hAnsi="Calibri" w:cs="Calibri"/>
                <w:b/>
                <w:bCs/>
              </w:rPr>
            </w:pPr>
            <w:r w:rsidRPr="00295ED6">
              <w:rPr>
                <w:rFonts w:ascii="Calibri" w:hAnsi="Calibri" w:cs="Calibri"/>
                <w:b/>
                <w:bCs/>
              </w:rPr>
              <w:t>Sundhedssektoren</w:t>
            </w:r>
          </w:p>
        </w:tc>
        <w:tc>
          <w:tcPr>
            <w:tcW w:w="3544" w:type="dxa"/>
          </w:tcPr>
          <w:p w14:paraId="16D2E9E0" w14:textId="77777777" w:rsidR="00295ED6" w:rsidRPr="00295ED6" w:rsidRDefault="00295ED6" w:rsidP="00C93299">
            <w:pPr>
              <w:rPr>
                <w:rFonts w:ascii="Calibri" w:hAnsi="Calibri" w:cs="Calibri"/>
              </w:rPr>
            </w:pPr>
            <w:r w:rsidRPr="00295ED6">
              <w:rPr>
                <w:rFonts w:ascii="Calibri" w:hAnsi="Calibri" w:cs="Calibri"/>
              </w:rPr>
              <w:t>Det skal sikres, at alle har adgang til lægehjælp (universel dækning), men hellere over private, arbejdsgiver-finansierede sygesikringer end over skatte</w:t>
            </w:r>
            <w:r w:rsidRPr="00295ED6">
              <w:rPr>
                <w:rFonts w:ascii="Calibri" w:hAnsi="Calibri" w:cs="Calibri"/>
              </w:rPr>
              <w:softHyphen/>
              <w:t>finansierede (et mindretal af demokrater ønsker dog netop et statsligt system, som er det, vi har i Danmark)</w:t>
            </w:r>
          </w:p>
        </w:tc>
        <w:tc>
          <w:tcPr>
            <w:tcW w:w="3821" w:type="dxa"/>
          </w:tcPr>
          <w:p w14:paraId="3462E7E7" w14:textId="77777777" w:rsidR="00295ED6" w:rsidRPr="00295ED6" w:rsidRDefault="00295ED6" w:rsidP="00C93299">
            <w:pPr>
              <w:rPr>
                <w:rFonts w:ascii="Calibri" w:hAnsi="Calibri" w:cs="Calibri"/>
              </w:rPr>
            </w:pPr>
            <w:r w:rsidRPr="00295ED6">
              <w:rPr>
                <w:rFonts w:ascii="Calibri" w:hAnsi="Calibri" w:cs="Calibri"/>
              </w:rPr>
              <w:t>Sundhed er et privat anliggende og skal finansieres gennem forsikringer, gerne medfinansieret af arbejdsgiveren. De fattigste skal hjælpes med vouchers (værdibeviser), så de kan købe ydelser på et frit sundhedsmarked. Skadestuer skal være for alle, men må ikke bruges til andet end akut behandling</w:t>
            </w:r>
          </w:p>
        </w:tc>
      </w:tr>
    </w:tbl>
    <w:p w14:paraId="06A359E2" w14:textId="77777777" w:rsidR="00295ED6" w:rsidRPr="00295ED6" w:rsidRDefault="00295ED6" w:rsidP="00295ED6">
      <w:pPr>
        <w:rPr>
          <w:rFonts w:ascii="Calibri" w:hAnsi="Calibri" w:cs="Calibri"/>
        </w:rPr>
      </w:pPr>
      <w:r w:rsidRPr="00295ED6">
        <w:rPr>
          <w:rFonts w:ascii="Calibri" w:hAnsi="Calibri" w:cs="Calibri"/>
        </w:rPr>
        <w:t>Note: Figuren er skarpt optrukket for at tydeliggøre nogle politiske forskelle mellem hovedgrupper i amerikansk politik. Det er således et forsimplet indhold i figuren, og hos både liberale (demokrater) og konservative (republikanere) vil man finde mange flere nuancer og forskellige holdninger, end figuren præsenterer. Det fremgår også af de forskellige grupperinger, som er forklaret i figur 2.24 om interne grupperinger i partierne.</w:t>
      </w:r>
    </w:p>
    <w:p w14:paraId="43BBF796" w14:textId="77777777" w:rsidR="00295ED6" w:rsidRDefault="00295ED6" w:rsidP="00295ED6">
      <w:pPr>
        <w:pStyle w:val="Listeafsnit"/>
        <w:rPr>
          <w:rFonts w:ascii="Calibri" w:hAnsi="Calibri" w:cs="Calibri"/>
        </w:rPr>
      </w:pPr>
    </w:p>
    <w:p w14:paraId="671AE9C6" w14:textId="7A2E1069" w:rsidR="00295ED6" w:rsidRDefault="00295ED6" w:rsidP="00295ED6">
      <w:pPr>
        <w:pStyle w:val="Listeafsnit"/>
        <w:numPr>
          <w:ilvl w:val="0"/>
          <w:numId w:val="1"/>
        </w:numPr>
        <w:rPr>
          <w:rFonts w:ascii="Calibri" w:hAnsi="Calibri" w:cs="Calibri"/>
        </w:rPr>
      </w:pPr>
      <w:r>
        <w:rPr>
          <w:rFonts w:ascii="Calibri" w:hAnsi="Calibri" w:cs="Calibri"/>
        </w:rPr>
        <w:t xml:space="preserve">Opsamling på lektien. </w:t>
      </w:r>
    </w:p>
    <w:p w14:paraId="0B830F34" w14:textId="77777777" w:rsidR="00295ED6" w:rsidRDefault="00295ED6" w:rsidP="00295ED6">
      <w:pPr>
        <w:pStyle w:val="Listeafsnit"/>
        <w:numPr>
          <w:ilvl w:val="1"/>
          <w:numId w:val="1"/>
        </w:numPr>
        <w:rPr>
          <w:rFonts w:ascii="Calibri" w:hAnsi="Calibri" w:cs="Calibri"/>
        </w:rPr>
      </w:pPr>
      <w:r w:rsidRPr="00295ED6">
        <w:rPr>
          <w:rFonts w:ascii="Calibri" w:hAnsi="Calibri" w:cs="Calibri"/>
        </w:rPr>
        <w:t>Hvilke forskellige udfordringer/trusler er der ifølge videoen mod det amerikanske demokrati?</w:t>
      </w:r>
    </w:p>
    <w:p w14:paraId="7EFAC4DB" w14:textId="77777777" w:rsidR="00295ED6" w:rsidRDefault="00295ED6" w:rsidP="00295ED6">
      <w:pPr>
        <w:pStyle w:val="Listeafsnit"/>
        <w:numPr>
          <w:ilvl w:val="1"/>
          <w:numId w:val="1"/>
        </w:numPr>
        <w:rPr>
          <w:rFonts w:ascii="Calibri" w:hAnsi="Calibri" w:cs="Calibri"/>
        </w:rPr>
      </w:pPr>
      <w:r w:rsidRPr="00295ED6">
        <w:rPr>
          <w:rFonts w:ascii="Calibri" w:hAnsi="Calibri" w:cs="Calibri"/>
        </w:rPr>
        <w:t xml:space="preserve">Er der udfordringer mod det amerikanske demokrati, som ikke vises i videoen, men som I mener skal nævnes? </w:t>
      </w:r>
    </w:p>
    <w:p w14:paraId="174D9104" w14:textId="26E01E65" w:rsidR="00295ED6" w:rsidRPr="00295ED6" w:rsidRDefault="00295ED6" w:rsidP="00295ED6">
      <w:pPr>
        <w:pStyle w:val="Listeafsnit"/>
        <w:numPr>
          <w:ilvl w:val="1"/>
          <w:numId w:val="1"/>
        </w:numPr>
        <w:rPr>
          <w:rFonts w:ascii="Calibri" w:hAnsi="Calibri" w:cs="Calibri"/>
        </w:rPr>
      </w:pPr>
      <w:r w:rsidRPr="00295ED6">
        <w:rPr>
          <w:rFonts w:ascii="Calibri" w:hAnsi="Calibri" w:cs="Calibri"/>
        </w:rPr>
        <w:t> Er der udfordringer mod det danske demokrati? (hvilke? - skriv det ned).</w:t>
      </w:r>
    </w:p>
    <w:p w14:paraId="72B36FFC" w14:textId="12D7349F" w:rsidR="00295ED6" w:rsidRPr="00E75C66" w:rsidRDefault="00295ED6" w:rsidP="00295ED6">
      <w:pPr>
        <w:pStyle w:val="Listeafsnit"/>
        <w:numPr>
          <w:ilvl w:val="0"/>
          <w:numId w:val="1"/>
        </w:numPr>
        <w:rPr>
          <w:rFonts w:ascii="Calibri" w:hAnsi="Calibri" w:cs="Calibri"/>
        </w:rPr>
      </w:pPr>
      <w:r w:rsidRPr="00E75C66">
        <w:rPr>
          <w:rFonts w:ascii="Calibri" w:hAnsi="Calibri" w:cs="Calibri"/>
        </w:rPr>
        <w:lastRenderedPageBreak/>
        <w:t xml:space="preserve">Det amerikanske demokrati. </w:t>
      </w:r>
    </w:p>
    <w:p w14:paraId="5B0E9CD9" w14:textId="10226D0A" w:rsidR="00295ED6" w:rsidRPr="00E75C66" w:rsidRDefault="00295ED6" w:rsidP="00295ED6">
      <w:pPr>
        <w:pStyle w:val="Listeafsnit"/>
        <w:numPr>
          <w:ilvl w:val="1"/>
          <w:numId w:val="1"/>
        </w:numPr>
        <w:rPr>
          <w:rFonts w:ascii="Calibri" w:hAnsi="Calibri" w:cs="Calibri"/>
        </w:rPr>
      </w:pPr>
      <w:r w:rsidRPr="00E75C66">
        <w:rPr>
          <w:rFonts w:ascii="Calibri" w:hAnsi="Calibri" w:cs="Calibri"/>
        </w:rPr>
        <w:t xml:space="preserve">Repeter konkurrencedemokrati og deltagelsesdemokratisk opfattelse. </w:t>
      </w:r>
    </w:p>
    <w:p w14:paraId="251438FF" w14:textId="0D02355E" w:rsidR="00E75C66" w:rsidRPr="00E75C66" w:rsidRDefault="00295ED6" w:rsidP="001E3660">
      <w:pPr>
        <w:pStyle w:val="Listeafsnit"/>
        <w:numPr>
          <w:ilvl w:val="1"/>
          <w:numId w:val="1"/>
        </w:numPr>
        <w:rPr>
          <w:rFonts w:ascii="Calibri" w:hAnsi="Calibri" w:cs="Calibri"/>
        </w:rPr>
      </w:pPr>
      <w:r w:rsidRPr="00E75C66">
        <w:rPr>
          <w:rFonts w:ascii="Calibri" w:hAnsi="Calibri" w:cs="Calibri"/>
        </w:rPr>
        <w:t>Læs pdf-fil om det amerikanske demokrati</w:t>
      </w:r>
      <w:r w:rsidR="00552974">
        <w:rPr>
          <w:rFonts w:ascii="Calibri" w:hAnsi="Calibri" w:cs="Calibri"/>
        </w:rPr>
        <w:t xml:space="preserve"> s. 46-50.</w:t>
      </w:r>
    </w:p>
    <w:p w14:paraId="6B264675" w14:textId="77777777" w:rsidR="00E75C66" w:rsidRPr="00E75C66" w:rsidRDefault="001E3660" w:rsidP="001E3660">
      <w:pPr>
        <w:pStyle w:val="Listeafsnit"/>
        <w:numPr>
          <w:ilvl w:val="1"/>
          <w:numId w:val="1"/>
        </w:numPr>
        <w:rPr>
          <w:rFonts w:ascii="Calibri" w:hAnsi="Calibri" w:cs="Calibri"/>
        </w:rPr>
      </w:pPr>
      <w:r w:rsidRPr="00E75C66">
        <w:rPr>
          <w:rFonts w:ascii="Calibri" w:hAnsi="Calibri" w:cs="Calibri"/>
        </w:rPr>
        <w:t>Hvad kendetegner det liberale demokrati i USA</w:t>
      </w:r>
      <w:r w:rsidR="00E75C66" w:rsidRPr="00E75C66">
        <w:rPr>
          <w:rFonts w:ascii="Calibri" w:hAnsi="Calibri" w:cs="Calibri"/>
        </w:rPr>
        <w:t>?</w:t>
      </w:r>
    </w:p>
    <w:p w14:paraId="50ECBEE7" w14:textId="77777777" w:rsidR="00E75C66" w:rsidRPr="00E75C66" w:rsidRDefault="001E3660" w:rsidP="001E3660">
      <w:pPr>
        <w:pStyle w:val="Listeafsnit"/>
        <w:numPr>
          <w:ilvl w:val="1"/>
          <w:numId w:val="1"/>
        </w:numPr>
        <w:rPr>
          <w:rFonts w:ascii="Calibri" w:hAnsi="Calibri" w:cs="Calibri"/>
        </w:rPr>
      </w:pPr>
      <w:r w:rsidRPr="00E75C66">
        <w:rPr>
          <w:rFonts w:ascii="Calibri" w:hAnsi="Calibri" w:cs="Calibri"/>
        </w:rPr>
        <w:t>Hvad kendetegner et repræsentativt demokrati?</w:t>
      </w:r>
    </w:p>
    <w:p w14:paraId="744A9C3A" w14:textId="77777777" w:rsidR="00E75C66" w:rsidRPr="00E75C66" w:rsidRDefault="001E3660" w:rsidP="001E3660">
      <w:pPr>
        <w:pStyle w:val="Listeafsnit"/>
        <w:numPr>
          <w:ilvl w:val="1"/>
          <w:numId w:val="1"/>
        </w:numPr>
        <w:rPr>
          <w:rFonts w:ascii="Calibri" w:hAnsi="Calibri" w:cs="Calibri"/>
        </w:rPr>
      </w:pPr>
      <w:r w:rsidRPr="00E75C66">
        <w:rPr>
          <w:rFonts w:ascii="Calibri" w:hAnsi="Calibri" w:cs="Calibri"/>
        </w:rPr>
        <w:t>Hvordan kan man i det amerikanske politiske system både se pluralistiske og elitistiske elementer?</w:t>
      </w:r>
    </w:p>
    <w:p w14:paraId="2DA6E3E0" w14:textId="554933B1" w:rsidR="001E3660" w:rsidRPr="00E75C66" w:rsidRDefault="001E3660" w:rsidP="001E3660">
      <w:pPr>
        <w:pStyle w:val="Listeafsnit"/>
        <w:numPr>
          <w:ilvl w:val="1"/>
          <w:numId w:val="1"/>
        </w:numPr>
        <w:rPr>
          <w:rFonts w:ascii="Calibri" w:hAnsi="Calibri" w:cs="Calibri"/>
        </w:rPr>
      </w:pPr>
      <w:r w:rsidRPr="00E75C66">
        <w:rPr>
          <w:rFonts w:ascii="Calibri" w:hAnsi="Calibri" w:cs="Calibri"/>
        </w:rPr>
        <w:t xml:space="preserve">Besøg nu </w:t>
      </w:r>
      <w:r w:rsidR="00E75C66" w:rsidRPr="00E75C66">
        <w:rPr>
          <w:rFonts w:ascii="Calibri" w:hAnsi="Calibri" w:cs="Calibri"/>
        </w:rPr>
        <w:t>https://freedomhouse.org/country/united-states/freedom-world/2024</w:t>
      </w:r>
      <w:r w:rsidRPr="00E75C66">
        <w:rPr>
          <w:rFonts w:ascii="Calibri" w:hAnsi="Calibri" w:cs="Calibri"/>
        </w:rPr>
        <w:t xml:space="preserve"> og undersøg demokratiske tilstand i USA. Se hovedpunkterne fra landerapporten og sammenlign dernæst med DK. </w:t>
      </w:r>
    </w:p>
    <w:p w14:paraId="261C8F20" w14:textId="77777777" w:rsidR="004667BD" w:rsidRDefault="00E75C66" w:rsidP="004667BD">
      <w:pPr>
        <w:pStyle w:val="Listeafsnit"/>
        <w:numPr>
          <w:ilvl w:val="0"/>
          <w:numId w:val="1"/>
        </w:numPr>
        <w:rPr>
          <w:rFonts w:ascii="Calibri" w:hAnsi="Calibri" w:cs="Calibri"/>
        </w:rPr>
      </w:pPr>
      <w:r>
        <w:rPr>
          <w:rFonts w:ascii="Calibri" w:hAnsi="Calibri" w:cs="Calibri"/>
        </w:rPr>
        <w:t xml:space="preserve">Er det amerikanske demokrati truet? </w:t>
      </w:r>
    </w:p>
    <w:p w14:paraId="3854E3B3" w14:textId="634233BE" w:rsidR="00C56105" w:rsidRPr="0051675F" w:rsidRDefault="004667BD" w:rsidP="0051675F">
      <w:pPr>
        <w:ind w:firstLine="360"/>
        <w:rPr>
          <w:rFonts w:ascii="Calibri" w:hAnsi="Calibri" w:cs="Calibri"/>
        </w:rPr>
      </w:pPr>
      <w:r w:rsidRPr="0051675F">
        <w:rPr>
          <w:rFonts w:ascii="Calibri" w:hAnsi="Calibri" w:cs="Calibri"/>
        </w:rPr>
        <w:t xml:space="preserve">Sammenlign bilag 1 og bilag 2 syn på </w:t>
      </w:r>
      <w:r w:rsidR="004A7C1F">
        <w:rPr>
          <w:rFonts w:ascii="Calibri" w:hAnsi="Calibri" w:cs="Calibri"/>
        </w:rPr>
        <w:t xml:space="preserve">det amerikanske demokrati. </w:t>
      </w:r>
    </w:p>
    <w:p w14:paraId="34EB77CC" w14:textId="40E2B283" w:rsidR="0051675F" w:rsidRPr="0051675F" w:rsidRDefault="0051675F" w:rsidP="0051675F">
      <w:pPr>
        <w:ind w:firstLine="360"/>
        <w:rPr>
          <w:rFonts w:ascii="Calibri" w:hAnsi="Calibri" w:cs="Calibri"/>
        </w:rPr>
      </w:pPr>
      <w:r w:rsidRPr="0051675F">
        <w:rPr>
          <w:rFonts w:ascii="Calibri" w:hAnsi="Calibri" w:cs="Calibri"/>
        </w:rPr>
        <w:t xml:space="preserve">Bilag 1: </w:t>
      </w:r>
    </w:p>
    <w:p w14:paraId="63F8C54E" w14:textId="087946A2" w:rsidR="004667BD" w:rsidRPr="0051675F" w:rsidRDefault="0051675F" w:rsidP="0051675F">
      <w:pPr>
        <w:ind w:firstLine="360"/>
        <w:rPr>
          <w:rFonts w:ascii="Calibri" w:hAnsi="Calibri" w:cs="Calibri"/>
        </w:rPr>
      </w:pPr>
      <w:hyperlink r:id="rId5" w:history="1">
        <w:r w:rsidRPr="00D452C7">
          <w:rPr>
            <w:rStyle w:val="Hyperlink"/>
            <w:rFonts w:ascii="Calibri" w:hAnsi="Calibri" w:cs="Calibri"/>
          </w:rPr>
          <w:t>https://www.mm.dk/artikel/kampen-for-demokratiet-udkaempes-paa-begge-sider-af-atlanten</w:t>
        </w:r>
      </w:hyperlink>
    </w:p>
    <w:p w14:paraId="2A9B6196" w14:textId="77777777" w:rsidR="0051675F" w:rsidRDefault="0051675F" w:rsidP="0051675F">
      <w:pPr>
        <w:ind w:left="360"/>
        <w:rPr>
          <w:rFonts w:ascii="Calibri" w:hAnsi="Calibri" w:cs="Calibri"/>
        </w:rPr>
      </w:pPr>
      <w:r w:rsidRPr="0051675F">
        <w:rPr>
          <w:rFonts w:ascii="Calibri" w:hAnsi="Calibri" w:cs="Calibri"/>
        </w:rPr>
        <w:t xml:space="preserve">Bilag 2: </w:t>
      </w:r>
    </w:p>
    <w:p w14:paraId="3FFA7CB6" w14:textId="0792ED04" w:rsidR="0051675F" w:rsidRPr="0051675F" w:rsidRDefault="0051675F" w:rsidP="0051675F">
      <w:pPr>
        <w:ind w:left="360"/>
        <w:rPr>
          <w:rFonts w:ascii="Calibri" w:hAnsi="Calibri" w:cs="Calibri"/>
        </w:rPr>
      </w:pPr>
      <w:r w:rsidRPr="0051675F">
        <w:rPr>
          <w:rFonts w:ascii="Calibri" w:hAnsi="Calibri" w:cs="Calibri"/>
        </w:rPr>
        <w:t>Der er mange modstandskilder i det amerikanske demokrati. 6.januar 2024; Information</w:t>
      </w:r>
    </w:p>
    <w:p w14:paraId="15476468" w14:textId="77777777" w:rsidR="0051675F" w:rsidRDefault="0051675F" w:rsidP="004667BD">
      <w:pPr>
        <w:pStyle w:val="Listeafsnit"/>
        <w:ind w:left="1440"/>
        <w:rPr>
          <w:rFonts w:ascii="Calibri" w:hAnsi="Calibri" w:cs="Calibri"/>
        </w:rPr>
      </w:pPr>
    </w:p>
    <w:p w14:paraId="4CAB3503" w14:textId="7EB7FD7C" w:rsidR="0051675F" w:rsidRPr="0051675F" w:rsidRDefault="0051675F" w:rsidP="0051675F">
      <w:pPr>
        <w:rPr>
          <w:rFonts w:ascii="Calibri" w:hAnsi="Calibri" w:cs="Calibri"/>
        </w:rPr>
      </w:pPr>
      <w:r w:rsidRPr="0051675F">
        <w:rPr>
          <w:rFonts w:ascii="Calibri" w:hAnsi="Calibri" w:cs="Calibri"/>
        </w:rPr>
        <w:t xml:space="preserve">»Hvis Donald Trump bliver genvalgt, vil det være en meget dårlig nyhed for det amerikanske demokrati,« siger den amerikanske samfundsforsker og forfatter Daniel </w:t>
      </w:r>
      <w:proofErr w:type="spellStart"/>
      <w:r w:rsidRPr="0051675F">
        <w:rPr>
          <w:rFonts w:ascii="Calibri" w:hAnsi="Calibri" w:cs="Calibri"/>
        </w:rPr>
        <w:t>Ziblatt</w:t>
      </w:r>
      <w:proofErr w:type="spellEnd"/>
      <w:r w:rsidRPr="0051675F">
        <w:rPr>
          <w:rFonts w:ascii="Calibri" w:hAnsi="Calibri" w:cs="Calibri"/>
        </w:rPr>
        <w:t>, »men på den anden side vil amerikanerne vågne op næste dag og finde ud af, hvordan de beskytter og forsvarer deres demokrati.</w:t>
      </w:r>
    </w:p>
    <w:p w14:paraId="5F1D93EC" w14:textId="77777777" w:rsidR="0051675F" w:rsidRPr="0051675F" w:rsidRDefault="0051675F" w:rsidP="0051675F">
      <w:pPr>
        <w:rPr>
          <w:rFonts w:ascii="Calibri" w:hAnsi="Calibri" w:cs="Calibri"/>
        </w:rPr>
      </w:pPr>
      <w:r w:rsidRPr="0051675F">
        <w:rPr>
          <w:rFonts w:ascii="Calibri" w:hAnsi="Calibri" w:cs="Calibri"/>
        </w:rPr>
        <w:t>Det forekommer mig lidt latterligt, at hvert eneste amerikansk valg siden 2016 er blevet udråbt til et skæbnevalg for det amerikanske demokrati. Nu eller aldrig og nu er vi her igen. Det er klart, at det amerikanske demokrati er til forhandling, men som sociologen W. E.B. Du Bois skrev, bor det også i hjertet af borgerne?</w:t>
      </w:r>
    </w:p>
    <w:p w14:paraId="0CC0AACA" w14:textId="77777777" w:rsidR="0051675F" w:rsidRPr="0051675F" w:rsidRDefault="0051675F" w:rsidP="0051675F">
      <w:pPr>
        <w:rPr>
          <w:rFonts w:ascii="Calibri" w:hAnsi="Calibri" w:cs="Calibri"/>
        </w:rPr>
      </w:pPr>
      <w:r w:rsidRPr="0051675F">
        <w:rPr>
          <w:rFonts w:ascii="Calibri" w:hAnsi="Calibri" w:cs="Calibri"/>
        </w:rPr>
        <w:t xml:space="preserve">»Et robust, gammelt og velstående demokrati er svært at dræbe. Der er mange modstandskilder i det amerikanske demokrati. Vores institutioner er bemærkelsesværdigt robuste. Vores føderale system decentraliserer magten, så det er svært for en enkelt leder, hvis han skulle komme til </w:t>
      </w:r>
      <w:proofErr w:type="gramStart"/>
      <w:r w:rsidRPr="0051675F">
        <w:rPr>
          <w:rFonts w:ascii="Calibri" w:hAnsi="Calibri" w:cs="Calibri"/>
        </w:rPr>
        <w:t>magten,</w:t>
      </w:r>
      <w:proofErr w:type="gramEnd"/>
      <w:r w:rsidRPr="0051675F">
        <w:rPr>
          <w:rFonts w:ascii="Calibri" w:hAnsi="Calibri" w:cs="Calibri"/>
        </w:rPr>
        <w:t xml:space="preserve"> at dominere staten. Og der er alle mulige former for modvægte til præsidenten i systemet,« svarer </w:t>
      </w:r>
      <w:proofErr w:type="spellStart"/>
      <w:r w:rsidRPr="0051675F">
        <w:rPr>
          <w:rFonts w:ascii="Calibri" w:hAnsi="Calibri" w:cs="Calibri"/>
        </w:rPr>
        <w:t>Ziblatt</w:t>
      </w:r>
      <w:proofErr w:type="spellEnd"/>
      <w:r w:rsidRPr="0051675F">
        <w:rPr>
          <w:rFonts w:ascii="Calibri" w:hAnsi="Calibri" w:cs="Calibri"/>
        </w:rPr>
        <w:t>.</w:t>
      </w:r>
    </w:p>
    <w:p w14:paraId="5664C9FE" w14:textId="77777777" w:rsidR="0051675F" w:rsidRPr="0051675F" w:rsidRDefault="0051675F" w:rsidP="0051675F">
      <w:pPr>
        <w:rPr>
          <w:rFonts w:ascii="Calibri" w:hAnsi="Calibri" w:cs="Calibri"/>
        </w:rPr>
      </w:pPr>
      <w:r w:rsidRPr="0051675F">
        <w:rPr>
          <w:rFonts w:ascii="Calibri" w:hAnsi="Calibri" w:cs="Calibri"/>
        </w:rPr>
        <w:t>Det amerikanske demokrati har altid været kendetegnet ved en relativt svag føderal stat og et meget stærkt civilsamfund. Civilsamfundet kan både være kulturindustrien i Californien og frivilligt arbejde på skolerne, de store virksomheder og de små foreninger. Det er i civilsamfundet, at den amerikanske kulturelle magt er udviklet, at kapitalismen har sine rødder, og at det nationale eksperiment i frihed finder sted. Svagheden ved balancen mellem den svage stat og det stærke civilsamfund er, at USA kan være svært at regere; styrken er, at det er et meget vanskeligt land at kontrollere for en autoritær præsident.</w:t>
      </w:r>
    </w:p>
    <w:p w14:paraId="73A60178" w14:textId="34D48119" w:rsidR="0051675F" w:rsidRPr="0051675F" w:rsidRDefault="0051675F" w:rsidP="0051675F">
      <w:pPr>
        <w:rPr>
          <w:rFonts w:ascii="Calibri" w:hAnsi="Calibri" w:cs="Calibri"/>
        </w:rPr>
      </w:pPr>
      <w:r w:rsidRPr="0051675F">
        <w:rPr>
          <w:rFonts w:ascii="Calibri" w:hAnsi="Calibri" w:cs="Calibri"/>
        </w:rPr>
        <w:t>»Der er i New York, Californien og Massachusetts meget store ressourcer til at modstå Trump, hvis han skulle blive valgt igen. Så civilsamfundet, de juridiske institutioner og spredningen af den føderale magt er alt sammen forhold, der gør det meget svært for én mand at dræbe det amerikanske demokrati. Og til sidst vil jeg sige, at Det</w:t>
      </w:r>
      <w:r>
        <w:rPr>
          <w:rFonts w:ascii="Calibri" w:hAnsi="Calibri" w:cs="Calibri"/>
        </w:rPr>
        <w:t xml:space="preserve"> </w:t>
      </w:r>
      <w:r w:rsidRPr="0051675F">
        <w:rPr>
          <w:rFonts w:ascii="Calibri" w:hAnsi="Calibri" w:cs="Calibri"/>
        </w:rPr>
        <w:t>Demokratiske Parti er et velfinansieret parti. Det er imod </w:t>
      </w:r>
      <w:proofErr w:type="gramStart"/>
      <w:r w:rsidRPr="0051675F">
        <w:rPr>
          <w:rFonts w:ascii="Calibri" w:hAnsi="Calibri" w:cs="Calibri"/>
        </w:rPr>
        <w:t>Trump  det</w:t>
      </w:r>
      <w:proofErr w:type="gramEnd"/>
      <w:r w:rsidRPr="0051675F">
        <w:rPr>
          <w:rFonts w:ascii="Calibri" w:hAnsi="Calibri" w:cs="Calibri"/>
        </w:rPr>
        <w:t> kommer ikke til at lægge sig ned.</w:t>
      </w:r>
    </w:p>
    <w:p w14:paraId="325DE113" w14:textId="77777777" w:rsidR="0051675F" w:rsidRDefault="0051675F" w:rsidP="0051675F">
      <w:pPr>
        <w:rPr>
          <w:rFonts w:ascii="Calibri" w:hAnsi="Calibri" w:cs="Calibri"/>
        </w:rPr>
      </w:pPr>
    </w:p>
    <w:p w14:paraId="7EB0E8F6" w14:textId="77777777" w:rsidR="0051675F" w:rsidRDefault="0051675F" w:rsidP="0051675F">
      <w:pPr>
        <w:rPr>
          <w:rFonts w:ascii="Calibri" w:hAnsi="Calibri" w:cs="Calibri"/>
        </w:rPr>
      </w:pPr>
    </w:p>
    <w:p w14:paraId="0E842C11" w14:textId="77777777" w:rsidR="0051675F" w:rsidRDefault="0051675F" w:rsidP="0051675F">
      <w:pPr>
        <w:rPr>
          <w:rFonts w:ascii="Calibri" w:hAnsi="Calibri" w:cs="Calibri"/>
        </w:rPr>
      </w:pPr>
    </w:p>
    <w:p w14:paraId="42933D86" w14:textId="63E620C6" w:rsidR="0051675F" w:rsidRDefault="0051675F" w:rsidP="0051675F">
      <w:pPr>
        <w:rPr>
          <w:rFonts w:ascii="Calibri" w:hAnsi="Calibri" w:cs="Calibri"/>
          <w:b/>
          <w:bCs/>
        </w:rPr>
      </w:pPr>
      <w:r w:rsidRPr="0051675F">
        <w:rPr>
          <w:rFonts w:ascii="Calibri" w:hAnsi="Calibri" w:cs="Calibri"/>
          <w:b/>
          <w:bCs/>
        </w:rPr>
        <w:lastRenderedPageBreak/>
        <w:t>Gamle demokratier dør ikke</w:t>
      </w:r>
    </w:p>
    <w:p w14:paraId="018E645F" w14:textId="77777777" w:rsidR="0051675F" w:rsidRPr="0051675F" w:rsidRDefault="0051675F" w:rsidP="0051675F">
      <w:pPr>
        <w:rPr>
          <w:rFonts w:ascii="Calibri" w:hAnsi="Calibri" w:cs="Calibri"/>
          <w:b/>
          <w:bCs/>
        </w:rPr>
      </w:pPr>
    </w:p>
    <w:p w14:paraId="25AC0AEF" w14:textId="77777777" w:rsidR="0051675F" w:rsidRPr="0051675F" w:rsidRDefault="0051675F" w:rsidP="0051675F">
      <w:pPr>
        <w:rPr>
          <w:rFonts w:ascii="Calibri" w:hAnsi="Calibri" w:cs="Calibri"/>
        </w:rPr>
      </w:pPr>
      <w:r w:rsidRPr="0051675F">
        <w:rPr>
          <w:rFonts w:ascii="Calibri" w:hAnsi="Calibri" w:cs="Calibri"/>
        </w:rPr>
        <w:t xml:space="preserve">Som global intellektuel blev Daniel </w:t>
      </w:r>
      <w:proofErr w:type="spellStart"/>
      <w:r w:rsidRPr="0051675F">
        <w:rPr>
          <w:rFonts w:ascii="Calibri" w:hAnsi="Calibri" w:cs="Calibri"/>
        </w:rPr>
        <w:t>Ziblatt</w:t>
      </w:r>
      <w:proofErr w:type="spellEnd"/>
      <w:r w:rsidRPr="0051675F">
        <w:rPr>
          <w:rFonts w:ascii="Calibri" w:hAnsi="Calibri" w:cs="Calibri"/>
        </w:rPr>
        <w:t xml:space="preserve"> kendt i 2018, da han sammen med kollegaen Steven Levitsky udgav How </w:t>
      </w:r>
      <w:proofErr w:type="spellStart"/>
      <w:r w:rsidRPr="0051675F">
        <w:rPr>
          <w:rFonts w:ascii="Calibri" w:hAnsi="Calibri" w:cs="Calibri"/>
        </w:rPr>
        <w:t>Democracies</w:t>
      </w:r>
      <w:proofErr w:type="spellEnd"/>
      <w:r w:rsidRPr="0051675F">
        <w:rPr>
          <w:rFonts w:ascii="Calibri" w:hAnsi="Calibri" w:cs="Calibri"/>
        </w:rPr>
        <w:t xml:space="preserve"> Die. Bogen blev modtaget som den store fortælling om den udvikling, der var kulmineret med valget af Donald Trump i 2016. Den lå meget længe på toppen af The New York Times bestsellerliste og blev oversat til 30 sprog.</w:t>
      </w:r>
    </w:p>
    <w:p w14:paraId="542C30B7" w14:textId="47B4EDCF" w:rsidR="0051675F" w:rsidRPr="0051675F" w:rsidRDefault="0051675F" w:rsidP="0051675F">
      <w:pPr>
        <w:rPr>
          <w:rFonts w:ascii="Calibri" w:hAnsi="Calibri" w:cs="Calibri"/>
        </w:rPr>
      </w:pPr>
      <w:r w:rsidRPr="0051675F">
        <w:rPr>
          <w:rFonts w:ascii="Calibri" w:hAnsi="Calibri" w:cs="Calibri"/>
        </w:rPr>
        <w:t xml:space="preserve">Over Zoom fra Boston, Massachusetts understreger </w:t>
      </w:r>
      <w:proofErr w:type="spellStart"/>
      <w:r w:rsidRPr="0051675F">
        <w:rPr>
          <w:rFonts w:ascii="Calibri" w:hAnsi="Calibri" w:cs="Calibri"/>
        </w:rPr>
        <w:t>Ziblatt</w:t>
      </w:r>
      <w:proofErr w:type="spellEnd"/>
      <w:r w:rsidRPr="0051675F">
        <w:rPr>
          <w:rFonts w:ascii="Calibri" w:hAnsi="Calibri" w:cs="Calibri"/>
        </w:rPr>
        <w:t>, at selv om den</w:t>
      </w:r>
      <w:r>
        <w:rPr>
          <w:rFonts w:ascii="Calibri" w:hAnsi="Calibri" w:cs="Calibri"/>
        </w:rPr>
        <w:t xml:space="preserve"> </w:t>
      </w:r>
      <w:proofErr w:type="spellStart"/>
      <w:r w:rsidRPr="0051675F">
        <w:rPr>
          <w:rFonts w:ascii="Calibri" w:hAnsi="Calibri" w:cs="Calibri"/>
        </w:rPr>
        <w:t>alarmistiske</w:t>
      </w:r>
      <w:proofErr w:type="spellEnd"/>
      <w:r w:rsidRPr="0051675F">
        <w:rPr>
          <w:rFonts w:ascii="Calibri" w:hAnsi="Calibri" w:cs="Calibri"/>
        </w:rPr>
        <w:t xml:space="preserve"> fortælling om det amerikanske demokratis mulige død ved valget i november ikkeholder, så er der grund til at være alarmeret over den politiske udvikling i USA, hvor Trump meget vel kan blive republikanernes præsidentkandidat: Han er lige nu klar favorit til at vinde partiets primærvalg, som indledes i Iowa den 15. januar.</w:t>
      </w:r>
    </w:p>
    <w:p w14:paraId="3E55B7AB" w14:textId="77777777" w:rsidR="0051675F" w:rsidRPr="0051675F" w:rsidRDefault="0051675F" w:rsidP="0051675F">
      <w:pPr>
        <w:rPr>
          <w:rFonts w:ascii="Calibri" w:hAnsi="Calibri" w:cs="Calibri"/>
        </w:rPr>
      </w:pPr>
      <w:r w:rsidRPr="0051675F">
        <w:rPr>
          <w:rFonts w:ascii="Calibri" w:hAnsi="Calibri" w:cs="Calibri"/>
        </w:rPr>
        <w:t>»Jeg synes, at mediefortællingen om, at det amerikanske demokrati er på stemmesedlen, er lidt af en overdrivelse, men det er ikke så slem en overdrivelse,« forklarer forfatteren:</w:t>
      </w:r>
    </w:p>
    <w:p w14:paraId="7973F721" w14:textId="2612939F" w:rsidR="0051675F" w:rsidRPr="0051675F" w:rsidRDefault="0051675F" w:rsidP="0051675F">
      <w:pPr>
        <w:rPr>
          <w:rFonts w:ascii="Calibri" w:hAnsi="Calibri" w:cs="Calibri"/>
        </w:rPr>
      </w:pPr>
      <w:r w:rsidRPr="0051675F">
        <w:rPr>
          <w:rFonts w:ascii="Calibri" w:hAnsi="Calibri" w:cs="Calibri"/>
        </w:rPr>
        <w:t>»Demokratiet i USA er virkelig blevet svækket siden 2016.</w:t>
      </w:r>
    </w:p>
    <w:p w14:paraId="70DCAF49" w14:textId="77777777" w:rsidR="0051675F" w:rsidRPr="0051675F" w:rsidRDefault="0051675F" w:rsidP="0051675F">
      <w:pPr>
        <w:rPr>
          <w:rFonts w:ascii="Calibri" w:hAnsi="Calibri" w:cs="Calibri"/>
        </w:rPr>
      </w:pPr>
      <w:proofErr w:type="spellStart"/>
      <w:r w:rsidRPr="0051675F">
        <w:rPr>
          <w:rFonts w:ascii="Calibri" w:hAnsi="Calibri" w:cs="Calibri"/>
        </w:rPr>
        <w:t>Ziblatt</w:t>
      </w:r>
      <w:proofErr w:type="spellEnd"/>
      <w:r w:rsidRPr="0051675F">
        <w:rPr>
          <w:rFonts w:ascii="Calibri" w:hAnsi="Calibri" w:cs="Calibri"/>
        </w:rPr>
        <w:t xml:space="preserve"> henviser til organisationen Freedom House, som hvert år evaluerer den demokratiske tilstand i verdens lande og giver dem point på en skala fra nul til 100. USA fik for seks år siden 93 point og lå på niveau med Tyskland, Storbritannien og Canada. I den seneste status fik USA 84 point, på niveau med Mongoliet og to point efter Argentina:</w:t>
      </w:r>
    </w:p>
    <w:p w14:paraId="5D3D7EED" w14:textId="77777777" w:rsidR="0051675F" w:rsidRPr="0051675F" w:rsidRDefault="0051675F" w:rsidP="0051675F">
      <w:pPr>
        <w:rPr>
          <w:rFonts w:ascii="Calibri" w:hAnsi="Calibri" w:cs="Calibri"/>
        </w:rPr>
      </w:pPr>
      <w:r w:rsidRPr="0051675F">
        <w:rPr>
          <w:rFonts w:ascii="Calibri" w:hAnsi="Calibri" w:cs="Calibri"/>
        </w:rPr>
        <w:t>»Der sket noget alvorligt de seneste seks år, så vi skal ikke undervurdere truslen fra Trump.</w:t>
      </w:r>
    </w:p>
    <w:p w14:paraId="4DFDC879" w14:textId="77777777" w:rsidR="0051675F" w:rsidRDefault="0051675F" w:rsidP="0051675F">
      <w:pPr>
        <w:rPr>
          <w:rFonts w:ascii="Calibri" w:hAnsi="Calibri" w:cs="Calibri"/>
        </w:rPr>
      </w:pPr>
    </w:p>
    <w:p w14:paraId="1B3B2A3C" w14:textId="3BE7FDBB" w:rsidR="0051675F" w:rsidRDefault="0051675F" w:rsidP="0051675F">
      <w:pPr>
        <w:rPr>
          <w:rFonts w:ascii="Calibri" w:hAnsi="Calibri" w:cs="Calibri"/>
        </w:rPr>
      </w:pPr>
      <w:r w:rsidRPr="0051675F">
        <w:rPr>
          <w:rFonts w:ascii="Calibri" w:hAnsi="Calibri" w:cs="Calibri"/>
        </w:rPr>
        <w:t xml:space="preserve">Du er født i 1972 efter flere årtiers fremskridt for USA og er vokset op med udviklingen af USA som verdens kulturelt, politisk, </w:t>
      </w:r>
      <w:proofErr w:type="gramStart"/>
      <w:r w:rsidRPr="0051675F">
        <w:rPr>
          <w:rFonts w:ascii="Calibri" w:hAnsi="Calibri" w:cs="Calibri"/>
        </w:rPr>
        <w:t>militært og økonomisk dominerende stormagt</w:t>
      </w:r>
      <w:proofErr w:type="gramEnd"/>
      <w:r w:rsidRPr="0051675F">
        <w:rPr>
          <w:rFonts w:ascii="Calibri" w:hAnsi="Calibri" w:cs="Calibri"/>
        </w:rPr>
        <w:t>. Er du overrasket over, at du nu skriver bøger om krisen i det amerikanske demokrati?</w:t>
      </w:r>
    </w:p>
    <w:p w14:paraId="5FF1B6C5" w14:textId="77777777" w:rsidR="0051675F" w:rsidRPr="0051675F" w:rsidRDefault="0051675F" w:rsidP="0051675F">
      <w:pPr>
        <w:rPr>
          <w:rFonts w:ascii="Calibri" w:hAnsi="Calibri" w:cs="Calibri"/>
        </w:rPr>
      </w:pPr>
    </w:p>
    <w:p w14:paraId="47CFF4FF" w14:textId="5BA38857" w:rsidR="0051675F" w:rsidRPr="0051675F" w:rsidRDefault="0051675F" w:rsidP="0051675F">
      <w:pPr>
        <w:rPr>
          <w:rFonts w:ascii="Calibri" w:hAnsi="Calibri" w:cs="Calibri"/>
        </w:rPr>
      </w:pPr>
      <w:r w:rsidRPr="0051675F">
        <w:rPr>
          <w:rFonts w:ascii="Calibri" w:hAnsi="Calibri" w:cs="Calibri"/>
        </w:rPr>
        <w:t xml:space="preserve">»Hvis jeg ser på, hvad jeg har lært af samfundsvidenskaben, som har samlet data fra hele verden over de seneste 100 år, er der to meget klare regelmæssigheder. Den ene er, at demokratier, som er meget rige, ikke kommer i problemer. Der er ikke noget demokrati med et bruttonationalprodukt per indbygger på over 17.000 dollar om året, som er blevet afviklet. Det er et oplysende faktum. Det andet er, at samfundsforskere har blotlagt, at gamle demokratier ikke dør. Intet demokrati, som er mere end 50 år gammelt, er nogensinde kollapset,« svarer </w:t>
      </w:r>
      <w:proofErr w:type="spellStart"/>
      <w:r w:rsidRPr="0051675F">
        <w:rPr>
          <w:rFonts w:ascii="Calibri" w:hAnsi="Calibri" w:cs="Calibri"/>
        </w:rPr>
        <w:t>Ziblatt</w:t>
      </w:r>
      <w:proofErr w:type="spellEnd"/>
      <w:r w:rsidRPr="0051675F">
        <w:rPr>
          <w:rFonts w:ascii="Calibri" w:hAnsi="Calibri" w:cs="Calibri"/>
        </w:rPr>
        <w:t>.</w:t>
      </w:r>
    </w:p>
    <w:p w14:paraId="0FF6B321" w14:textId="77777777" w:rsidR="0051675F" w:rsidRPr="0051675F" w:rsidRDefault="0051675F" w:rsidP="0051675F">
      <w:pPr>
        <w:rPr>
          <w:rFonts w:ascii="Calibri" w:hAnsi="Calibri" w:cs="Calibri"/>
        </w:rPr>
      </w:pPr>
      <w:r w:rsidRPr="0051675F">
        <w:rPr>
          <w:rFonts w:ascii="Calibri" w:hAnsi="Calibri" w:cs="Calibri"/>
        </w:rPr>
        <w:t>Hvis man antager, at den politiske fremtid følger samme regelmæssigheder som den politiske fortid, skulle USA ligesom landene i Vesteuropa være på den sikre side: gamle, velstående demokratier.</w:t>
      </w:r>
    </w:p>
    <w:p w14:paraId="0642C053" w14:textId="033231C6" w:rsidR="0051675F" w:rsidRPr="0051675F" w:rsidRDefault="0051675F" w:rsidP="0051675F">
      <w:pPr>
        <w:rPr>
          <w:rFonts w:ascii="Calibri" w:hAnsi="Calibri" w:cs="Calibri"/>
        </w:rPr>
      </w:pPr>
      <w:r w:rsidRPr="0051675F">
        <w:rPr>
          <w:rFonts w:ascii="Calibri" w:hAnsi="Calibri" w:cs="Calibri"/>
        </w:rPr>
        <w:t>»Så ja, jeg er overrasket over, at det amerikanske demokrati står over for meget større udfordringer, end man ud fra disse to fakta skulle tro. Men jeg kan også se kilderne til krisen, og de har rødder i nogle meget lange udviklingsprocesser, som vi har kunnet følge, og som har bragt demokratier i krise andre steder, så på en måde burde vi ikke</w:t>
      </w:r>
      <w:r>
        <w:rPr>
          <w:rFonts w:ascii="Calibri" w:hAnsi="Calibri" w:cs="Calibri"/>
        </w:rPr>
        <w:t xml:space="preserve"> </w:t>
      </w:r>
      <w:r w:rsidRPr="0051675F">
        <w:rPr>
          <w:rFonts w:ascii="Calibri" w:hAnsi="Calibri" w:cs="Calibri"/>
        </w:rPr>
        <w:t>være overraskede.</w:t>
      </w:r>
    </w:p>
    <w:p w14:paraId="202E6E56" w14:textId="62D74776" w:rsidR="0051675F" w:rsidRPr="0051675F" w:rsidRDefault="0051675F" w:rsidP="0051675F">
      <w:pPr>
        <w:pStyle w:val="Listeafsnit"/>
        <w:ind w:left="1440"/>
        <w:rPr>
          <w:rFonts w:ascii="Calibri" w:hAnsi="Calibri" w:cs="Calibri"/>
        </w:rPr>
      </w:pPr>
    </w:p>
    <w:p w14:paraId="5F05EDA2" w14:textId="77777777" w:rsidR="0051675F" w:rsidRPr="0051675F" w:rsidRDefault="0051675F" w:rsidP="0051675F">
      <w:pPr>
        <w:rPr>
          <w:rFonts w:ascii="Calibri" w:hAnsi="Calibri" w:cs="Calibri"/>
        </w:rPr>
      </w:pPr>
      <w:r w:rsidRPr="0051675F">
        <w:rPr>
          <w:rFonts w:ascii="Calibri" w:hAnsi="Calibri" w:cs="Calibri"/>
        </w:rPr>
        <w:t>De, der skrev forfatningen, var optaget af at forhindre, at ledere kunne samle så meget magt, at de ville blive undertrykkere:</w:t>
      </w:r>
    </w:p>
    <w:p w14:paraId="017A4562" w14:textId="77777777" w:rsidR="0051675F" w:rsidRPr="0051675F" w:rsidRDefault="0051675F" w:rsidP="0051675F">
      <w:pPr>
        <w:rPr>
          <w:rFonts w:ascii="Calibri" w:hAnsi="Calibri" w:cs="Calibri"/>
        </w:rPr>
      </w:pPr>
      <w:r w:rsidRPr="0051675F">
        <w:rPr>
          <w:rFonts w:ascii="Calibri" w:hAnsi="Calibri" w:cs="Calibri"/>
        </w:rPr>
        <w:t>»Begrebet om flertalstyranni var helt centralt for dem. Jeg mener også, at det er en risiko, som vi skal bekymre os om at flertallet kører hen over mindretallet. Der er mange eksempler i verden i dag på, at autokrater kommer til magten ved et valg, og bagefter prøver de at afmontere oppositionen, så det bliver sværere og sværere for dem at vinde valg.</w:t>
      </w:r>
    </w:p>
    <w:p w14:paraId="4AC478CC" w14:textId="77777777" w:rsidR="0051675F" w:rsidRPr="0051675F" w:rsidRDefault="0051675F" w:rsidP="0051675F">
      <w:pPr>
        <w:rPr>
          <w:rFonts w:ascii="Calibri" w:hAnsi="Calibri" w:cs="Calibri"/>
        </w:rPr>
      </w:pPr>
      <w:r w:rsidRPr="0051675F">
        <w:rPr>
          <w:rFonts w:ascii="Calibri" w:hAnsi="Calibri" w:cs="Calibri"/>
        </w:rPr>
        <w:lastRenderedPageBreak/>
        <w:t xml:space="preserve">Men den amerikanske forfatnings fædre var ifølge </w:t>
      </w:r>
      <w:proofErr w:type="spellStart"/>
      <w:r w:rsidRPr="0051675F">
        <w:rPr>
          <w:rFonts w:ascii="Calibri" w:hAnsi="Calibri" w:cs="Calibri"/>
        </w:rPr>
        <w:t>Ziblatt</w:t>
      </w:r>
      <w:proofErr w:type="spellEnd"/>
      <w:r w:rsidRPr="0051675F">
        <w:rPr>
          <w:rFonts w:ascii="Calibri" w:hAnsi="Calibri" w:cs="Calibri"/>
        </w:rPr>
        <w:t xml:space="preserve"> så fokuserede på at begrænse flertallets magt, at de gav mindretallene for meget modmagt:</w:t>
      </w:r>
    </w:p>
    <w:p w14:paraId="4D2FDDDA" w14:textId="015F0018" w:rsidR="0051675F" w:rsidRPr="00552974" w:rsidRDefault="0051675F" w:rsidP="004A7C1F">
      <w:pPr>
        <w:rPr>
          <w:rFonts w:ascii="Calibri" w:hAnsi="Calibri" w:cs="Calibri"/>
        </w:rPr>
      </w:pPr>
      <w:r w:rsidRPr="0051675F">
        <w:rPr>
          <w:rFonts w:ascii="Calibri" w:hAnsi="Calibri" w:cs="Calibri"/>
        </w:rPr>
        <w:t xml:space="preserve">»Demokratier handler ikke kun om at beskytte mindretal, men også om at skabe noget plads for flertallet. Det handler både om flertallets mulighed for at gribe magten ved valg og for at lovgive. </w:t>
      </w:r>
    </w:p>
    <w:p w14:paraId="4CF73813" w14:textId="77777777" w:rsidR="00C76BF6" w:rsidRDefault="00C76BF6" w:rsidP="004A7C1F">
      <w:pPr>
        <w:pStyle w:val="Listeafsnit"/>
        <w:numPr>
          <w:ilvl w:val="0"/>
          <w:numId w:val="1"/>
        </w:numPr>
        <w:rPr>
          <w:rFonts w:ascii="Calibri" w:hAnsi="Calibri" w:cs="Calibri"/>
        </w:rPr>
      </w:pPr>
      <w:proofErr w:type="spellStart"/>
      <w:r>
        <w:rPr>
          <w:rFonts w:ascii="Calibri" w:hAnsi="Calibri" w:cs="Calibri"/>
        </w:rPr>
        <w:t>Gerrymandering</w:t>
      </w:r>
      <w:proofErr w:type="spellEnd"/>
    </w:p>
    <w:p w14:paraId="4B003C43" w14:textId="1E2FC43A" w:rsidR="0051675F" w:rsidRDefault="00C76BF6" w:rsidP="00C76BF6">
      <w:pPr>
        <w:pStyle w:val="Listeafsnit"/>
        <w:numPr>
          <w:ilvl w:val="1"/>
          <w:numId w:val="1"/>
        </w:numPr>
        <w:rPr>
          <w:rFonts w:ascii="Calibri" w:hAnsi="Calibri" w:cs="Calibri"/>
        </w:rPr>
      </w:pPr>
      <w:hyperlink r:id="rId6" w:history="1">
        <w:r w:rsidRPr="00596C68">
          <w:rPr>
            <w:rStyle w:val="Hyperlink"/>
            <w:rFonts w:ascii="Calibri" w:hAnsi="Calibri" w:cs="Calibri"/>
          </w:rPr>
          <w:t>https://www.youtube.com/watch?v=6jlI7lqo5Rs</w:t>
        </w:r>
      </w:hyperlink>
    </w:p>
    <w:p w14:paraId="7EAD8D57" w14:textId="0DC3FBFA" w:rsidR="00C76BF6" w:rsidRDefault="00C76BF6" w:rsidP="00C76BF6">
      <w:pPr>
        <w:pStyle w:val="Listeafsnit"/>
        <w:numPr>
          <w:ilvl w:val="1"/>
          <w:numId w:val="1"/>
        </w:numPr>
        <w:rPr>
          <w:rFonts w:ascii="Calibri" w:hAnsi="Calibri" w:cs="Calibri"/>
        </w:rPr>
      </w:pPr>
      <w:r>
        <w:rPr>
          <w:rFonts w:ascii="Calibri" w:hAnsi="Calibri" w:cs="Calibri"/>
        </w:rPr>
        <w:t>Læs tekstboks 2.3 i pdf-filen fra USA's udfordringer 3.</w:t>
      </w:r>
    </w:p>
    <w:p w14:paraId="31F63335" w14:textId="1A5009AA" w:rsidR="00C76BF6" w:rsidRPr="004A7C1F" w:rsidRDefault="00C76BF6" w:rsidP="00C76BF6">
      <w:pPr>
        <w:pStyle w:val="Listeafsnit"/>
        <w:numPr>
          <w:ilvl w:val="2"/>
          <w:numId w:val="1"/>
        </w:numPr>
        <w:rPr>
          <w:rFonts w:ascii="Calibri" w:hAnsi="Calibri" w:cs="Calibri"/>
        </w:rPr>
      </w:pPr>
      <w:r w:rsidRPr="00C76BF6">
        <w:rPr>
          <w:rFonts w:ascii="Calibri" w:hAnsi="Calibri" w:cs="Calibri"/>
        </w:rPr>
        <w:t xml:space="preserve">Hvad handler </w:t>
      </w:r>
      <w:proofErr w:type="spellStart"/>
      <w:r w:rsidRPr="00C76BF6">
        <w:rPr>
          <w:rFonts w:ascii="Calibri" w:hAnsi="Calibri" w:cs="Calibri"/>
        </w:rPr>
        <w:t>Gerrymandering</w:t>
      </w:r>
      <w:proofErr w:type="spellEnd"/>
      <w:r w:rsidRPr="00C76BF6">
        <w:rPr>
          <w:rFonts w:ascii="Calibri" w:hAnsi="Calibri" w:cs="Calibri"/>
        </w:rPr>
        <w:t xml:space="preserve"> om, og hvorfor er det udemokratisk at bruge denne metode til at optegne valgkredse?</w:t>
      </w:r>
    </w:p>
    <w:sectPr w:rsidR="00C76BF6" w:rsidRPr="004A7C1F" w:rsidSect="003D5993">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808B7"/>
    <w:multiLevelType w:val="hybridMultilevel"/>
    <w:tmpl w:val="12CEC61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9011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60"/>
    <w:rsid w:val="001E3660"/>
    <w:rsid w:val="002661AD"/>
    <w:rsid w:val="00295ED6"/>
    <w:rsid w:val="003D5993"/>
    <w:rsid w:val="004667BD"/>
    <w:rsid w:val="004711C6"/>
    <w:rsid w:val="004A7C1F"/>
    <w:rsid w:val="004D271C"/>
    <w:rsid w:val="0051675F"/>
    <w:rsid w:val="00552974"/>
    <w:rsid w:val="00580053"/>
    <w:rsid w:val="005D42B7"/>
    <w:rsid w:val="00717A0A"/>
    <w:rsid w:val="00C56105"/>
    <w:rsid w:val="00C76BF6"/>
    <w:rsid w:val="00CC431C"/>
    <w:rsid w:val="00E75C66"/>
    <w:rsid w:val="00FF05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DECD41A"/>
  <w15:chartTrackingRefBased/>
  <w15:docId w15:val="{D86BA6BE-E4FC-D94A-B47C-51885144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60"/>
    <w:rPr>
      <w:kern w:val="0"/>
      <w14:ligatures w14:val="none"/>
    </w:rPr>
  </w:style>
  <w:style w:type="paragraph" w:styleId="Overskrift1">
    <w:name w:val="heading 1"/>
    <w:basedOn w:val="Normal"/>
    <w:next w:val="Normal"/>
    <w:link w:val="Overskrift1Tegn"/>
    <w:uiPriority w:val="9"/>
    <w:qFormat/>
    <w:rsid w:val="001E3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E3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E366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E366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E366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E3660"/>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E3660"/>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E3660"/>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E3660"/>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E366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E366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E366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E366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E366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E366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E366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E366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E3660"/>
    <w:rPr>
      <w:rFonts w:eastAsiaTheme="majorEastAsia" w:cstheme="majorBidi"/>
      <w:color w:val="272727" w:themeColor="text1" w:themeTint="D8"/>
    </w:rPr>
  </w:style>
  <w:style w:type="paragraph" w:styleId="Titel">
    <w:name w:val="Title"/>
    <w:basedOn w:val="Normal"/>
    <w:next w:val="Normal"/>
    <w:link w:val="TitelTegn"/>
    <w:uiPriority w:val="10"/>
    <w:qFormat/>
    <w:rsid w:val="001E3660"/>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E366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E3660"/>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E366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E3660"/>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1E3660"/>
    <w:rPr>
      <w:i/>
      <w:iCs/>
      <w:color w:val="404040" w:themeColor="text1" w:themeTint="BF"/>
    </w:rPr>
  </w:style>
  <w:style w:type="paragraph" w:styleId="Listeafsnit">
    <w:name w:val="List Paragraph"/>
    <w:basedOn w:val="Normal"/>
    <w:uiPriority w:val="34"/>
    <w:qFormat/>
    <w:rsid w:val="001E3660"/>
    <w:pPr>
      <w:ind w:left="720"/>
      <w:contextualSpacing/>
    </w:pPr>
  </w:style>
  <w:style w:type="character" w:styleId="Kraftigfremhvning">
    <w:name w:val="Intense Emphasis"/>
    <w:basedOn w:val="Standardskrifttypeiafsnit"/>
    <w:uiPriority w:val="21"/>
    <w:qFormat/>
    <w:rsid w:val="001E3660"/>
    <w:rPr>
      <w:i/>
      <w:iCs/>
      <w:color w:val="0F4761" w:themeColor="accent1" w:themeShade="BF"/>
    </w:rPr>
  </w:style>
  <w:style w:type="paragraph" w:styleId="Strktcitat">
    <w:name w:val="Intense Quote"/>
    <w:basedOn w:val="Normal"/>
    <w:next w:val="Normal"/>
    <w:link w:val="StrktcitatTegn"/>
    <w:uiPriority w:val="30"/>
    <w:qFormat/>
    <w:rsid w:val="001E3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E3660"/>
    <w:rPr>
      <w:i/>
      <w:iCs/>
      <w:color w:val="0F4761" w:themeColor="accent1" w:themeShade="BF"/>
    </w:rPr>
  </w:style>
  <w:style w:type="character" w:styleId="Kraftighenvisning">
    <w:name w:val="Intense Reference"/>
    <w:basedOn w:val="Standardskrifttypeiafsnit"/>
    <w:uiPriority w:val="32"/>
    <w:qFormat/>
    <w:rsid w:val="001E3660"/>
    <w:rPr>
      <w:b/>
      <w:bCs/>
      <w:smallCaps/>
      <w:color w:val="0F4761" w:themeColor="accent1" w:themeShade="BF"/>
      <w:spacing w:val="5"/>
    </w:rPr>
  </w:style>
  <w:style w:type="character" w:styleId="Hyperlink">
    <w:name w:val="Hyperlink"/>
    <w:basedOn w:val="Standardskrifttypeiafsnit"/>
    <w:uiPriority w:val="99"/>
    <w:unhideWhenUsed/>
    <w:rsid w:val="001E3660"/>
    <w:rPr>
      <w:color w:val="467886" w:themeColor="hyperlink"/>
      <w:u w:val="single"/>
    </w:rPr>
  </w:style>
  <w:style w:type="table" w:styleId="Tabel-Gitter">
    <w:name w:val="Table Grid"/>
    <w:basedOn w:val="Tabel-Normal"/>
    <w:uiPriority w:val="39"/>
    <w:rsid w:val="002661A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E75C66"/>
    <w:rPr>
      <w:color w:val="96607D" w:themeColor="followedHyperlink"/>
      <w:u w:val="single"/>
    </w:rPr>
  </w:style>
  <w:style w:type="character" w:styleId="Ulstomtale">
    <w:name w:val="Unresolved Mention"/>
    <w:basedOn w:val="Standardskrifttypeiafsnit"/>
    <w:uiPriority w:val="99"/>
    <w:semiHidden/>
    <w:unhideWhenUsed/>
    <w:rsid w:val="00516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112665">
      <w:bodyDiv w:val="1"/>
      <w:marLeft w:val="0"/>
      <w:marRight w:val="0"/>
      <w:marTop w:val="0"/>
      <w:marBottom w:val="0"/>
      <w:divBdr>
        <w:top w:val="none" w:sz="0" w:space="0" w:color="auto"/>
        <w:left w:val="none" w:sz="0" w:space="0" w:color="auto"/>
        <w:bottom w:val="none" w:sz="0" w:space="0" w:color="auto"/>
        <w:right w:val="none" w:sz="0" w:space="0" w:color="auto"/>
      </w:divBdr>
      <w:divsChild>
        <w:div w:id="164905097">
          <w:marLeft w:val="0"/>
          <w:marRight w:val="2010"/>
          <w:marTop w:val="300"/>
          <w:marBottom w:val="450"/>
          <w:divBdr>
            <w:top w:val="none" w:sz="0" w:space="0" w:color="auto"/>
            <w:left w:val="none" w:sz="0" w:space="0" w:color="auto"/>
            <w:bottom w:val="none" w:sz="0" w:space="0" w:color="auto"/>
            <w:right w:val="none" w:sz="0" w:space="0" w:color="auto"/>
          </w:divBdr>
        </w:div>
        <w:div w:id="497305759">
          <w:marLeft w:val="0"/>
          <w:marRight w:val="0"/>
          <w:marTop w:val="0"/>
          <w:marBottom w:val="0"/>
          <w:divBdr>
            <w:top w:val="none" w:sz="0" w:space="0" w:color="auto"/>
            <w:left w:val="none" w:sz="0" w:space="0" w:color="auto"/>
            <w:bottom w:val="none" w:sz="0" w:space="0" w:color="auto"/>
            <w:right w:val="none" w:sz="0" w:space="0" w:color="auto"/>
          </w:divBdr>
          <w:divsChild>
            <w:div w:id="1662804475">
              <w:marLeft w:val="360"/>
              <w:marRight w:val="0"/>
              <w:marTop w:val="0"/>
              <w:marBottom w:val="360"/>
              <w:divBdr>
                <w:top w:val="single" w:sz="6" w:space="2" w:color="C7C7C4"/>
                <w:left w:val="single" w:sz="6" w:space="2" w:color="C7C7C4"/>
                <w:bottom w:val="single" w:sz="6" w:space="2" w:color="C7C7C4"/>
                <w:right w:val="single" w:sz="6" w:space="2" w:color="C7C7C4"/>
              </w:divBdr>
            </w:div>
            <w:div w:id="1999259746">
              <w:marLeft w:val="0"/>
              <w:marRight w:val="0"/>
              <w:marTop w:val="0"/>
              <w:marBottom w:val="0"/>
              <w:divBdr>
                <w:top w:val="none" w:sz="0" w:space="0" w:color="auto"/>
                <w:left w:val="none" w:sz="0" w:space="0" w:color="auto"/>
                <w:bottom w:val="none" w:sz="0" w:space="0" w:color="auto"/>
                <w:right w:val="none" w:sz="0" w:space="0" w:color="auto"/>
              </w:divBdr>
            </w:div>
            <w:div w:id="741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61593">
      <w:bodyDiv w:val="1"/>
      <w:marLeft w:val="0"/>
      <w:marRight w:val="0"/>
      <w:marTop w:val="0"/>
      <w:marBottom w:val="0"/>
      <w:divBdr>
        <w:top w:val="none" w:sz="0" w:space="0" w:color="auto"/>
        <w:left w:val="none" w:sz="0" w:space="0" w:color="auto"/>
        <w:bottom w:val="none" w:sz="0" w:space="0" w:color="auto"/>
        <w:right w:val="none" w:sz="0" w:space="0" w:color="auto"/>
      </w:divBdr>
      <w:divsChild>
        <w:div w:id="2062707811">
          <w:marLeft w:val="0"/>
          <w:marRight w:val="2010"/>
          <w:marTop w:val="300"/>
          <w:marBottom w:val="450"/>
          <w:divBdr>
            <w:top w:val="none" w:sz="0" w:space="0" w:color="auto"/>
            <w:left w:val="none" w:sz="0" w:space="0" w:color="auto"/>
            <w:bottom w:val="none" w:sz="0" w:space="0" w:color="auto"/>
            <w:right w:val="none" w:sz="0" w:space="0" w:color="auto"/>
          </w:divBdr>
        </w:div>
        <w:div w:id="1910117176">
          <w:marLeft w:val="0"/>
          <w:marRight w:val="0"/>
          <w:marTop w:val="0"/>
          <w:marBottom w:val="0"/>
          <w:divBdr>
            <w:top w:val="none" w:sz="0" w:space="0" w:color="auto"/>
            <w:left w:val="none" w:sz="0" w:space="0" w:color="auto"/>
            <w:bottom w:val="none" w:sz="0" w:space="0" w:color="auto"/>
            <w:right w:val="none" w:sz="0" w:space="0" w:color="auto"/>
          </w:divBdr>
          <w:divsChild>
            <w:div w:id="923295460">
              <w:marLeft w:val="360"/>
              <w:marRight w:val="0"/>
              <w:marTop w:val="0"/>
              <w:marBottom w:val="360"/>
              <w:divBdr>
                <w:top w:val="single" w:sz="6" w:space="2" w:color="C7C7C4"/>
                <w:left w:val="single" w:sz="6" w:space="2" w:color="C7C7C4"/>
                <w:bottom w:val="single" w:sz="6" w:space="2" w:color="C7C7C4"/>
                <w:right w:val="single" w:sz="6" w:space="2" w:color="C7C7C4"/>
              </w:divBdr>
            </w:div>
            <w:div w:id="1761177137">
              <w:marLeft w:val="0"/>
              <w:marRight w:val="0"/>
              <w:marTop w:val="0"/>
              <w:marBottom w:val="0"/>
              <w:divBdr>
                <w:top w:val="none" w:sz="0" w:space="0" w:color="auto"/>
                <w:left w:val="none" w:sz="0" w:space="0" w:color="auto"/>
                <w:bottom w:val="none" w:sz="0" w:space="0" w:color="auto"/>
                <w:right w:val="none" w:sz="0" w:space="0" w:color="auto"/>
              </w:divBdr>
            </w:div>
            <w:div w:id="17514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6jlI7lqo5Rs" TargetMode="External"/><Relationship Id="rId5" Type="http://schemas.openxmlformats.org/officeDocument/2006/relationships/hyperlink" Target="https://www.mm.dk/artikel/kampen-for-demokratiet-udkaempes-paa-begge-sider-af-atlante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1557</Words>
  <Characters>8972</Characters>
  <Application>Microsoft Office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2</cp:revision>
  <dcterms:created xsi:type="dcterms:W3CDTF">2024-10-15T08:50:00Z</dcterms:created>
  <dcterms:modified xsi:type="dcterms:W3CDTF">2024-10-15T08:50:00Z</dcterms:modified>
</cp:coreProperties>
</file>