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25B2C" w14:textId="77777777" w:rsidR="0084385E" w:rsidRDefault="0084385E" w:rsidP="0084385E">
      <w:pPr>
        <w:pStyle w:val="Overskrift1"/>
        <w:rPr>
          <w:color w:val="auto"/>
          <w:sz w:val="40"/>
          <w:szCs w:val="40"/>
        </w:rPr>
      </w:pPr>
      <w:r w:rsidRPr="007F284B">
        <w:rPr>
          <w:color w:val="auto"/>
          <w:sz w:val="40"/>
          <w:szCs w:val="40"/>
        </w:rPr>
        <w:t>Forsøg med sanser</w:t>
      </w:r>
    </w:p>
    <w:p w14:paraId="065A16AD" w14:textId="77777777" w:rsidR="007F284B" w:rsidRPr="007F284B" w:rsidRDefault="007F284B" w:rsidP="007F284B"/>
    <w:p w14:paraId="3B605896" w14:textId="77777777" w:rsidR="0084385E" w:rsidRPr="007F284B" w:rsidRDefault="0084385E" w:rsidP="0084385E">
      <w:pPr>
        <w:pStyle w:val="Overskrift2"/>
        <w:rPr>
          <w:b/>
          <w:bCs/>
          <w:color w:val="auto"/>
        </w:rPr>
      </w:pPr>
      <w:r w:rsidRPr="007F284B">
        <w:rPr>
          <w:b/>
          <w:bCs/>
          <w:color w:val="auto"/>
        </w:rPr>
        <w:t>1. Følesansen</w:t>
      </w:r>
    </w:p>
    <w:p w14:paraId="7A3355C5" w14:textId="77777777" w:rsidR="0084385E" w:rsidRDefault="0084385E" w:rsidP="0084385E">
      <w:r>
        <w:t xml:space="preserve">Følesansen i huden er knyttet til </w:t>
      </w:r>
      <w:proofErr w:type="spellStart"/>
      <w:r>
        <w:t>mekanoreceptorer</w:t>
      </w:r>
      <w:proofErr w:type="spellEnd"/>
      <w:r>
        <w:t xml:space="preserve">. </w:t>
      </w:r>
      <w:proofErr w:type="spellStart"/>
      <w:r>
        <w:t>Mekanoreceptorerne</w:t>
      </w:r>
      <w:proofErr w:type="spellEnd"/>
      <w:r>
        <w:t xml:space="preserve"> er placeret med forskellig tæthed forskellige steder på huden. Afprøv hvor tæt de sidder på fingerspidsens puder, på håndryggen og evt. på ryggen på følgende måde:</w:t>
      </w:r>
    </w:p>
    <w:p w14:paraId="1E6E5A42" w14:textId="77777777" w:rsidR="0084385E" w:rsidRDefault="0084385E" w:rsidP="0084385E">
      <w:pPr>
        <w:numPr>
          <w:ilvl w:val="0"/>
          <w:numId w:val="1"/>
        </w:numPr>
      </w:pPr>
      <w:r>
        <w:t xml:space="preserve">Forsøgspersonen kigger væk. </w:t>
      </w:r>
    </w:p>
    <w:p w14:paraId="0A895AD7" w14:textId="77777777" w:rsidR="0084385E" w:rsidRDefault="0084385E" w:rsidP="0084385E">
      <w:pPr>
        <w:numPr>
          <w:ilvl w:val="0"/>
          <w:numId w:val="1"/>
        </w:numPr>
      </w:pPr>
      <w:r>
        <w:t>Hjælperen berører forsøgspersonen let med to stive børstehår. Hårene placeres lidt fra hinanden på huden, og forsøgspersonen angiver, om hun kan mærke et eller to hår. Ved at gentage forsøget med kortere afstand mellem hårene, finder hjælperen frem til netop den mindste afstand der er nødvendig, for at forsøgspersonen kan mærke at der er to hår.</w:t>
      </w:r>
    </w:p>
    <w:p w14:paraId="526E9ACF" w14:textId="77777777" w:rsidR="0084385E" w:rsidRDefault="0084385E" w:rsidP="0084385E">
      <w:pPr>
        <w:numPr>
          <w:ilvl w:val="0"/>
          <w:numId w:val="1"/>
        </w:numPr>
      </w:pPr>
      <w:r>
        <w:t>Marker de to pletter med en tusch, og mål afstanden.</w:t>
      </w:r>
    </w:p>
    <w:p w14:paraId="7835D395" w14:textId="77777777" w:rsidR="0084385E" w:rsidRDefault="0084385E" w:rsidP="0084385E">
      <w:pPr>
        <w:numPr>
          <w:ilvl w:val="0"/>
          <w:numId w:val="1"/>
        </w:numPr>
      </w:pPr>
      <w:r>
        <w:t>Gentag nu forsøget de andre steder på huden.</w:t>
      </w:r>
    </w:p>
    <w:p w14:paraId="4402F9E8" w14:textId="77777777" w:rsidR="0084385E" w:rsidRDefault="0084385E" w:rsidP="0084385E">
      <w:pPr>
        <w:numPr>
          <w:ilvl w:val="0"/>
          <w:numId w:val="1"/>
        </w:numPr>
      </w:pPr>
      <w:r>
        <w:t>Hvad er årsagen til at der forskel på vores følsomhed de målte steder?</w:t>
      </w:r>
    </w:p>
    <w:p w14:paraId="413A2002" w14:textId="77777777" w:rsidR="0084385E" w:rsidRPr="00364239" w:rsidRDefault="0084385E" w:rsidP="0084385E">
      <w:pPr>
        <w:numPr>
          <w:ilvl w:val="0"/>
          <w:numId w:val="1"/>
        </w:numPr>
      </w:pPr>
      <w:r>
        <w:t>Hvorfor kan det være hensigtsmæssigt at der er disse forskelle?</w:t>
      </w:r>
    </w:p>
    <w:p w14:paraId="6DEAC7B0" w14:textId="77777777" w:rsidR="0084385E" w:rsidRPr="007F284B" w:rsidRDefault="0084385E" w:rsidP="0084385E">
      <w:pPr>
        <w:pStyle w:val="Overskrift2"/>
        <w:rPr>
          <w:b/>
          <w:bCs/>
          <w:color w:val="auto"/>
        </w:rPr>
      </w:pPr>
      <w:r w:rsidRPr="007F284B">
        <w:rPr>
          <w:b/>
          <w:bCs/>
          <w:color w:val="auto"/>
        </w:rPr>
        <w:t>2. Synssansen</w:t>
      </w:r>
    </w:p>
    <w:p w14:paraId="62FB9868" w14:textId="32E94EE2" w:rsidR="0084385E" w:rsidRPr="007F284B" w:rsidRDefault="0084385E" w:rsidP="0084385E">
      <w:pPr>
        <w:pStyle w:val="Overskrift3"/>
        <w:rPr>
          <w:b/>
          <w:bCs/>
          <w:color w:val="auto"/>
        </w:rPr>
      </w:pPr>
      <w:r w:rsidRPr="007F284B">
        <w:rPr>
          <w:b/>
          <w:bCs/>
          <w:color w:val="auto"/>
        </w:rPr>
        <w:t>2.1 Den blinde plet</w:t>
      </w:r>
    </w:p>
    <w:p w14:paraId="6912B627" w14:textId="77777777" w:rsidR="0084385E" w:rsidRDefault="0084385E" w:rsidP="0084385E">
      <w:pPr>
        <w:numPr>
          <w:ilvl w:val="0"/>
          <w:numId w:val="2"/>
        </w:numPr>
      </w:pPr>
      <w:r>
        <w:t xml:space="preserve">Luk venstre øje og fokuser med højre øje på korset. Placer figuren ca. </w:t>
      </w:r>
      <w:smartTag w:uri="urn:schemas-microsoft-com:office:smarttags" w:element="metricconverter">
        <w:smartTagPr>
          <w:attr w:name="ProductID" w:val="12 cm"/>
        </w:smartTagPr>
        <w:r>
          <w:t>12 cm</w:t>
        </w:r>
      </w:smartTag>
      <w:r>
        <w:t xml:space="preserve"> fra øjet, og bevæg den langsomt væk. Pludseligt forsvinder pletten til højre.</w:t>
      </w:r>
    </w:p>
    <w:p w14:paraId="0DE2F759" w14:textId="5007B314" w:rsidR="0084385E" w:rsidRDefault="0084385E" w:rsidP="0084385E">
      <w:pPr>
        <w:numPr>
          <w:ilvl w:val="0"/>
          <w:numId w:val="2"/>
        </w:numPr>
      </w:pPr>
      <w:r>
        <w:t>Forklar ud fra øjets opbygning, hvorfor dette sker. (</w:t>
      </w:r>
      <w:r w:rsidRPr="00EA7455">
        <w:rPr>
          <w:b/>
          <w:bCs/>
        </w:rPr>
        <w:t xml:space="preserve">se </w:t>
      </w:r>
      <w:proofErr w:type="spellStart"/>
      <w:r w:rsidRPr="00EA7455">
        <w:rPr>
          <w:b/>
          <w:bCs/>
        </w:rPr>
        <w:t>Yubio</w:t>
      </w:r>
      <w:proofErr w:type="spellEnd"/>
      <w:r>
        <w:t>)</w:t>
      </w:r>
    </w:p>
    <w:p w14:paraId="5737CA80" w14:textId="6194AC72" w:rsidR="0084385E" w:rsidRDefault="0084385E" w:rsidP="0084385E">
      <w:r>
        <w:rPr>
          <w:noProof/>
        </w:rPr>
        <w:drawing>
          <wp:inline distT="0" distB="0" distL="0" distR="0" wp14:anchorId="4EA157CE" wp14:editId="1CAF03F9">
            <wp:extent cx="4051300" cy="1397000"/>
            <wp:effectExtent l="0" t="0" r="635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1300" cy="1397000"/>
                    </a:xfrm>
                    <a:prstGeom prst="rect">
                      <a:avLst/>
                    </a:prstGeom>
                    <a:noFill/>
                    <a:ln>
                      <a:noFill/>
                    </a:ln>
                  </pic:spPr>
                </pic:pic>
              </a:graphicData>
            </a:graphic>
          </wp:inline>
        </w:drawing>
      </w:r>
    </w:p>
    <w:p w14:paraId="3DE187B3" w14:textId="1A079FDF" w:rsidR="0084385E" w:rsidRPr="006D7ADC" w:rsidRDefault="00105D6B" w:rsidP="007F284B">
      <w:pPr>
        <w:pStyle w:val="Overskrift3"/>
      </w:pPr>
      <w:r>
        <w:rPr>
          <w:noProof/>
        </w:rPr>
        <w:lastRenderedPageBreak/>
        <w:drawing>
          <wp:anchor distT="0" distB="0" distL="114300" distR="114300" simplePos="0" relativeHeight="251658240" behindDoc="0" locked="0" layoutInCell="1" allowOverlap="1" wp14:anchorId="3322239C" wp14:editId="4733DF9C">
            <wp:simplePos x="0" y="0"/>
            <wp:positionH relativeFrom="column">
              <wp:posOffset>4023360</wp:posOffset>
            </wp:positionH>
            <wp:positionV relativeFrom="paragraph">
              <wp:posOffset>76835</wp:posOffset>
            </wp:positionV>
            <wp:extent cx="1816100" cy="3256915"/>
            <wp:effectExtent l="0" t="0" r="0" b="63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8039" t="26748" r="32351" b="10718"/>
                    <a:stretch/>
                  </pic:blipFill>
                  <pic:spPr bwMode="auto">
                    <a:xfrm>
                      <a:off x="0" y="0"/>
                      <a:ext cx="1816100" cy="3256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1FC5BB" w14:textId="62426A23" w:rsidR="0084385E" w:rsidRDefault="0084385E" w:rsidP="007F284B">
      <w:pPr>
        <w:pStyle w:val="Overskrift2"/>
        <w:numPr>
          <w:ilvl w:val="0"/>
          <w:numId w:val="2"/>
        </w:numPr>
        <w:rPr>
          <w:b/>
          <w:bCs/>
          <w:color w:val="auto"/>
        </w:rPr>
      </w:pPr>
      <w:r w:rsidRPr="007F284B">
        <w:rPr>
          <w:b/>
          <w:bCs/>
          <w:color w:val="auto"/>
        </w:rPr>
        <w:t>Smagssansen</w:t>
      </w:r>
    </w:p>
    <w:p w14:paraId="6C570AB3" w14:textId="77777777" w:rsidR="007F284B" w:rsidRPr="007F284B" w:rsidRDefault="007F284B" w:rsidP="007F284B">
      <w:pPr>
        <w:pStyle w:val="Listeafsnit"/>
        <w:numPr>
          <w:ilvl w:val="0"/>
          <w:numId w:val="2"/>
        </w:numPr>
      </w:pPr>
    </w:p>
    <w:p w14:paraId="2DF15965" w14:textId="0BC97182" w:rsidR="0084385E" w:rsidRDefault="0084385E" w:rsidP="0084385E">
      <w:r>
        <w:t>I lokalet er der stillet fire opløsninger frem, en sukker-, en salt-, en sur og en eddikeopløsning.</w:t>
      </w:r>
    </w:p>
    <w:p w14:paraId="1EFF55F4" w14:textId="4A55C9F3" w:rsidR="0084385E" w:rsidRDefault="0084385E" w:rsidP="0084385E">
      <w:pPr>
        <w:numPr>
          <w:ilvl w:val="0"/>
          <w:numId w:val="4"/>
        </w:numPr>
      </w:pPr>
      <w:r>
        <w:t>Afprøv smagsløgenes placering med en vatpind dyppet i hver af opløsningerne.</w:t>
      </w:r>
    </w:p>
    <w:p w14:paraId="44913873" w14:textId="15E321CC" w:rsidR="0084385E" w:rsidRDefault="0084385E" w:rsidP="0084385E">
      <w:pPr>
        <w:numPr>
          <w:ilvl w:val="0"/>
          <w:numId w:val="4"/>
        </w:numPr>
      </w:pPr>
      <w:r>
        <w:t xml:space="preserve">Hvordan kan man forklare, at receptorer kan være specifikke overfor bestemte kemiske forbindelser? </w:t>
      </w:r>
    </w:p>
    <w:p w14:paraId="122F6035" w14:textId="4A144DAF" w:rsidR="00105D6B" w:rsidRDefault="00105D6B">
      <w:r>
        <w:br w:type="page"/>
      </w:r>
    </w:p>
    <w:p w14:paraId="07F51B07" w14:textId="002FEC1A" w:rsidR="0084385E" w:rsidRDefault="0084385E" w:rsidP="0084385E"/>
    <w:tbl>
      <w:tblPr>
        <w:tblStyle w:val="Tabel-Gitter"/>
        <w:tblW w:w="0" w:type="auto"/>
        <w:tblLook w:val="04A0" w:firstRow="1" w:lastRow="0" w:firstColumn="1" w:lastColumn="0" w:noHBand="0" w:noVBand="1"/>
      </w:tblPr>
      <w:tblGrid>
        <w:gridCol w:w="2689"/>
        <w:gridCol w:w="2409"/>
      </w:tblGrid>
      <w:tr w:rsidR="00105D6B" w:rsidRPr="00105D6B" w14:paraId="71149239" w14:textId="77777777" w:rsidTr="00105D6B">
        <w:tc>
          <w:tcPr>
            <w:tcW w:w="2689" w:type="dxa"/>
          </w:tcPr>
          <w:p w14:paraId="0671B47E" w14:textId="25B5A10F" w:rsidR="00105D6B" w:rsidRPr="00105D6B" w:rsidRDefault="00105D6B" w:rsidP="0084385E">
            <w:pPr>
              <w:rPr>
                <w:b/>
                <w:bCs/>
              </w:rPr>
            </w:pPr>
            <w:proofErr w:type="spellStart"/>
            <w:r w:rsidRPr="00105D6B">
              <w:rPr>
                <w:b/>
                <w:bCs/>
              </w:rPr>
              <w:t>Smagstype</w:t>
            </w:r>
            <w:proofErr w:type="spellEnd"/>
          </w:p>
        </w:tc>
        <w:tc>
          <w:tcPr>
            <w:tcW w:w="2409" w:type="dxa"/>
          </w:tcPr>
          <w:p w14:paraId="5325ED7C" w14:textId="1294080D" w:rsidR="00105D6B" w:rsidRPr="00105D6B" w:rsidRDefault="00105D6B" w:rsidP="0084385E">
            <w:pPr>
              <w:rPr>
                <w:b/>
                <w:bCs/>
              </w:rPr>
            </w:pPr>
            <w:proofErr w:type="spellStart"/>
            <w:r w:rsidRPr="00105D6B">
              <w:rPr>
                <w:b/>
                <w:bCs/>
              </w:rPr>
              <w:t>Smagsområde</w:t>
            </w:r>
            <w:proofErr w:type="spellEnd"/>
          </w:p>
        </w:tc>
      </w:tr>
      <w:tr w:rsidR="00105D6B" w14:paraId="00F97705" w14:textId="77777777" w:rsidTr="00105D6B">
        <w:tc>
          <w:tcPr>
            <w:tcW w:w="2689" w:type="dxa"/>
          </w:tcPr>
          <w:p w14:paraId="3D3A8F4A" w14:textId="41005E33" w:rsidR="00105D6B" w:rsidRDefault="00105D6B" w:rsidP="0084385E">
            <w:r>
              <w:t>Sødt (sukkervand)</w:t>
            </w:r>
          </w:p>
        </w:tc>
        <w:tc>
          <w:tcPr>
            <w:tcW w:w="2409" w:type="dxa"/>
          </w:tcPr>
          <w:p w14:paraId="0A97EA05" w14:textId="77777777" w:rsidR="00105D6B" w:rsidRDefault="00105D6B" w:rsidP="0084385E"/>
        </w:tc>
      </w:tr>
      <w:tr w:rsidR="00105D6B" w14:paraId="3B5B5E45" w14:textId="77777777" w:rsidTr="00105D6B">
        <w:tc>
          <w:tcPr>
            <w:tcW w:w="2689" w:type="dxa"/>
          </w:tcPr>
          <w:p w14:paraId="7D57ACF1" w14:textId="15578A65" w:rsidR="00105D6B" w:rsidRDefault="00105D6B" w:rsidP="0084385E">
            <w:r>
              <w:t>Salt (saltvand)</w:t>
            </w:r>
          </w:p>
        </w:tc>
        <w:tc>
          <w:tcPr>
            <w:tcW w:w="2409" w:type="dxa"/>
          </w:tcPr>
          <w:p w14:paraId="27928740" w14:textId="77777777" w:rsidR="00105D6B" w:rsidRDefault="00105D6B" w:rsidP="0084385E"/>
        </w:tc>
      </w:tr>
      <w:tr w:rsidR="00105D6B" w14:paraId="3238EF59" w14:textId="77777777" w:rsidTr="00105D6B">
        <w:tc>
          <w:tcPr>
            <w:tcW w:w="2689" w:type="dxa"/>
          </w:tcPr>
          <w:p w14:paraId="3B3C4380" w14:textId="526EAF05" w:rsidR="00105D6B" w:rsidRDefault="00105D6B" w:rsidP="0084385E">
            <w:r>
              <w:t>Surt (citronsaft)</w:t>
            </w:r>
          </w:p>
        </w:tc>
        <w:tc>
          <w:tcPr>
            <w:tcW w:w="2409" w:type="dxa"/>
          </w:tcPr>
          <w:p w14:paraId="11F65574" w14:textId="77777777" w:rsidR="00105D6B" w:rsidRDefault="00105D6B" w:rsidP="0084385E"/>
        </w:tc>
      </w:tr>
      <w:tr w:rsidR="00105D6B" w14:paraId="3E451905" w14:textId="77777777" w:rsidTr="00105D6B">
        <w:tc>
          <w:tcPr>
            <w:tcW w:w="2689" w:type="dxa"/>
          </w:tcPr>
          <w:p w14:paraId="4D43099D" w14:textId="17F18BCF" w:rsidR="00105D6B" w:rsidRDefault="00105D6B" w:rsidP="0084385E">
            <w:r>
              <w:t>Bittert (bitterstof)</w:t>
            </w:r>
          </w:p>
        </w:tc>
        <w:tc>
          <w:tcPr>
            <w:tcW w:w="2409" w:type="dxa"/>
          </w:tcPr>
          <w:p w14:paraId="1FD4B589" w14:textId="77777777" w:rsidR="00105D6B" w:rsidRDefault="00105D6B" w:rsidP="0084385E"/>
        </w:tc>
      </w:tr>
    </w:tbl>
    <w:p w14:paraId="40D31192" w14:textId="77777777" w:rsidR="00105D6B" w:rsidRDefault="00105D6B" w:rsidP="0084385E"/>
    <w:p w14:paraId="68DF132C" w14:textId="5C5B97CA" w:rsidR="00950ADF" w:rsidRDefault="00950ADF"/>
    <w:sectPr w:rsidR="00950ADF">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029AF" w14:textId="77777777" w:rsidR="00E64482" w:rsidRDefault="00E64482" w:rsidP="00013E38">
      <w:r>
        <w:separator/>
      </w:r>
    </w:p>
  </w:endnote>
  <w:endnote w:type="continuationSeparator" w:id="0">
    <w:p w14:paraId="4028B234" w14:textId="77777777" w:rsidR="00E64482" w:rsidRDefault="00E64482" w:rsidP="0001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7E3FC" w14:textId="77777777" w:rsidR="00E64482" w:rsidRDefault="00E64482" w:rsidP="00013E38">
      <w:r>
        <w:separator/>
      </w:r>
    </w:p>
  </w:footnote>
  <w:footnote w:type="continuationSeparator" w:id="0">
    <w:p w14:paraId="211422A5" w14:textId="77777777" w:rsidR="00E64482" w:rsidRDefault="00E64482" w:rsidP="00013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353B" w14:textId="3221DCAC" w:rsidR="00013E38" w:rsidRDefault="007F284B">
    <w:pPr>
      <w:pStyle w:val="Sidehoved"/>
    </w:pPr>
    <w:r>
      <w:t xml:space="preserve">Forløb 12: Nerve- og hormonsystemet </w:t>
    </w:r>
    <w:r>
      <w:tab/>
    </w:r>
    <w:r>
      <w:tab/>
      <w:t>KG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920"/>
    <w:multiLevelType w:val="hybridMultilevel"/>
    <w:tmpl w:val="7E668DF0"/>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 w15:restartNumberingAfterBreak="0">
    <w:nsid w:val="35F23A13"/>
    <w:multiLevelType w:val="hybridMultilevel"/>
    <w:tmpl w:val="525E610C"/>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4399000D"/>
    <w:multiLevelType w:val="hybridMultilevel"/>
    <w:tmpl w:val="486CA5BE"/>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4CAF07E8"/>
    <w:multiLevelType w:val="hybridMultilevel"/>
    <w:tmpl w:val="FBA0F33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16cid:durableId="1049257124">
    <w:abstractNumId w:val="1"/>
  </w:num>
  <w:num w:numId="2" w16cid:durableId="832257648">
    <w:abstractNumId w:val="2"/>
  </w:num>
  <w:num w:numId="3" w16cid:durableId="128403224">
    <w:abstractNumId w:val="0"/>
  </w:num>
  <w:num w:numId="4" w16cid:durableId="464590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9E"/>
    <w:rsid w:val="00013E38"/>
    <w:rsid w:val="00105D6B"/>
    <w:rsid w:val="001271D2"/>
    <w:rsid w:val="003D0AB4"/>
    <w:rsid w:val="007503D1"/>
    <w:rsid w:val="007F284B"/>
    <w:rsid w:val="0084385E"/>
    <w:rsid w:val="008477AF"/>
    <w:rsid w:val="00950ADF"/>
    <w:rsid w:val="00954DD0"/>
    <w:rsid w:val="00B34F6D"/>
    <w:rsid w:val="00BB2179"/>
    <w:rsid w:val="00DC36CB"/>
    <w:rsid w:val="00E64482"/>
    <w:rsid w:val="00EE0D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7B1013"/>
  <w15:chartTrackingRefBased/>
  <w15:docId w15:val="{C2FFF5DF-44ED-4D57-A6D7-EE479C9C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5E"/>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954DD0"/>
    <w:pPr>
      <w:keepNext/>
      <w:keepLines/>
      <w:spacing w:before="320"/>
      <w:outlineLvl w:val="0"/>
    </w:pPr>
    <w:rPr>
      <w:rFonts w:asciiTheme="majorHAnsi" w:eastAsiaTheme="majorEastAsia" w:hAnsiTheme="majorHAnsi" w:cstheme="majorBidi"/>
      <w:color w:val="2F5496" w:themeColor="accent1" w:themeShade="BF"/>
      <w:sz w:val="30"/>
      <w:szCs w:val="30"/>
    </w:rPr>
  </w:style>
  <w:style w:type="paragraph" w:styleId="Overskrift2">
    <w:name w:val="heading 2"/>
    <w:basedOn w:val="Normal"/>
    <w:next w:val="Normal"/>
    <w:link w:val="Overskrift2Tegn"/>
    <w:unhideWhenUsed/>
    <w:qFormat/>
    <w:rsid w:val="00954DD0"/>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Overskrift3">
    <w:name w:val="heading 3"/>
    <w:basedOn w:val="Normal"/>
    <w:next w:val="Normal"/>
    <w:link w:val="Overskrift3Tegn"/>
    <w:unhideWhenUsed/>
    <w:qFormat/>
    <w:rsid w:val="00954DD0"/>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Overskrift4">
    <w:name w:val="heading 4"/>
    <w:basedOn w:val="Normal"/>
    <w:next w:val="Normal"/>
    <w:link w:val="Overskrift4Tegn"/>
    <w:uiPriority w:val="9"/>
    <w:semiHidden/>
    <w:unhideWhenUsed/>
    <w:qFormat/>
    <w:rsid w:val="00954DD0"/>
    <w:pPr>
      <w:keepNext/>
      <w:keepLines/>
      <w:spacing w:before="40"/>
      <w:outlineLvl w:val="3"/>
    </w:pPr>
    <w:rPr>
      <w:rFonts w:asciiTheme="majorHAnsi" w:eastAsiaTheme="majorEastAsia" w:hAnsiTheme="majorHAnsi" w:cstheme="majorBidi"/>
      <w:i/>
      <w:iCs/>
      <w:color w:val="2E74B5" w:themeColor="accent5" w:themeShade="BF"/>
      <w:sz w:val="25"/>
      <w:szCs w:val="25"/>
    </w:rPr>
  </w:style>
  <w:style w:type="paragraph" w:styleId="Overskrift5">
    <w:name w:val="heading 5"/>
    <w:basedOn w:val="Normal"/>
    <w:next w:val="Normal"/>
    <w:link w:val="Overskrift5Tegn"/>
    <w:uiPriority w:val="9"/>
    <w:semiHidden/>
    <w:unhideWhenUsed/>
    <w:qFormat/>
    <w:rsid w:val="00954DD0"/>
    <w:pPr>
      <w:keepNext/>
      <w:keepLines/>
      <w:spacing w:before="40"/>
      <w:outlineLvl w:val="4"/>
    </w:pPr>
    <w:rPr>
      <w:rFonts w:asciiTheme="majorHAnsi" w:eastAsiaTheme="majorEastAsia" w:hAnsiTheme="majorHAnsi" w:cstheme="majorBidi"/>
      <w:i/>
      <w:iCs/>
      <w:color w:val="833C0B" w:themeColor="accent2" w:themeShade="80"/>
    </w:rPr>
  </w:style>
  <w:style w:type="paragraph" w:styleId="Overskrift6">
    <w:name w:val="heading 6"/>
    <w:basedOn w:val="Normal"/>
    <w:next w:val="Normal"/>
    <w:link w:val="Overskrift6Tegn"/>
    <w:uiPriority w:val="9"/>
    <w:semiHidden/>
    <w:unhideWhenUsed/>
    <w:qFormat/>
    <w:rsid w:val="00954DD0"/>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Overskrift7">
    <w:name w:val="heading 7"/>
    <w:basedOn w:val="Normal"/>
    <w:next w:val="Normal"/>
    <w:link w:val="Overskrift7Tegn"/>
    <w:uiPriority w:val="9"/>
    <w:semiHidden/>
    <w:unhideWhenUsed/>
    <w:qFormat/>
    <w:rsid w:val="00954DD0"/>
    <w:pPr>
      <w:keepNext/>
      <w:keepLines/>
      <w:spacing w:before="40"/>
      <w:outlineLvl w:val="6"/>
    </w:pPr>
    <w:rPr>
      <w:rFonts w:asciiTheme="majorHAnsi" w:eastAsiaTheme="majorEastAsia" w:hAnsiTheme="majorHAnsi" w:cstheme="majorBidi"/>
      <w:color w:val="1F3864" w:themeColor="accent1" w:themeShade="80"/>
    </w:rPr>
  </w:style>
  <w:style w:type="paragraph" w:styleId="Overskrift8">
    <w:name w:val="heading 8"/>
    <w:basedOn w:val="Normal"/>
    <w:next w:val="Normal"/>
    <w:link w:val="Overskrift8Tegn"/>
    <w:uiPriority w:val="9"/>
    <w:semiHidden/>
    <w:unhideWhenUsed/>
    <w:qFormat/>
    <w:rsid w:val="00954DD0"/>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Overskrift9">
    <w:name w:val="heading 9"/>
    <w:basedOn w:val="Normal"/>
    <w:next w:val="Normal"/>
    <w:link w:val="Overskrift9Tegn"/>
    <w:uiPriority w:val="9"/>
    <w:semiHidden/>
    <w:unhideWhenUsed/>
    <w:qFormat/>
    <w:rsid w:val="00954DD0"/>
    <w:pPr>
      <w:keepNext/>
      <w:keepLines/>
      <w:spacing w:before="40"/>
      <w:outlineLvl w:val="8"/>
    </w:pPr>
    <w:rPr>
      <w:rFonts w:asciiTheme="majorHAnsi" w:eastAsiaTheme="majorEastAsia" w:hAnsiTheme="majorHAnsi" w:cstheme="majorBidi"/>
      <w:color w:val="385623"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54DD0"/>
    <w:pPr>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Tegn">
    <w:name w:val="Titel Tegn"/>
    <w:basedOn w:val="Standardskrifttypeiafsnit"/>
    <w:link w:val="Titel"/>
    <w:uiPriority w:val="10"/>
    <w:rsid w:val="00954DD0"/>
    <w:rPr>
      <w:rFonts w:asciiTheme="majorHAnsi" w:eastAsiaTheme="majorEastAsia" w:hAnsiTheme="majorHAnsi" w:cstheme="majorBidi"/>
      <w:color w:val="2F5496" w:themeColor="accent1" w:themeShade="BF"/>
      <w:spacing w:val="-10"/>
      <w:sz w:val="52"/>
      <w:szCs w:val="52"/>
    </w:rPr>
  </w:style>
  <w:style w:type="paragraph" w:styleId="Ingenafstand">
    <w:name w:val="No Spacing"/>
    <w:uiPriority w:val="1"/>
    <w:qFormat/>
    <w:rsid w:val="00954DD0"/>
  </w:style>
  <w:style w:type="character" w:customStyle="1" w:styleId="Overskrift1Tegn">
    <w:name w:val="Overskrift 1 Tegn"/>
    <w:basedOn w:val="Standardskrifttypeiafsnit"/>
    <w:link w:val="Overskrift1"/>
    <w:uiPriority w:val="9"/>
    <w:rsid w:val="00954DD0"/>
    <w:rPr>
      <w:rFonts w:asciiTheme="majorHAnsi" w:eastAsiaTheme="majorEastAsia" w:hAnsiTheme="majorHAnsi" w:cstheme="majorBidi"/>
      <w:color w:val="2F5496" w:themeColor="accent1" w:themeShade="BF"/>
      <w:sz w:val="30"/>
      <w:szCs w:val="30"/>
    </w:rPr>
  </w:style>
  <w:style w:type="character" w:customStyle="1" w:styleId="Overskrift2Tegn">
    <w:name w:val="Overskrift 2 Tegn"/>
    <w:basedOn w:val="Standardskrifttypeiafsnit"/>
    <w:link w:val="Overskrift2"/>
    <w:uiPriority w:val="9"/>
    <w:rsid w:val="00954DD0"/>
    <w:rPr>
      <w:rFonts w:asciiTheme="majorHAnsi" w:eastAsiaTheme="majorEastAsia" w:hAnsiTheme="majorHAnsi" w:cstheme="majorBidi"/>
      <w:color w:val="C45911" w:themeColor="accent2" w:themeShade="BF"/>
      <w:sz w:val="28"/>
      <w:szCs w:val="28"/>
    </w:rPr>
  </w:style>
  <w:style w:type="character" w:customStyle="1" w:styleId="Overskrift3Tegn">
    <w:name w:val="Overskrift 3 Tegn"/>
    <w:basedOn w:val="Standardskrifttypeiafsnit"/>
    <w:link w:val="Overskrift3"/>
    <w:uiPriority w:val="9"/>
    <w:semiHidden/>
    <w:rsid w:val="00954DD0"/>
    <w:rPr>
      <w:rFonts w:asciiTheme="majorHAnsi" w:eastAsiaTheme="majorEastAsia" w:hAnsiTheme="majorHAnsi" w:cstheme="majorBidi"/>
      <w:color w:val="538135" w:themeColor="accent6" w:themeShade="BF"/>
      <w:sz w:val="26"/>
      <w:szCs w:val="26"/>
    </w:rPr>
  </w:style>
  <w:style w:type="character" w:customStyle="1" w:styleId="Overskrift4Tegn">
    <w:name w:val="Overskrift 4 Tegn"/>
    <w:basedOn w:val="Standardskrifttypeiafsnit"/>
    <w:link w:val="Overskrift4"/>
    <w:uiPriority w:val="9"/>
    <w:semiHidden/>
    <w:rsid w:val="00954DD0"/>
    <w:rPr>
      <w:rFonts w:asciiTheme="majorHAnsi" w:eastAsiaTheme="majorEastAsia" w:hAnsiTheme="majorHAnsi" w:cstheme="majorBidi"/>
      <w:i/>
      <w:iCs/>
      <w:color w:val="2E74B5" w:themeColor="accent5" w:themeShade="BF"/>
      <w:sz w:val="25"/>
      <w:szCs w:val="25"/>
    </w:rPr>
  </w:style>
  <w:style w:type="character" w:customStyle="1" w:styleId="Overskrift5Tegn">
    <w:name w:val="Overskrift 5 Tegn"/>
    <w:basedOn w:val="Standardskrifttypeiafsnit"/>
    <w:link w:val="Overskrift5"/>
    <w:uiPriority w:val="9"/>
    <w:semiHidden/>
    <w:rsid w:val="00954DD0"/>
    <w:rPr>
      <w:rFonts w:asciiTheme="majorHAnsi" w:eastAsiaTheme="majorEastAsia" w:hAnsiTheme="majorHAnsi" w:cstheme="majorBidi"/>
      <w:i/>
      <w:iCs/>
      <w:color w:val="833C0B" w:themeColor="accent2" w:themeShade="80"/>
      <w:sz w:val="24"/>
      <w:szCs w:val="24"/>
    </w:rPr>
  </w:style>
  <w:style w:type="character" w:customStyle="1" w:styleId="Overskrift6Tegn">
    <w:name w:val="Overskrift 6 Tegn"/>
    <w:basedOn w:val="Standardskrifttypeiafsnit"/>
    <w:link w:val="Overskrift6"/>
    <w:uiPriority w:val="9"/>
    <w:semiHidden/>
    <w:rsid w:val="00954DD0"/>
    <w:rPr>
      <w:rFonts w:asciiTheme="majorHAnsi" w:eastAsiaTheme="majorEastAsia" w:hAnsiTheme="majorHAnsi" w:cstheme="majorBidi"/>
      <w:i/>
      <w:iCs/>
      <w:color w:val="385623" w:themeColor="accent6" w:themeShade="80"/>
      <w:sz w:val="23"/>
      <w:szCs w:val="23"/>
    </w:rPr>
  </w:style>
  <w:style w:type="character" w:customStyle="1" w:styleId="Overskrift7Tegn">
    <w:name w:val="Overskrift 7 Tegn"/>
    <w:basedOn w:val="Standardskrifttypeiafsnit"/>
    <w:link w:val="Overskrift7"/>
    <w:uiPriority w:val="9"/>
    <w:semiHidden/>
    <w:rsid w:val="00954DD0"/>
    <w:rPr>
      <w:rFonts w:asciiTheme="majorHAnsi" w:eastAsiaTheme="majorEastAsia" w:hAnsiTheme="majorHAnsi" w:cstheme="majorBidi"/>
      <w:color w:val="1F3864" w:themeColor="accent1" w:themeShade="80"/>
    </w:rPr>
  </w:style>
  <w:style w:type="character" w:customStyle="1" w:styleId="Overskrift8Tegn">
    <w:name w:val="Overskrift 8 Tegn"/>
    <w:basedOn w:val="Standardskrifttypeiafsnit"/>
    <w:link w:val="Overskrift8"/>
    <w:uiPriority w:val="9"/>
    <w:semiHidden/>
    <w:rsid w:val="00954DD0"/>
    <w:rPr>
      <w:rFonts w:asciiTheme="majorHAnsi" w:eastAsiaTheme="majorEastAsia" w:hAnsiTheme="majorHAnsi" w:cstheme="majorBidi"/>
      <w:color w:val="833C0B" w:themeColor="accent2" w:themeShade="80"/>
      <w:sz w:val="21"/>
      <w:szCs w:val="21"/>
    </w:rPr>
  </w:style>
  <w:style w:type="character" w:customStyle="1" w:styleId="Overskrift9Tegn">
    <w:name w:val="Overskrift 9 Tegn"/>
    <w:basedOn w:val="Standardskrifttypeiafsnit"/>
    <w:link w:val="Overskrift9"/>
    <w:uiPriority w:val="9"/>
    <w:semiHidden/>
    <w:rsid w:val="00954DD0"/>
    <w:rPr>
      <w:rFonts w:asciiTheme="majorHAnsi" w:eastAsiaTheme="majorEastAsia" w:hAnsiTheme="majorHAnsi" w:cstheme="majorBidi"/>
      <w:color w:val="385623" w:themeColor="accent6" w:themeShade="80"/>
    </w:rPr>
  </w:style>
  <w:style w:type="paragraph" w:styleId="Billedtekst">
    <w:name w:val="caption"/>
    <w:basedOn w:val="Normal"/>
    <w:next w:val="Normal"/>
    <w:uiPriority w:val="35"/>
    <w:semiHidden/>
    <w:unhideWhenUsed/>
    <w:qFormat/>
    <w:rsid w:val="00954DD0"/>
    <w:rPr>
      <w:b/>
      <w:bCs/>
      <w:smallCaps/>
      <w:color w:val="4472C4" w:themeColor="accent1"/>
      <w:spacing w:val="6"/>
    </w:rPr>
  </w:style>
  <w:style w:type="paragraph" w:styleId="Undertitel">
    <w:name w:val="Subtitle"/>
    <w:basedOn w:val="Normal"/>
    <w:next w:val="Normal"/>
    <w:link w:val="UndertitelTegn"/>
    <w:uiPriority w:val="11"/>
    <w:qFormat/>
    <w:rsid w:val="00954DD0"/>
    <w:pPr>
      <w:numPr>
        <w:ilvl w:val="1"/>
      </w:numPr>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954DD0"/>
    <w:rPr>
      <w:rFonts w:asciiTheme="majorHAnsi" w:eastAsiaTheme="majorEastAsia" w:hAnsiTheme="majorHAnsi" w:cstheme="majorBidi"/>
    </w:rPr>
  </w:style>
  <w:style w:type="character" w:styleId="Strk">
    <w:name w:val="Strong"/>
    <w:basedOn w:val="Standardskrifttypeiafsnit"/>
    <w:uiPriority w:val="22"/>
    <w:qFormat/>
    <w:rsid w:val="00954DD0"/>
    <w:rPr>
      <w:b/>
      <w:bCs/>
    </w:rPr>
  </w:style>
  <w:style w:type="character" w:styleId="Fremhv">
    <w:name w:val="Emphasis"/>
    <w:basedOn w:val="Standardskrifttypeiafsnit"/>
    <w:uiPriority w:val="20"/>
    <w:qFormat/>
    <w:rsid w:val="00954DD0"/>
    <w:rPr>
      <w:i/>
      <w:iCs/>
    </w:rPr>
  </w:style>
  <w:style w:type="paragraph" w:styleId="Citat">
    <w:name w:val="Quote"/>
    <w:basedOn w:val="Normal"/>
    <w:next w:val="Normal"/>
    <w:link w:val="CitatTegn"/>
    <w:uiPriority w:val="29"/>
    <w:qFormat/>
    <w:rsid w:val="00954DD0"/>
    <w:pPr>
      <w:spacing w:before="120"/>
      <w:ind w:left="720" w:right="720"/>
      <w:jc w:val="center"/>
    </w:pPr>
    <w:rPr>
      <w:i/>
      <w:iCs/>
    </w:rPr>
  </w:style>
  <w:style w:type="character" w:customStyle="1" w:styleId="CitatTegn">
    <w:name w:val="Citat Tegn"/>
    <w:basedOn w:val="Standardskrifttypeiafsnit"/>
    <w:link w:val="Citat"/>
    <w:uiPriority w:val="29"/>
    <w:rsid w:val="00954DD0"/>
    <w:rPr>
      <w:i/>
      <w:iCs/>
    </w:rPr>
  </w:style>
  <w:style w:type="paragraph" w:styleId="Strktcitat">
    <w:name w:val="Intense Quote"/>
    <w:basedOn w:val="Normal"/>
    <w:next w:val="Normal"/>
    <w:link w:val="StrktcitatTegn"/>
    <w:uiPriority w:val="30"/>
    <w:qFormat/>
    <w:rsid w:val="00954DD0"/>
    <w:pPr>
      <w:spacing w:before="120" w:line="300" w:lineRule="auto"/>
      <w:ind w:left="576" w:right="576"/>
      <w:jc w:val="center"/>
    </w:pPr>
    <w:rPr>
      <w:rFonts w:asciiTheme="majorHAnsi" w:eastAsiaTheme="majorEastAsia" w:hAnsiTheme="majorHAnsi" w:cstheme="majorBidi"/>
      <w:color w:val="4472C4" w:themeColor="accent1"/>
    </w:rPr>
  </w:style>
  <w:style w:type="character" w:customStyle="1" w:styleId="StrktcitatTegn">
    <w:name w:val="Stærkt citat Tegn"/>
    <w:basedOn w:val="Standardskrifttypeiafsnit"/>
    <w:link w:val="Strktcitat"/>
    <w:uiPriority w:val="30"/>
    <w:rsid w:val="00954DD0"/>
    <w:rPr>
      <w:rFonts w:asciiTheme="majorHAnsi" w:eastAsiaTheme="majorEastAsia" w:hAnsiTheme="majorHAnsi" w:cstheme="majorBidi"/>
      <w:color w:val="4472C4" w:themeColor="accent1"/>
      <w:sz w:val="24"/>
      <w:szCs w:val="24"/>
    </w:rPr>
  </w:style>
  <w:style w:type="character" w:styleId="Svagfremhvning">
    <w:name w:val="Subtle Emphasis"/>
    <w:basedOn w:val="Standardskrifttypeiafsnit"/>
    <w:uiPriority w:val="19"/>
    <w:qFormat/>
    <w:rsid w:val="00954DD0"/>
    <w:rPr>
      <w:i/>
      <w:iCs/>
      <w:color w:val="404040" w:themeColor="text1" w:themeTint="BF"/>
    </w:rPr>
  </w:style>
  <w:style w:type="character" w:styleId="Kraftigfremhvning">
    <w:name w:val="Intense Emphasis"/>
    <w:basedOn w:val="Standardskrifttypeiafsnit"/>
    <w:uiPriority w:val="21"/>
    <w:qFormat/>
    <w:rsid w:val="00954DD0"/>
    <w:rPr>
      <w:b w:val="0"/>
      <w:bCs w:val="0"/>
      <w:i/>
      <w:iCs/>
      <w:color w:val="4472C4" w:themeColor="accent1"/>
    </w:rPr>
  </w:style>
  <w:style w:type="character" w:styleId="Svaghenvisning">
    <w:name w:val="Subtle Reference"/>
    <w:basedOn w:val="Standardskrifttypeiafsnit"/>
    <w:uiPriority w:val="31"/>
    <w:qFormat/>
    <w:rsid w:val="00954DD0"/>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954DD0"/>
    <w:rPr>
      <w:b/>
      <w:bCs/>
      <w:smallCaps/>
      <w:color w:val="4472C4" w:themeColor="accent1"/>
      <w:spacing w:val="5"/>
      <w:u w:val="single"/>
    </w:rPr>
  </w:style>
  <w:style w:type="character" w:styleId="Bogenstitel">
    <w:name w:val="Book Title"/>
    <w:basedOn w:val="Standardskrifttypeiafsnit"/>
    <w:uiPriority w:val="33"/>
    <w:qFormat/>
    <w:rsid w:val="00954DD0"/>
    <w:rPr>
      <w:b/>
      <w:bCs/>
      <w:smallCaps/>
    </w:rPr>
  </w:style>
  <w:style w:type="paragraph" w:styleId="Overskrift">
    <w:name w:val="TOC Heading"/>
    <w:basedOn w:val="Overskrift1"/>
    <w:next w:val="Normal"/>
    <w:uiPriority w:val="39"/>
    <w:semiHidden/>
    <w:unhideWhenUsed/>
    <w:qFormat/>
    <w:rsid w:val="00954DD0"/>
    <w:pPr>
      <w:outlineLvl w:val="9"/>
    </w:pPr>
  </w:style>
  <w:style w:type="table" w:styleId="Tabel-Gitter">
    <w:name w:val="Table Grid"/>
    <w:basedOn w:val="Tabel-Normal"/>
    <w:uiPriority w:val="39"/>
    <w:rsid w:val="00105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013E38"/>
    <w:pPr>
      <w:tabs>
        <w:tab w:val="center" w:pos="4513"/>
        <w:tab w:val="right" w:pos="9026"/>
      </w:tabs>
    </w:pPr>
  </w:style>
  <w:style w:type="character" w:customStyle="1" w:styleId="SidehovedTegn">
    <w:name w:val="Sidehoved Tegn"/>
    <w:basedOn w:val="Standardskrifttypeiafsnit"/>
    <w:link w:val="Sidehoved"/>
    <w:uiPriority w:val="99"/>
    <w:rsid w:val="00013E38"/>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013E38"/>
    <w:pPr>
      <w:tabs>
        <w:tab w:val="center" w:pos="4513"/>
        <w:tab w:val="right" w:pos="9026"/>
      </w:tabs>
    </w:pPr>
  </w:style>
  <w:style w:type="character" w:customStyle="1" w:styleId="SidefodTegn">
    <w:name w:val="Sidefod Tegn"/>
    <w:basedOn w:val="Standardskrifttypeiafsnit"/>
    <w:link w:val="Sidefod"/>
    <w:uiPriority w:val="99"/>
    <w:rsid w:val="00013E38"/>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7F2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228</Words>
  <Characters>1305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Elstrøm</dc:creator>
  <cp:keywords/>
  <dc:description/>
  <cp:lastModifiedBy>Kirstin Godsk</cp:lastModifiedBy>
  <cp:revision>4</cp:revision>
  <dcterms:created xsi:type="dcterms:W3CDTF">2023-11-09T10:09:00Z</dcterms:created>
  <dcterms:modified xsi:type="dcterms:W3CDTF">2024-11-03T17:55:00Z</dcterms:modified>
</cp:coreProperties>
</file>