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72840" w14:textId="77777777" w:rsidR="0026561D" w:rsidRPr="00AB3C72" w:rsidRDefault="0026561D" w:rsidP="0026561D">
      <w:pPr>
        <w:rPr>
          <w:b/>
          <w:sz w:val="28"/>
          <w:szCs w:val="28"/>
        </w:rPr>
      </w:pPr>
      <w:r w:rsidRPr="00AB3C72">
        <w:rPr>
          <w:b/>
          <w:sz w:val="28"/>
          <w:szCs w:val="28"/>
        </w:rPr>
        <w:t>At skrive en personkarakteristik</w:t>
      </w:r>
    </w:p>
    <w:p w14:paraId="360FFB6A" w14:textId="77777777" w:rsidR="0026561D" w:rsidRPr="00AB3C72" w:rsidRDefault="0026561D" w:rsidP="0026561D">
      <w:pPr>
        <w:rPr>
          <w:b/>
          <w:sz w:val="28"/>
          <w:szCs w:val="28"/>
        </w:rPr>
      </w:pPr>
    </w:p>
    <w:p w14:paraId="1E2CD505" w14:textId="77777777" w:rsidR="0026561D" w:rsidRDefault="0026561D" w:rsidP="0026561D">
      <w:pPr>
        <w:rPr>
          <w:sz w:val="28"/>
          <w:szCs w:val="28"/>
        </w:rPr>
      </w:pPr>
      <w:r w:rsidRPr="00F9582E">
        <w:rPr>
          <w:sz w:val="28"/>
          <w:szCs w:val="28"/>
        </w:rPr>
        <w:t xml:space="preserve">Når du skal lave en karakteristik af en person er det en del af engelskfagets metode. </w:t>
      </w:r>
      <w:r>
        <w:rPr>
          <w:sz w:val="28"/>
          <w:szCs w:val="28"/>
        </w:rPr>
        <w:t>Personkarakteristikken er en del af tekstanalysen og dermed et trin på vejen til at nå en fortolkning af teksten.</w:t>
      </w:r>
    </w:p>
    <w:p w14:paraId="38F4ED8B" w14:textId="77777777" w:rsidR="0026561D" w:rsidRDefault="0026561D" w:rsidP="0026561D">
      <w:pPr>
        <w:rPr>
          <w:sz w:val="28"/>
          <w:szCs w:val="28"/>
        </w:rPr>
      </w:pPr>
    </w:p>
    <w:p w14:paraId="2749C756" w14:textId="77777777" w:rsidR="0026561D" w:rsidRDefault="0026561D" w:rsidP="0026561D">
      <w:pPr>
        <w:rPr>
          <w:sz w:val="28"/>
          <w:szCs w:val="28"/>
        </w:rPr>
      </w:pPr>
      <w:r>
        <w:rPr>
          <w:sz w:val="28"/>
          <w:szCs w:val="28"/>
        </w:rPr>
        <w:t>Du kan vælge at se på en sådan karakteristik på tre forskellige niveauer, som alle supplerer hinanden – intet niveau er altså ”bedre” end et andet.</w:t>
      </w:r>
    </w:p>
    <w:p w14:paraId="5470FFEA" w14:textId="77777777" w:rsidR="0026561D" w:rsidRDefault="0026561D" w:rsidP="0026561D">
      <w:pPr>
        <w:rPr>
          <w:sz w:val="28"/>
          <w:szCs w:val="28"/>
        </w:rPr>
      </w:pPr>
    </w:p>
    <w:p w14:paraId="0E168D67" w14:textId="77777777" w:rsidR="0026561D" w:rsidRDefault="0026561D" w:rsidP="0026561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Personens handlinger og ageren i forhold til andre</w:t>
      </w:r>
    </w:p>
    <w:p w14:paraId="123B5048" w14:textId="77777777" w:rsidR="0026561D" w:rsidRDefault="0026561D" w:rsidP="0026561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Personens ytringer: ordvalg, dialekt osv.</w:t>
      </w:r>
    </w:p>
    <w:p w14:paraId="0883A5EA" w14:textId="77777777" w:rsidR="0026561D" w:rsidRDefault="0026561D" w:rsidP="0026561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Fortællerens beskrivelse af personen – heriblandt kan du vælge at evaluere fortælleren: Er det en pålidelig fortæller? Er han/hun subjektiv/objektiv/alvidende?</w:t>
      </w:r>
    </w:p>
    <w:p w14:paraId="3D80A79F" w14:textId="77777777" w:rsidR="0026561D" w:rsidRDefault="0026561D" w:rsidP="0026561D">
      <w:pPr>
        <w:rPr>
          <w:sz w:val="28"/>
          <w:szCs w:val="28"/>
        </w:rPr>
      </w:pPr>
    </w:p>
    <w:p w14:paraId="0BAB5FA6" w14:textId="77777777" w:rsidR="00235A60" w:rsidRDefault="00235A60" w:rsidP="0026561D">
      <w:pPr>
        <w:rPr>
          <w:sz w:val="28"/>
          <w:szCs w:val="28"/>
        </w:rPr>
      </w:pPr>
    </w:p>
    <w:p w14:paraId="48811176" w14:textId="77777777" w:rsidR="0026561D" w:rsidRDefault="0026561D" w:rsidP="0026561D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>
        <w:rPr>
          <w:i/>
          <w:sz w:val="28"/>
          <w:szCs w:val="28"/>
        </w:rPr>
        <w:t>Texting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kan man læse følgende:</w:t>
      </w:r>
    </w:p>
    <w:p w14:paraId="1A87B183" w14:textId="77777777" w:rsidR="0026561D" w:rsidRPr="00010C62" w:rsidRDefault="0026561D" w:rsidP="0026561D">
      <w:pPr>
        <w:rPr>
          <w:sz w:val="28"/>
          <w:szCs w:val="28"/>
          <w:lang w:val="en-GB"/>
        </w:rPr>
      </w:pPr>
      <w:r w:rsidRPr="00010C62">
        <w:rPr>
          <w:sz w:val="28"/>
          <w:szCs w:val="28"/>
          <w:lang w:val="en-GB"/>
        </w:rPr>
        <w:t xml:space="preserve">”When we </w:t>
      </w:r>
      <w:r w:rsidRPr="00010C62">
        <w:rPr>
          <w:b/>
          <w:sz w:val="28"/>
          <w:szCs w:val="28"/>
          <w:lang w:val="en-GB"/>
        </w:rPr>
        <w:t>characterize</w:t>
      </w:r>
      <w:r w:rsidRPr="00010C62">
        <w:rPr>
          <w:sz w:val="28"/>
          <w:szCs w:val="28"/>
          <w:lang w:val="en-GB"/>
        </w:rPr>
        <w:t xml:space="preserve">, we sum up our impressions of the character based on </w:t>
      </w:r>
      <w:r w:rsidRPr="00010C62">
        <w:rPr>
          <w:b/>
          <w:sz w:val="28"/>
          <w:szCs w:val="28"/>
          <w:lang w:val="en-GB"/>
        </w:rPr>
        <w:t>evidence</w:t>
      </w:r>
      <w:r w:rsidRPr="00010C62">
        <w:rPr>
          <w:sz w:val="28"/>
          <w:szCs w:val="28"/>
          <w:lang w:val="en-GB"/>
        </w:rPr>
        <w:t xml:space="preserve"> in the text. </w:t>
      </w:r>
      <w:r>
        <w:rPr>
          <w:sz w:val="28"/>
          <w:szCs w:val="28"/>
          <w:lang w:val="en-GB"/>
        </w:rPr>
        <w:t xml:space="preserve">To characterize, we use </w:t>
      </w:r>
      <w:r w:rsidRPr="00010C62">
        <w:rPr>
          <w:b/>
          <w:sz w:val="28"/>
          <w:szCs w:val="28"/>
          <w:lang w:val="en-GB"/>
        </w:rPr>
        <w:t>adjectives</w:t>
      </w:r>
      <w:r>
        <w:rPr>
          <w:sz w:val="28"/>
          <w:szCs w:val="28"/>
          <w:lang w:val="en-GB"/>
        </w:rPr>
        <w:t xml:space="preserve"> that match the </w:t>
      </w:r>
      <w:r w:rsidRPr="00010C62">
        <w:rPr>
          <w:b/>
          <w:sz w:val="28"/>
          <w:szCs w:val="28"/>
          <w:lang w:val="en-GB"/>
        </w:rPr>
        <w:t>qualities</w:t>
      </w:r>
      <w:r>
        <w:rPr>
          <w:sz w:val="28"/>
          <w:szCs w:val="28"/>
          <w:lang w:val="en-GB"/>
        </w:rPr>
        <w:t xml:space="preserve"> we see in the person[.]”</w:t>
      </w:r>
      <w:r>
        <w:rPr>
          <w:rStyle w:val="Fodnotehenvisning"/>
          <w:sz w:val="28"/>
          <w:szCs w:val="28"/>
          <w:lang w:val="en-GB"/>
        </w:rPr>
        <w:footnoteReference w:id="1"/>
      </w:r>
    </w:p>
    <w:p w14:paraId="62B1B9AB" w14:textId="77777777" w:rsidR="0026561D" w:rsidRDefault="0026561D" w:rsidP="0026561D">
      <w:pPr>
        <w:rPr>
          <w:sz w:val="28"/>
          <w:szCs w:val="28"/>
          <w:lang w:val="en-GB"/>
        </w:rPr>
      </w:pPr>
    </w:p>
    <w:p w14:paraId="572CAF1C" w14:textId="77777777" w:rsidR="0026561D" w:rsidRDefault="0026561D" w:rsidP="0026561D">
      <w:pPr>
        <w:rPr>
          <w:b/>
          <w:sz w:val="28"/>
          <w:szCs w:val="28"/>
        </w:rPr>
      </w:pPr>
      <w:r w:rsidRPr="0012796D">
        <w:rPr>
          <w:b/>
          <w:sz w:val="28"/>
          <w:szCs w:val="28"/>
        </w:rPr>
        <w:t>Det er altså din opgave at finde adjektiver, der beskriver, hvordan pers</w:t>
      </w:r>
      <w:r>
        <w:rPr>
          <w:b/>
          <w:sz w:val="28"/>
          <w:szCs w:val="28"/>
        </w:rPr>
        <w:t>onen fremstår oven for læseren. Det, du finder på, skal understøttes af e</w:t>
      </w:r>
      <w:r w:rsidRPr="0012796D">
        <w:rPr>
          <w:b/>
          <w:sz w:val="28"/>
          <w:szCs w:val="28"/>
        </w:rPr>
        <w:t xml:space="preserve">ksempler fra teksten! Sidstnævnte er </w:t>
      </w:r>
      <w:proofErr w:type="spellStart"/>
      <w:r w:rsidRPr="0012796D">
        <w:rPr>
          <w:b/>
          <w:sz w:val="28"/>
          <w:szCs w:val="28"/>
        </w:rPr>
        <w:t>ultra</w:t>
      </w:r>
      <w:proofErr w:type="spellEnd"/>
      <w:r w:rsidRPr="0012796D">
        <w:rPr>
          <w:b/>
          <w:sz w:val="28"/>
          <w:szCs w:val="28"/>
        </w:rPr>
        <w:t xml:space="preserve"> vigtigt!</w:t>
      </w:r>
    </w:p>
    <w:p w14:paraId="6846A4C7" w14:textId="77777777" w:rsidR="0026561D" w:rsidRDefault="0026561D" w:rsidP="0026561D">
      <w:pPr>
        <w:rPr>
          <w:b/>
          <w:sz w:val="28"/>
          <w:szCs w:val="28"/>
        </w:rPr>
      </w:pPr>
    </w:p>
    <w:p w14:paraId="792C5DCD" w14:textId="77777777" w:rsidR="0026561D" w:rsidRPr="0012796D" w:rsidRDefault="0026561D" w:rsidP="0026561D">
      <w:pPr>
        <w:rPr>
          <w:b/>
          <w:sz w:val="28"/>
          <w:szCs w:val="28"/>
        </w:rPr>
      </w:pPr>
    </w:p>
    <w:p w14:paraId="361776D0" w14:textId="77777777" w:rsidR="0026561D" w:rsidRDefault="0026561D" w:rsidP="0026561D">
      <w:pPr>
        <w:rPr>
          <w:sz w:val="28"/>
          <w:szCs w:val="28"/>
        </w:rPr>
      </w:pPr>
      <w:r>
        <w:rPr>
          <w:sz w:val="28"/>
          <w:szCs w:val="28"/>
        </w:rPr>
        <w:t xml:space="preserve">Følgende spørgsmål kan bruges undervejs til inspiration (bl.a. fra </w:t>
      </w:r>
      <w:proofErr w:type="spellStart"/>
      <w:r>
        <w:rPr>
          <w:i/>
          <w:sz w:val="28"/>
          <w:szCs w:val="28"/>
        </w:rPr>
        <w:t>Texting</w:t>
      </w:r>
      <w:proofErr w:type="spellEnd"/>
      <w:r>
        <w:rPr>
          <w:sz w:val="28"/>
          <w:szCs w:val="28"/>
        </w:rPr>
        <w:t>):</w:t>
      </w:r>
    </w:p>
    <w:p w14:paraId="3D35CE6C" w14:textId="77777777" w:rsidR="0026561D" w:rsidRDefault="0026561D" w:rsidP="0026561D">
      <w:pPr>
        <w:rPr>
          <w:sz w:val="28"/>
          <w:szCs w:val="28"/>
        </w:rPr>
      </w:pPr>
    </w:p>
    <w:p w14:paraId="543CDC4D" w14:textId="77777777" w:rsidR="0026561D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 w:rsidRPr="00AB3C72">
        <w:rPr>
          <w:sz w:val="28"/>
          <w:szCs w:val="28"/>
          <w:lang w:val="en-GB"/>
        </w:rPr>
        <w:t>What facts do we learn about the character? (a</w:t>
      </w:r>
      <w:r>
        <w:rPr>
          <w:sz w:val="28"/>
          <w:szCs w:val="28"/>
          <w:lang w:val="en-GB"/>
        </w:rPr>
        <w:t>ge, appearances, job, family situation, background…)</w:t>
      </w:r>
    </w:p>
    <w:p w14:paraId="3DDC525C" w14:textId="77777777" w:rsidR="0026561D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How would you describe the character?</w:t>
      </w:r>
    </w:p>
    <w:p w14:paraId="48506BD6" w14:textId="77777777" w:rsidR="0026561D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What part(s) of the story made you feel this way?</w:t>
      </w:r>
    </w:p>
    <w:p w14:paraId="5045D778" w14:textId="77777777" w:rsidR="0026561D" w:rsidRPr="00010C62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 w:rsidRPr="00010C62">
        <w:rPr>
          <w:sz w:val="28"/>
          <w:szCs w:val="28"/>
          <w:lang w:val="en-GB"/>
        </w:rPr>
        <w:t>Is the character flat (one-sided, stereotype) or round (complex, hard to describe)?</w:t>
      </w:r>
    </w:p>
    <w:p w14:paraId="2267F18F" w14:textId="77777777" w:rsidR="0026561D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Does the character develop or change?</w:t>
      </w:r>
    </w:p>
    <w:p w14:paraId="08AAC20F" w14:textId="77777777" w:rsidR="0026561D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How does the character interact with the other characters in the text? And what do the other characters think about the character in question?</w:t>
      </w:r>
    </w:p>
    <w:p w14:paraId="19E37B64" w14:textId="77777777" w:rsidR="0026561D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Would a person behave in real life like the character does in the story? </w:t>
      </w:r>
    </w:p>
    <w:p w14:paraId="470158CF" w14:textId="77777777" w:rsidR="00235A60" w:rsidRDefault="0026561D" w:rsidP="0026561D">
      <w:pPr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What do the character’s actions tell us about him/her?</w:t>
      </w:r>
    </w:p>
    <w:p w14:paraId="19B8E0DB" w14:textId="77777777" w:rsidR="00235A60" w:rsidRDefault="00235A60">
      <w:pPr>
        <w:spacing w:after="200" w:line="276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6496FB5C" w14:textId="77777777" w:rsidR="00235A60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b/>
          <w:color w:val="000040"/>
          <w:lang w:val="en-GB"/>
        </w:rPr>
        <w:lastRenderedPageBreak/>
        <w:t>Checkl</w:t>
      </w:r>
      <w:r w:rsidRPr="00235A60">
        <w:rPr>
          <w:b/>
          <w:color w:val="000040"/>
          <w:lang w:val="en-GB"/>
        </w:rPr>
        <w:t xml:space="preserve">ist </w:t>
      </w:r>
      <w:r w:rsidRPr="00235A60">
        <w:rPr>
          <w:b/>
          <w:color w:val="000040"/>
          <w:lang w:val="en-GB"/>
        </w:rPr>
        <w:tab/>
      </w:r>
      <w:r>
        <w:rPr>
          <w:color w:val="000040"/>
          <w:lang w:val="en-GB"/>
        </w:rPr>
        <w:tab/>
      </w:r>
      <w:r>
        <w:rPr>
          <w:color w:val="000040"/>
          <w:lang w:val="en-GB"/>
        </w:rPr>
        <w:tab/>
      </w:r>
      <w:r>
        <w:rPr>
          <w:color w:val="000040"/>
          <w:lang w:val="en-GB"/>
        </w:rPr>
        <w:tab/>
        <w:t xml:space="preserve">         </w:t>
      </w:r>
      <w:r w:rsidRPr="00FA72A1">
        <w:rPr>
          <w:color w:val="000040"/>
          <w:lang w:val="en-GB"/>
        </w:rPr>
        <w:t xml:space="preserve">Character's Name__________________ </w:t>
      </w:r>
    </w:p>
    <w:p w14:paraId="0F35F568" w14:textId="77777777" w:rsidR="008614AD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2414495C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1</w:t>
      </w:r>
      <w:r w:rsidR="00235A60" w:rsidRPr="00FA72A1">
        <w:rPr>
          <w:color w:val="000040"/>
          <w:lang w:val="en-GB"/>
        </w:rPr>
        <w:t>.</w:t>
      </w:r>
      <w:r>
        <w:rPr>
          <w:color w:val="000040"/>
          <w:lang w:val="en-GB"/>
        </w:rPr>
        <w:t>a.</w:t>
      </w:r>
      <w:r w:rsidR="00235A60" w:rsidRPr="00FA72A1">
        <w:rPr>
          <w:color w:val="000040"/>
          <w:lang w:val="en-GB"/>
        </w:rPr>
        <w:t xml:space="preserve"> What type of person is the character? </w:t>
      </w:r>
      <w:r w:rsidR="00235A60">
        <w:rPr>
          <w:color w:val="000040"/>
          <w:lang w:val="en-GB"/>
        </w:rPr>
        <w:t>(honest, annoying, sympathetic, pathetic, etc.</w:t>
      </w:r>
      <w:r>
        <w:rPr>
          <w:color w:val="000040"/>
          <w:lang w:val="en-GB"/>
        </w:rPr>
        <w:t xml:space="preserve"> Choose suitable </w:t>
      </w:r>
      <w:r w:rsidRPr="008614AD">
        <w:rPr>
          <w:i/>
          <w:color w:val="000040"/>
          <w:lang w:val="en-GB"/>
        </w:rPr>
        <w:t>adjective</w:t>
      </w:r>
      <w:r>
        <w:rPr>
          <w:i/>
          <w:color w:val="000040"/>
          <w:lang w:val="en-GB"/>
        </w:rPr>
        <w:t>s</w:t>
      </w:r>
      <w:r w:rsidR="00235A60">
        <w:rPr>
          <w:color w:val="000040"/>
          <w:lang w:val="en-GB"/>
        </w:rPr>
        <w:t>)</w:t>
      </w:r>
    </w:p>
    <w:p w14:paraId="394F1933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2A869E02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1.b</w:t>
      </w:r>
      <w:r w:rsidR="00235A60" w:rsidRPr="00FA72A1">
        <w:rPr>
          <w:color w:val="000040"/>
          <w:lang w:val="en-GB"/>
        </w:rPr>
        <w:t>. What parts of the story make you feel this way about the character?</w:t>
      </w:r>
    </w:p>
    <w:p w14:paraId="09687C76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087B6428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2</w:t>
      </w:r>
      <w:r w:rsidR="00235A60" w:rsidRPr="00FA72A1">
        <w:rPr>
          <w:color w:val="000040"/>
          <w:lang w:val="en-GB"/>
        </w:rPr>
        <w:t xml:space="preserve">. In what ways has society or the environment created the </w:t>
      </w:r>
      <w:r>
        <w:rPr>
          <w:color w:val="000040"/>
          <w:lang w:val="en-GB"/>
        </w:rPr>
        <w:t>characte</w:t>
      </w:r>
      <w:r w:rsidR="00235A60" w:rsidRPr="00FA72A1">
        <w:rPr>
          <w:color w:val="000040"/>
          <w:lang w:val="en-GB"/>
        </w:rPr>
        <w:t>r</w:t>
      </w:r>
      <w:r>
        <w:rPr>
          <w:color w:val="000040"/>
          <w:lang w:val="en-GB"/>
        </w:rPr>
        <w:t xml:space="preserve"> (May not be possible to answer)</w:t>
      </w:r>
      <w:r w:rsidR="00235A60" w:rsidRPr="00FA72A1">
        <w:rPr>
          <w:color w:val="000040"/>
          <w:lang w:val="en-GB"/>
        </w:rPr>
        <w:t xml:space="preserve">? </w:t>
      </w:r>
    </w:p>
    <w:p w14:paraId="00BE093C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1574E6D7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3</w:t>
      </w:r>
      <w:r w:rsidR="00235A60" w:rsidRPr="00FA72A1">
        <w:rPr>
          <w:color w:val="000040"/>
          <w:lang w:val="en-GB"/>
        </w:rPr>
        <w:t>. How is this character'</w:t>
      </w:r>
      <w:r w:rsidR="00235A60">
        <w:rPr>
          <w:color w:val="000040"/>
          <w:lang w:val="en-GB"/>
        </w:rPr>
        <w:t>s society different than yours?</w:t>
      </w:r>
    </w:p>
    <w:p w14:paraId="40C887BE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680C6DDC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4.</w:t>
      </w:r>
      <w:r w:rsidR="00235A60" w:rsidRPr="00FA72A1">
        <w:rPr>
          <w:color w:val="000040"/>
          <w:lang w:val="en-GB"/>
        </w:rPr>
        <w:t>a. How does the character appear to other characters? Which characters? Write their opinions about the chosen character.</w:t>
      </w:r>
    </w:p>
    <w:p w14:paraId="3FDF6D62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  <w:r w:rsidRPr="00FA72A1">
        <w:rPr>
          <w:color w:val="000040"/>
          <w:lang w:val="en-GB"/>
        </w:rPr>
        <w:t xml:space="preserve"> </w:t>
      </w:r>
    </w:p>
    <w:p w14:paraId="797427FB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4.</w:t>
      </w:r>
      <w:r w:rsidR="00235A60" w:rsidRPr="00FA72A1">
        <w:rPr>
          <w:color w:val="000040"/>
          <w:lang w:val="en-GB"/>
        </w:rPr>
        <w:t>b. Is the character aware of how he/she appears to others? Yes__ No_</w:t>
      </w:r>
      <w:proofErr w:type="gramStart"/>
      <w:r w:rsidR="00235A60" w:rsidRPr="00FA72A1">
        <w:rPr>
          <w:color w:val="000040"/>
          <w:lang w:val="en-GB"/>
        </w:rPr>
        <w:t>_</w:t>
      </w:r>
      <w:r w:rsidR="00C556B7">
        <w:rPr>
          <w:color w:val="000040"/>
          <w:lang w:val="en-GB"/>
        </w:rPr>
        <w:t xml:space="preserve">  </w:t>
      </w:r>
      <w:r w:rsidR="00235A60" w:rsidRPr="00FA72A1">
        <w:rPr>
          <w:color w:val="000040"/>
          <w:lang w:val="en-GB"/>
        </w:rPr>
        <w:t>Explain</w:t>
      </w:r>
      <w:proofErr w:type="gramEnd"/>
      <w:r w:rsidR="00235A60" w:rsidRPr="00FA72A1">
        <w:rPr>
          <w:color w:val="000040"/>
          <w:lang w:val="en-GB"/>
        </w:rPr>
        <w:t xml:space="preserve">: </w:t>
      </w:r>
    </w:p>
    <w:p w14:paraId="782ED126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371AA082" w14:textId="77777777" w:rsidR="00235A60" w:rsidRPr="008614AD" w:rsidRDefault="008614AD" w:rsidP="008614AD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4.</w:t>
      </w:r>
      <w:r w:rsidR="00235A60" w:rsidRPr="008614AD">
        <w:rPr>
          <w:color w:val="000040"/>
          <w:lang w:val="en-GB"/>
        </w:rPr>
        <w:t xml:space="preserve">c. How self-aware is the character? Very little 1 2 3 4 5 6 7 8 9 10 Completely (Circle one) Explain: </w:t>
      </w:r>
    </w:p>
    <w:p w14:paraId="138C5EE4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0B210522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5.</w:t>
      </w:r>
      <w:r w:rsidR="00235A60" w:rsidRPr="00FA72A1">
        <w:rPr>
          <w:color w:val="000040"/>
          <w:lang w:val="en-GB"/>
        </w:rPr>
        <w:t>a. How does the character view his/her own world?</w:t>
      </w:r>
    </w:p>
    <w:p w14:paraId="0CCE9497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  <w:r w:rsidRPr="00FA72A1">
        <w:rPr>
          <w:color w:val="000040"/>
          <w:lang w:val="en-GB"/>
        </w:rPr>
        <w:t xml:space="preserve"> </w:t>
      </w:r>
    </w:p>
    <w:p w14:paraId="6C2710E9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5.b</w:t>
      </w:r>
      <w:r w:rsidR="00235A60" w:rsidRPr="00FA72A1">
        <w:rPr>
          <w:color w:val="000040"/>
          <w:lang w:val="en-GB"/>
        </w:rPr>
        <w:t>. Is this view realistic? Why</w:t>
      </w:r>
      <w:r>
        <w:rPr>
          <w:color w:val="000040"/>
          <w:lang w:val="en-GB"/>
        </w:rPr>
        <w:t>/Why not</w:t>
      </w:r>
      <w:r w:rsidR="00235A60" w:rsidRPr="00FA72A1">
        <w:rPr>
          <w:color w:val="000040"/>
          <w:lang w:val="en-GB"/>
        </w:rPr>
        <w:t>?</w:t>
      </w:r>
    </w:p>
    <w:p w14:paraId="31C0B35B" w14:textId="77777777" w:rsidR="00235A60" w:rsidRPr="00FA72A1" w:rsidRDefault="00235A60" w:rsidP="00235A60">
      <w:pPr>
        <w:spacing w:before="100" w:beforeAutospacing="1" w:after="100" w:afterAutospacing="1"/>
        <w:rPr>
          <w:color w:val="000040"/>
          <w:lang w:val="en-GB"/>
        </w:rPr>
      </w:pPr>
      <w:r w:rsidRPr="00FA72A1">
        <w:rPr>
          <w:color w:val="000040"/>
          <w:lang w:val="en-GB"/>
        </w:rPr>
        <w:t xml:space="preserve"> </w:t>
      </w:r>
    </w:p>
    <w:p w14:paraId="48AD7583" w14:textId="77777777" w:rsidR="00235A60" w:rsidRPr="00FA72A1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6</w:t>
      </w:r>
      <w:r w:rsidR="00235A60" w:rsidRPr="00FA72A1">
        <w:rPr>
          <w:color w:val="000040"/>
          <w:lang w:val="en-GB"/>
        </w:rPr>
        <w:t xml:space="preserve">. Would a person behave in real life like the character does in the story? Yes__ No__ Explain in detail: </w:t>
      </w:r>
    </w:p>
    <w:p w14:paraId="4181F90F" w14:textId="77777777" w:rsidR="00C556B7" w:rsidRDefault="00C556B7" w:rsidP="00235A60">
      <w:pPr>
        <w:spacing w:before="100" w:beforeAutospacing="1" w:after="100" w:afterAutospacing="1"/>
        <w:rPr>
          <w:color w:val="000040"/>
          <w:lang w:val="en-GB"/>
        </w:rPr>
      </w:pPr>
    </w:p>
    <w:p w14:paraId="323C7F74" w14:textId="452F41E2" w:rsidR="002A62FC" w:rsidRDefault="008614AD" w:rsidP="00235A60">
      <w:pPr>
        <w:spacing w:before="100" w:beforeAutospacing="1" w:after="100" w:afterAutospacing="1"/>
        <w:rPr>
          <w:color w:val="000040"/>
          <w:lang w:val="en-GB"/>
        </w:rPr>
      </w:pPr>
      <w:r>
        <w:rPr>
          <w:color w:val="000040"/>
          <w:lang w:val="en-GB"/>
        </w:rPr>
        <w:t>7</w:t>
      </w:r>
      <w:r w:rsidR="00235A60" w:rsidRPr="00FA72A1">
        <w:rPr>
          <w:color w:val="000040"/>
          <w:lang w:val="en-GB"/>
        </w:rPr>
        <w:t xml:space="preserve">. Is the character complex/round _____ or simple/flat _____?  (*NB: How many things do you know about the character? Detail and variety make a character complex.) Explain your choice: </w:t>
      </w:r>
    </w:p>
    <w:p w14:paraId="60BCC71B" w14:textId="61A1C634" w:rsidR="0012348F" w:rsidRDefault="002A62FC" w:rsidP="00E83CBF">
      <w:pPr>
        <w:spacing w:after="200" w:line="276" w:lineRule="auto"/>
        <w:jc w:val="center"/>
        <w:rPr>
          <w:color w:val="000040"/>
          <w:lang w:val="en-GB"/>
        </w:rPr>
      </w:pPr>
      <w:r>
        <w:rPr>
          <w:color w:val="000040"/>
          <w:lang w:val="en-GB"/>
        </w:rPr>
        <w:br w:type="page"/>
      </w:r>
      <w:r>
        <w:rPr>
          <w:noProof/>
          <w:color w:val="000040"/>
          <w:lang w:val="en-GB"/>
        </w:rPr>
        <w:lastRenderedPageBreak/>
        <w:drawing>
          <wp:inline distT="0" distB="0" distL="0" distR="0" wp14:anchorId="547A032A" wp14:editId="02D638C3">
            <wp:extent cx="5789499" cy="3932427"/>
            <wp:effectExtent l="0" t="0" r="0" b="0"/>
            <wp:docPr id="1" name="Billede 1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1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341" cy="39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A7A3" w14:textId="2B22DAA0" w:rsidR="002A62FC" w:rsidRDefault="002A62FC" w:rsidP="00E83CBF">
      <w:pPr>
        <w:spacing w:after="200" w:line="276" w:lineRule="auto"/>
        <w:jc w:val="center"/>
        <w:rPr>
          <w:color w:val="000040"/>
          <w:lang w:val="en-GB"/>
        </w:rPr>
      </w:pPr>
      <w:r>
        <w:rPr>
          <w:noProof/>
          <w:color w:val="000040"/>
          <w:lang w:val="en-GB"/>
        </w:rPr>
        <w:drawing>
          <wp:inline distT="0" distB="0" distL="0" distR="0" wp14:anchorId="2C4F99D3" wp14:editId="7336B219">
            <wp:extent cx="5752516" cy="2586186"/>
            <wp:effectExtent l="0" t="0" r="0" b="0"/>
            <wp:docPr id="2" name="Billede 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 2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95" cy="260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FB3F" w14:textId="5F63D19F" w:rsidR="002A62FC" w:rsidRDefault="002A62FC" w:rsidP="00E83CBF">
      <w:pPr>
        <w:spacing w:after="200" w:line="276" w:lineRule="auto"/>
        <w:jc w:val="center"/>
        <w:rPr>
          <w:color w:val="000040"/>
          <w:lang w:val="en-GB"/>
        </w:rPr>
      </w:pPr>
      <w:r>
        <w:rPr>
          <w:noProof/>
          <w:color w:val="000040"/>
          <w:lang w:val="en-GB"/>
        </w:rPr>
        <w:drawing>
          <wp:inline distT="0" distB="0" distL="0" distR="0" wp14:anchorId="1FAFA26F" wp14:editId="6EF94097">
            <wp:extent cx="5889866" cy="1901676"/>
            <wp:effectExtent l="0" t="0" r="0" b="0"/>
            <wp:docPr id="3" name="Billede 3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 3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154" cy="191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98E1" w14:textId="74991E4D" w:rsidR="00C13258" w:rsidRPr="002A62FC" w:rsidRDefault="00C13258" w:rsidP="002A62FC">
      <w:pPr>
        <w:spacing w:after="200" w:line="276" w:lineRule="auto"/>
        <w:rPr>
          <w:color w:val="000040"/>
          <w:lang w:val="en-GB"/>
        </w:rPr>
      </w:pPr>
      <w:r>
        <w:rPr>
          <w:noProof/>
          <w:color w:val="000040"/>
          <w:lang w:val="en-GB"/>
        </w:rPr>
        <w:lastRenderedPageBreak/>
        <w:drawing>
          <wp:inline distT="0" distB="0" distL="0" distR="0" wp14:anchorId="312C5C18" wp14:editId="17606BA6">
            <wp:extent cx="5493032" cy="2883048"/>
            <wp:effectExtent l="0" t="0" r="0" b="0"/>
            <wp:docPr id="4" name="Billede 4" descr="Et billede, der indeholder 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 a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258" w:rsidRPr="002A62FC" w:rsidSect="008614AD">
      <w:footerReference w:type="default" r:id="rId15"/>
      <w:pgSz w:w="11906" w:h="16838"/>
      <w:pgMar w:top="1134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23382" w14:textId="77777777" w:rsidR="00E54D55" w:rsidRDefault="00E54D55" w:rsidP="0026561D">
      <w:r>
        <w:separator/>
      </w:r>
    </w:p>
  </w:endnote>
  <w:endnote w:type="continuationSeparator" w:id="0">
    <w:p w14:paraId="2F2781E7" w14:textId="77777777" w:rsidR="00E54D55" w:rsidRDefault="00E54D55" w:rsidP="00265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4906600"/>
      <w:docPartObj>
        <w:docPartGallery w:val="Page Numbers (Bottom of Page)"/>
        <w:docPartUnique/>
      </w:docPartObj>
    </w:sdtPr>
    <w:sdtContent>
      <w:p w14:paraId="283373E1" w14:textId="3B5374CC" w:rsidR="00E83CBF" w:rsidRDefault="00E83CBF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BB5A54" w14:textId="77777777" w:rsidR="00E83CBF" w:rsidRDefault="00E83CB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A3B31" w14:textId="77777777" w:rsidR="00E54D55" w:rsidRDefault="00E54D55" w:rsidP="0026561D">
      <w:r>
        <w:separator/>
      </w:r>
    </w:p>
  </w:footnote>
  <w:footnote w:type="continuationSeparator" w:id="0">
    <w:p w14:paraId="3C50CDD8" w14:textId="77777777" w:rsidR="00E54D55" w:rsidRDefault="00E54D55" w:rsidP="0026561D">
      <w:r>
        <w:continuationSeparator/>
      </w:r>
    </w:p>
  </w:footnote>
  <w:footnote w:id="1">
    <w:p w14:paraId="5F4FE1C0" w14:textId="77777777" w:rsidR="0026561D" w:rsidRPr="00010C62" w:rsidRDefault="0026561D" w:rsidP="0026561D">
      <w:pPr>
        <w:pStyle w:val="Fodnotetekst"/>
      </w:pPr>
      <w:r>
        <w:rPr>
          <w:rStyle w:val="Fodnotehenvisning"/>
        </w:rPr>
        <w:footnoteRef/>
      </w:r>
      <w:r>
        <w:t xml:space="preserve"> Egebjerg et al: </w:t>
      </w:r>
      <w:proofErr w:type="spellStart"/>
      <w:r>
        <w:rPr>
          <w:i/>
        </w:rPr>
        <w:t>Texting</w:t>
      </w:r>
      <w:proofErr w:type="spellEnd"/>
      <w:r>
        <w:rPr>
          <w:i/>
        </w:rPr>
        <w:t xml:space="preserve"> – 1st Year Fiction. </w:t>
      </w:r>
      <w:r>
        <w:t>Systime 2005, p. 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969DE"/>
    <w:multiLevelType w:val="hybridMultilevel"/>
    <w:tmpl w:val="97A065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0EE5273"/>
    <w:multiLevelType w:val="hybridMultilevel"/>
    <w:tmpl w:val="4AB8D5A4"/>
    <w:lvl w:ilvl="0" w:tplc="5338F65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61D"/>
    <w:rsid w:val="0012348F"/>
    <w:rsid w:val="00235A60"/>
    <w:rsid w:val="0026561D"/>
    <w:rsid w:val="002A62FC"/>
    <w:rsid w:val="002E356A"/>
    <w:rsid w:val="003C772C"/>
    <w:rsid w:val="008614AD"/>
    <w:rsid w:val="008F074F"/>
    <w:rsid w:val="008F4084"/>
    <w:rsid w:val="009B750A"/>
    <w:rsid w:val="00A5478F"/>
    <w:rsid w:val="00C13258"/>
    <w:rsid w:val="00C3228F"/>
    <w:rsid w:val="00C556B7"/>
    <w:rsid w:val="00DB0938"/>
    <w:rsid w:val="00E54D55"/>
    <w:rsid w:val="00E83CBF"/>
    <w:rsid w:val="00E9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22438"/>
  <w15:docId w15:val="{16B3315B-F25E-44C0-A9D1-0DC859C4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26561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26561D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Fodnotetekst">
    <w:name w:val="footnote text"/>
    <w:basedOn w:val="Normal"/>
    <w:link w:val="FodnotetekstTegn"/>
    <w:semiHidden/>
    <w:rsid w:val="0026561D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26561D"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Fodnotehenvisning">
    <w:name w:val="footnote reference"/>
    <w:basedOn w:val="Standardskrifttypeiafsnit"/>
    <w:semiHidden/>
    <w:rsid w:val="0026561D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26561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6561D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861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400</Words>
  <Characters>2447</Characters>
  <Application>Microsoft Office Word</Application>
  <DocSecurity>0</DocSecurity>
  <Lines>20</Lines>
  <Paragraphs>5</Paragraphs>
  <ScaleCrop>false</ScaleCrop>
  <Company>Aalborghus Gymnasium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Stinne Fisker</dc:creator>
  <cp:keywords/>
  <dc:description/>
  <cp:lastModifiedBy>Stinne Fisker</cp:lastModifiedBy>
  <cp:revision>2</cp:revision>
  <dcterms:created xsi:type="dcterms:W3CDTF">2020-12-15T07:27:00Z</dcterms:created>
  <dcterms:modified xsi:type="dcterms:W3CDTF">2020-12-15T07:27:00Z</dcterms:modified>
</cp:coreProperties>
</file>