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3D7C" w14:textId="77777777" w:rsidR="004B0F55" w:rsidRPr="004B0F55" w:rsidRDefault="004B0F55" w:rsidP="004B0F55">
      <w:pPr>
        <w:outlineLvl w:val="0"/>
        <w:rPr>
          <w:rFonts w:ascii="var(--font-title)" w:eastAsia="Times New Roman" w:hAnsi="var(--font-title)" w:cs="Noto Sans"/>
          <w:b/>
          <w:bCs/>
          <w:color w:val="333333"/>
          <w:kern w:val="36"/>
          <w:sz w:val="42"/>
          <w:szCs w:val="42"/>
          <w:lang w:eastAsia="da-DK"/>
          <w14:ligatures w14:val="none"/>
        </w:rPr>
      </w:pPr>
      <w:r w:rsidRPr="004B0F55">
        <w:rPr>
          <w:rFonts w:ascii="var(--font-title)" w:eastAsia="Times New Roman" w:hAnsi="var(--font-title)" w:cs="Noto Sans"/>
          <w:b/>
          <w:bCs/>
          <w:color w:val="333333"/>
          <w:kern w:val="36"/>
          <w:sz w:val="42"/>
          <w:szCs w:val="42"/>
          <w:lang w:eastAsia="da-DK"/>
          <w14:ligatures w14:val="none"/>
        </w:rPr>
        <w:t>Nationalromantik</w:t>
      </w:r>
    </w:p>
    <w:p w14:paraId="43227891" w14:textId="77777777" w:rsidR="004B0F55" w:rsidRPr="004B0F55" w:rsidRDefault="004B0F55" w:rsidP="004B0F55">
      <w:pPr>
        <w:spacing w:beforeAutospacing="1" w:afterAutospacing="1"/>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I 1800-tallets begyndelse rammes Danmark af flere nationale katastrofer. I 1801 ødelægger englænderne den danske flåde ved Slaget på Reden, og i 1807 inddrages Danmark i Napoleonskrigene på fransk side, med det resultat at englænderne i 1807 terrorbomber København og sejler hjem med hele den danske flåde i krigsbytte. Krigen resulterer i store økonomiske problemer. Danmark går bankerot i 1813 og tvinges i 1814 til at afstå Norge til Sverige. Det er den konkrete baggrund for den </w:t>
      </w:r>
      <w:r w:rsidRPr="004B0F55">
        <w:rPr>
          <w:rFonts w:ascii="var(--font-content)" w:eastAsia="Times New Roman" w:hAnsi="var(--font-content)" w:cs="Noto Sans"/>
          <w:i/>
          <w:iCs/>
          <w:color w:val="333333"/>
          <w:kern w:val="0"/>
          <w:sz w:val="26"/>
          <w:szCs w:val="26"/>
          <w:lang w:eastAsia="da-DK"/>
          <w14:ligatures w14:val="none"/>
        </w:rPr>
        <w:t>nationalromantiske</w:t>
      </w:r>
      <w:r w:rsidRPr="004B0F55">
        <w:rPr>
          <w:rFonts w:ascii="var(--font-content)" w:eastAsia="Times New Roman" w:hAnsi="var(--font-content)" w:cs="Noto Sans"/>
          <w:color w:val="333333"/>
          <w:kern w:val="0"/>
          <w:sz w:val="26"/>
          <w:szCs w:val="26"/>
          <w:lang w:eastAsia="da-DK"/>
          <w14:ligatures w14:val="none"/>
        </w:rPr>
        <w:t> digtning, der blomstrer frem fra omkring 1820'erne. Katastroferne opleves af mange som et nationalt sammenbrud. Danmark er ikke længere en stormagt, men må acceptere sig selv som en europæisk småstat. I denne situation ser flere digtere det som en vigtig opgave at byde katastroferne og den sårede selvforståelse trods og opbygge en ny national identitet og selvbevidsthed, der kan skabe sammenhængskraft i en svær tid. Det resulterer blandt andet i en række fædrelandssange.</w:t>
      </w:r>
    </w:p>
    <w:p w14:paraId="1C782733" w14:textId="77777777" w:rsidR="004B0F55" w:rsidRPr="004B0F55" w:rsidRDefault="004B0F55" w:rsidP="004B0F55">
      <w:pPr>
        <w:spacing w:beforeAutospacing="1" w:afterAutospacing="1"/>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Som de mest kendte får vi i 1818 Adam Oehlenschlägers </w:t>
      </w:r>
      <w:r w:rsidRPr="004B0F55">
        <w:rPr>
          <w:rFonts w:ascii="var(--font-content)" w:eastAsia="Times New Roman" w:hAnsi="var(--font-content)" w:cs="Noto Sans"/>
          <w:i/>
          <w:iCs/>
          <w:color w:val="333333"/>
          <w:kern w:val="0"/>
          <w:sz w:val="26"/>
          <w:szCs w:val="26"/>
          <w:lang w:eastAsia="da-DK"/>
          <w14:ligatures w14:val="none"/>
        </w:rPr>
        <w:t>Det er et yndigt land, </w:t>
      </w:r>
      <w:r w:rsidRPr="004B0F55">
        <w:rPr>
          <w:rFonts w:ascii="var(--font-content)" w:eastAsia="Times New Roman" w:hAnsi="var(--font-content)" w:cs="Noto Sans"/>
          <w:color w:val="333333"/>
          <w:kern w:val="0"/>
          <w:sz w:val="26"/>
          <w:szCs w:val="26"/>
          <w:lang w:eastAsia="da-DK"/>
          <w14:ligatures w14:val="none"/>
        </w:rPr>
        <w:t>i 1820 N.F.S. Grundtvigs </w:t>
      </w:r>
      <w:r w:rsidRPr="004B0F55">
        <w:rPr>
          <w:rFonts w:ascii="var(--font-content)" w:eastAsia="Times New Roman" w:hAnsi="var(--font-content)" w:cs="Noto Sans"/>
          <w:i/>
          <w:iCs/>
          <w:color w:val="333333"/>
          <w:kern w:val="0"/>
          <w:sz w:val="26"/>
          <w:szCs w:val="26"/>
          <w:lang w:eastAsia="da-DK"/>
          <w14:ligatures w14:val="none"/>
        </w:rPr>
        <w:t>Langt højere Bjerge, </w:t>
      </w:r>
      <w:r w:rsidRPr="004B0F55">
        <w:rPr>
          <w:rFonts w:ascii="var(--font-content)" w:eastAsia="Times New Roman" w:hAnsi="var(--font-content)" w:cs="Noto Sans"/>
          <w:color w:val="333333"/>
          <w:kern w:val="0"/>
          <w:sz w:val="26"/>
          <w:szCs w:val="26"/>
          <w:lang w:eastAsia="da-DK"/>
          <w14:ligatures w14:val="none"/>
        </w:rPr>
        <w:t>og senere i 1850 får vi H.C. Andersens </w:t>
      </w:r>
      <w:r w:rsidRPr="004B0F55">
        <w:rPr>
          <w:rFonts w:ascii="var(--font-content)" w:eastAsia="Times New Roman" w:hAnsi="var(--font-content)" w:cs="Noto Sans"/>
          <w:i/>
          <w:iCs/>
          <w:color w:val="333333"/>
          <w:kern w:val="0"/>
          <w:sz w:val="26"/>
          <w:szCs w:val="26"/>
          <w:lang w:eastAsia="da-DK"/>
          <w14:ligatures w14:val="none"/>
        </w:rPr>
        <w:t>Danmark, mit Fædreland </w:t>
      </w:r>
      <w:r w:rsidRPr="004B0F55">
        <w:rPr>
          <w:rFonts w:ascii="var(--font-content)" w:eastAsia="Times New Roman" w:hAnsi="var(--font-content)" w:cs="Noto Sans"/>
          <w:color w:val="333333"/>
          <w:kern w:val="0"/>
          <w:sz w:val="26"/>
          <w:szCs w:val="26"/>
          <w:lang w:eastAsia="da-DK"/>
          <w14:ligatures w14:val="none"/>
        </w:rPr>
        <w:t>(1850). De forsøger alle tre at sætte ord på, hvad danskhed er, og giver os et stærkt idealiseret danmarksbillede. Sangene kredser om landskabet, sproget, fortiden, folket og kongen. Hos H.C. Andersen vækker især det danske sprog og det danske landskab stærke følelser af fædrelandskærlighed. I Oehlenschlägers sang har det danske landskab også en fremtrædende plads, men enkelte steder slår desuden en os/dem-retorik igennem, der selvforherligende fremhæver Danmark på bekostning af andre lande. En tilsvarende retorik møder vi i digteren N.F.S Grundtvigs fædrelandssang </w:t>
      </w:r>
      <w:r w:rsidRPr="004B0F55">
        <w:rPr>
          <w:rFonts w:ascii="var(--font-content)" w:eastAsia="Times New Roman" w:hAnsi="var(--font-content)" w:cs="Noto Sans"/>
          <w:i/>
          <w:iCs/>
          <w:color w:val="333333"/>
          <w:kern w:val="0"/>
          <w:sz w:val="26"/>
          <w:szCs w:val="26"/>
          <w:lang w:eastAsia="da-DK"/>
          <w14:ligatures w14:val="none"/>
        </w:rPr>
        <w:t>Langt højere Bjerge </w:t>
      </w:r>
      <w:r w:rsidRPr="004B0F55">
        <w:rPr>
          <w:rFonts w:ascii="var(--font-content)" w:eastAsia="Times New Roman" w:hAnsi="var(--font-content)" w:cs="Noto Sans"/>
          <w:color w:val="333333"/>
          <w:kern w:val="0"/>
          <w:sz w:val="26"/>
          <w:szCs w:val="26"/>
          <w:lang w:eastAsia="da-DK"/>
          <w14:ligatures w14:val="none"/>
        </w:rPr>
        <w:t>(1820), men her dog i en langt mere underspillet form, hvor Grundtvig forsøger at sætte ord på den særlige ydmyghed og jordbundethed, som han mener karakteriserer den danske nationalkarakter.</w:t>
      </w:r>
    </w:p>
    <w:p w14:paraId="48847ECF" w14:textId="77777777" w:rsidR="004B0F55" w:rsidRPr="004B0F55" w:rsidRDefault="004B0F55" w:rsidP="004B0F55">
      <w:pPr>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Nationalromantikken kommer ikke blot til udtryk i lyrikken. I 1826 påbegynder forfatteren B.S. Ingemann en serie </w:t>
      </w:r>
      <w:r w:rsidRPr="004B0F55">
        <w:rPr>
          <w:rFonts w:ascii="var(--font-content)" w:eastAsia="Times New Roman" w:hAnsi="var(--font-content)" w:cs="Noto Sans"/>
          <w:i/>
          <w:iCs/>
          <w:color w:val="333333"/>
          <w:kern w:val="0"/>
          <w:sz w:val="26"/>
          <w:szCs w:val="26"/>
          <w:lang w:eastAsia="da-DK"/>
          <w14:ligatures w14:val="none"/>
        </w:rPr>
        <w:t>historiske romaner</w:t>
      </w:r>
      <w:r w:rsidRPr="004B0F55">
        <w:rPr>
          <w:rFonts w:ascii="var(--font-content)" w:eastAsia="Times New Roman" w:hAnsi="var(--font-content)" w:cs="Noto Sans"/>
          <w:color w:val="333333"/>
          <w:kern w:val="0"/>
          <w:sz w:val="26"/>
          <w:szCs w:val="26"/>
          <w:lang w:eastAsia="da-DK"/>
          <w14:ligatures w14:val="none"/>
        </w:rPr>
        <w:t> om de danske konger i perioden fra 1170 til 1340. Ingemanns romaner maler et billede af den skæbneagtige samhørighed og troskab, der består mellem kongen og folket, som ikke må brydes, hvis nationen skal overleve krige og konflikter. De er elementært spændende og bliver hurtigt populært læsestof i brede dele af befolkningen. Samtidig med, at Ingemann er forfatter, er han også lektor på Sorø Akademi. Her forelæser han i, hvad dansk </w:t>
      </w:r>
      <w:r w:rsidRPr="004B0F55">
        <w:rPr>
          <w:rFonts w:ascii="var(--font-content)" w:eastAsia="Times New Roman" w:hAnsi="var(--font-content)" w:cs="Noto Sans"/>
          <w:i/>
          <w:iCs/>
          <w:color w:val="333333"/>
          <w:kern w:val="0"/>
          <w:sz w:val="26"/>
          <w:szCs w:val="26"/>
          <w:lang w:eastAsia="da-DK"/>
          <w14:ligatures w14:val="none"/>
        </w:rPr>
        <w:t>nationallitteratur</w:t>
      </w:r>
      <w:r w:rsidRPr="004B0F55">
        <w:rPr>
          <w:rFonts w:ascii="var(--font-content)" w:eastAsia="Times New Roman" w:hAnsi="var(--font-content)" w:cs="Noto Sans"/>
          <w:color w:val="333333"/>
          <w:kern w:val="0"/>
          <w:sz w:val="26"/>
          <w:szCs w:val="26"/>
          <w:lang w:eastAsia="da-DK"/>
          <w14:ligatures w14:val="none"/>
        </w:rPr>
        <w:t> er, og hvor vigtigt det er for et folks nationale selvbevidsthed at have adgang til fortiden gennem litteraturen og folkedigtningen: "</w:t>
      </w:r>
      <w:proofErr w:type="spellStart"/>
      <w:r w:rsidRPr="004B0F55">
        <w:rPr>
          <w:rFonts w:ascii="var(--font-content)" w:eastAsia="Times New Roman" w:hAnsi="var(--font-content)" w:cs="Noto Sans"/>
          <w:color w:val="333333"/>
          <w:kern w:val="0"/>
          <w:sz w:val="26"/>
          <w:szCs w:val="26"/>
          <w:lang w:eastAsia="da-DK"/>
          <w14:ligatures w14:val="none"/>
        </w:rPr>
        <w:t>Naar</w:t>
      </w:r>
      <w:proofErr w:type="spellEnd"/>
      <w:r w:rsidRPr="004B0F55">
        <w:rPr>
          <w:rFonts w:ascii="var(--font-content)" w:eastAsia="Times New Roman" w:hAnsi="var(--font-content)" w:cs="Noto Sans"/>
          <w:color w:val="333333"/>
          <w:kern w:val="0"/>
          <w:sz w:val="26"/>
          <w:szCs w:val="26"/>
          <w:lang w:eastAsia="da-DK"/>
          <w14:ligatures w14:val="none"/>
        </w:rPr>
        <w:t xml:space="preserve"> et Folk har en stor Fortid, </w:t>
      </w:r>
      <w:proofErr w:type="spellStart"/>
      <w:r w:rsidRPr="004B0F55">
        <w:rPr>
          <w:rFonts w:ascii="var(--font-content)" w:eastAsia="Times New Roman" w:hAnsi="var(--font-content)" w:cs="Noto Sans"/>
          <w:color w:val="333333"/>
          <w:kern w:val="0"/>
          <w:sz w:val="26"/>
          <w:szCs w:val="26"/>
          <w:lang w:eastAsia="da-DK"/>
          <w14:ligatures w14:val="none"/>
        </w:rPr>
        <w:t>naar</w:t>
      </w:r>
      <w:proofErr w:type="spellEnd"/>
      <w:r w:rsidRPr="004B0F55">
        <w:rPr>
          <w:rFonts w:ascii="var(--font-content)" w:eastAsia="Times New Roman" w:hAnsi="var(--font-content)" w:cs="Noto Sans"/>
          <w:color w:val="333333"/>
          <w:kern w:val="0"/>
          <w:sz w:val="26"/>
          <w:szCs w:val="26"/>
          <w:lang w:eastAsia="da-DK"/>
          <w14:ligatures w14:val="none"/>
        </w:rPr>
        <w:t xml:space="preserve"> det har en Poesi (allerede nedarvet fra herlige Fædre), og </w:t>
      </w:r>
      <w:proofErr w:type="spellStart"/>
      <w:r w:rsidRPr="004B0F55">
        <w:rPr>
          <w:rFonts w:ascii="var(--font-content)" w:eastAsia="Times New Roman" w:hAnsi="var(--font-content)" w:cs="Noto Sans"/>
          <w:color w:val="333333"/>
          <w:kern w:val="0"/>
          <w:sz w:val="26"/>
          <w:szCs w:val="26"/>
          <w:lang w:eastAsia="da-DK"/>
          <w14:ligatures w14:val="none"/>
        </w:rPr>
        <w:t>naar</w:t>
      </w:r>
      <w:proofErr w:type="spellEnd"/>
      <w:r w:rsidRPr="004B0F55">
        <w:rPr>
          <w:rFonts w:ascii="var(--font-content)" w:eastAsia="Times New Roman" w:hAnsi="var(--font-content)" w:cs="Noto Sans"/>
          <w:color w:val="333333"/>
          <w:kern w:val="0"/>
          <w:sz w:val="26"/>
          <w:szCs w:val="26"/>
          <w:lang w:eastAsia="da-DK"/>
          <w14:ligatures w14:val="none"/>
        </w:rPr>
        <w:t xml:space="preserve"> det derved finder sig hævet i egen Følelse og ligesom </w:t>
      </w:r>
      <w:proofErr w:type="spellStart"/>
      <w:r w:rsidRPr="004B0F55">
        <w:rPr>
          <w:rFonts w:ascii="var(--font-content)" w:eastAsia="Times New Roman" w:hAnsi="var(--font-content)" w:cs="Noto Sans"/>
          <w:color w:val="333333"/>
          <w:kern w:val="0"/>
          <w:sz w:val="26"/>
          <w:szCs w:val="26"/>
          <w:lang w:eastAsia="da-DK"/>
          <w14:ligatures w14:val="none"/>
        </w:rPr>
        <w:t>aandeligt</w:t>
      </w:r>
      <w:proofErr w:type="spellEnd"/>
      <w:r w:rsidRPr="004B0F55">
        <w:rPr>
          <w:rFonts w:ascii="var(--font-content)" w:eastAsia="Times New Roman" w:hAnsi="var(--font-content)" w:cs="Noto Sans"/>
          <w:color w:val="333333"/>
          <w:kern w:val="0"/>
          <w:sz w:val="26"/>
          <w:szCs w:val="26"/>
          <w:lang w:eastAsia="da-DK"/>
          <w14:ligatures w14:val="none"/>
        </w:rPr>
        <w:t xml:space="preserve"> adlet, </w:t>
      </w:r>
      <w:proofErr w:type="spellStart"/>
      <w:r w:rsidRPr="004B0F55">
        <w:rPr>
          <w:rFonts w:ascii="var(--font-content)" w:eastAsia="Times New Roman" w:hAnsi="var(--font-content)" w:cs="Noto Sans"/>
          <w:color w:val="333333"/>
          <w:kern w:val="0"/>
          <w:sz w:val="26"/>
          <w:szCs w:val="26"/>
          <w:lang w:eastAsia="da-DK"/>
          <w14:ligatures w14:val="none"/>
        </w:rPr>
        <w:t>saa</w:t>
      </w:r>
      <w:proofErr w:type="spellEnd"/>
      <w:r w:rsidRPr="004B0F55">
        <w:rPr>
          <w:rFonts w:ascii="var(--font-content)" w:eastAsia="Times New Roman" w:hAnsi="var(--font-content)" w:cs="Noto Sans"/>
          <w:color w:val="333333"/>
          <w:kern w:val="0"/>
          <w:sz w:val="26"/>
          <w:szCs w:val="26"/>
          <w:lang w:eastAsia="da-DK"/>
          <w14:ligatures w14:val="none"/>
        </w:rPr>
        <w:t xml:space="preserve"> stilles det </w:t>
      </w:r>
      <w:proofErr w:type="spellStart"/>
      <w:r w:rsidRPr="004B0F55">
        <w:rPr>
          <w:rFonts w:ascii="var(--font-content)" w:eastAsia="Times New Roman" w:hAnsi="var(--font-content)" w:cs="Noto Sans"/>
          <w:color w:val="333333"/>
          <w:kern w:val="0"/>
          <w:sz w:val="26"/>
          <w:szCs w:val="26"/>
          <w:lang w:eastAsia="da-DK"/>
          <w14:ligatures w14:val="none"/>
        </w:rPr>
        <w:t>ogsaa</w:t>
      </w:r>
      <w:proofErr w:type="spellEnd"/>
      <w:r w:rsidRPr="004B0F55">
        <w:rPr>
          <w:rFonts w:ascii="var(--font-content)" w:eastAsia="Times New Roman" w:hAnsi="var(--font-content)" w:cs="Noto Sans"/>
          <w:color w:val="333333"/>
          <w:kern w:val="0"/>
          <w:sz w:val="26"/>
          <w:szCs w:val="26"/>
          <w:lang w:eastAsia="da-DK"/>
          <w14:ligatures w14:val="none"/>
        </w:rPr>
        <w:t xml:space="preserve"> på et </w:t>
      </w:r>
      <w:proofErr w:type="spellStart"/>
      <w:r w:rsidRPr="004B0F55">
        <w:rPr>
          <w:rFonts w:ascii="var(--font-content)" w:eastAsia="Times New Roman" w:hAnsi="var(--font-content)" w:cs="Noto Sans"/>
          <w:color w:val="333333"/>
          <w:kern w:val="0"/>
          <w:sz w:val="26"/>
          <w:szCs w:val="26"/>
          <w:lang w:eastAsia="da-DK"/>
          <w14:ligatures w14:val="none"/>
        </w:rPr>
        <w:t>høiere</w:t>
      </w:r>
      <w:proofErr w:type="spellEnd"/>
      <w:r w:rsidRPr="004B0F55">
        <w:rPr>
          <w:rFonts w:ascii="var(--font-content)" w:eastAsia="Times New Roman" w:hAnsi="var(--font-content)" w:cs="Noto Sans"/>
          <w:color w:val="333333"/>
          <w:kern w:val="0"/>
          <w:sz w:val="26"/>
          <w:szCs w:val="26"/>
          <w:lang w:eastAsia="da-DK"/>
          <w14:ligatures w14:val="none"/>
        </w:rPr>
        <w:t xml:space="preserve"> Trin blandt Folkenes Række" (Ingemann, citeret efter Korsgaard, 2004).</w:t>
      </w:r>
    </w:p>
    <w:p w14:paraId="1E019648" w14:textId="74553F90" w:rsidR="004B0F55" w:rsidRPr="004B0F55" w:rsidRDefault="004B0F55" w:rsidP="004B0F55">
      <w:pPr>
        <w:numPr>
          <w:ilvl w:val="0"/>
          <w:numId w:val="1"/>
        </w:numPr>
        <w:rPr>
          <w:rFonts w:ascii="Noto Sans" w:eastAsia="Times New Roman" w:hAnsi="Noto Sans" w:cs="Noto Sans"/>
          <w:color w:val="333333"/>
          <w:kern w:val="0"/>
          <w:sz w:val="26"/>
          <w:szCs w:val="26"/>
          <w:lang w:eastAsia="da-DK"/>
          <w14:ligatures w14:val="none"/>
        </w:rPr>
      </w:pPr>
      <w:r w:rsidRPr="004B0F55">
        <w:rPr>
          <w:rFonts w:ascii="Noto Sans" w:eastAsia="Times New Roman" w:hAnsi="Noto Sans" w:cs="Noto Sans"/>
          <w:color w:val="333333"/>
          <w:kern w:val="0"/>
          <w:sz w:val="26"/>
          <w:szCs w:val="26"/>
          <w:lang w:eastAsia="da-DK"/>
          <w14:ligatures w14:val="none"/>
        </w:rPr>
        <w:lastRenderedPageBreak/>
        <w:fldChar w:fldCharType="begin"/>
      </w:r>
      <w:r w:rsidRPr="004B0F55">
        <w:rPr>
          <w:rFonts w:ascii="Noto Sans" w:eastAsia="Times New Roman" w:hAnsi="Noto Sans" w:cs="Noto Sans"/>
          <w:color w:val="333333"/>
          <w:kern w:val="0"/>
          <w:sz w:val="26"/>
          <w:szCs w:val="26"/>
          <w:lang w:eastAsia="da-DK"/>
          <w14:ligatures w14:val="none"/>
        </w:rPr>
        <w:instrText xml:space="preserve"> INCLUDEPICTURE "/Users/merete/Library/Group Containers/UBF8T346G9.ms/WebArchiveCopyPasteTempFiles/com.microsoft.Word/csm_166_Johan_Thomas_Lundbye_red_05ff977fee.jpg" \* MERGEFORMATINET </w:instrText>
      </w:r>
      <w:r w:rsidRPr="004B0F55">
        <w:rPr>
          <w:rFonts w:ascii="Noto Sans" w:eastAsia="Times New Roman" w:hAnsi="Noto Sans" w:cs="Noto Sans"/>
          <w:color w:val="333333"/>
          <w:kern w:val="0"/>
          <w:sz w:val="26"/>
          <w:szCs w:val="26"/>
          <w:lang w:eastAsia="da-DK"/>
          <w14:ligatures w14:val="none"/>
        </w:rPr>
        <w:fldChar w:fldCharType="separate"/>
      </w:r>
      <w:r w:rsidRPr="004B0F55">
        <w:rPr>
          <w:rFonts w:ascii="Noto Sans" w:eastAsia="Times New Roman" w:hAnsi="Noto Sans" w:cs="Noto Sans"/>
          <w:noProof/>
          <w:color w:val="333333"/>
          <w:kern w:val="0"/>
          <w:sz w:val="26"/>
          <w:szCs w:val="26"/>
          <w:lang w:eastAsia="da-DK"/>
          <w14:ligatures w14:val="none"/>
        </w:rPr>
        <w:drawing>
          <wp:inline distT="0" distB="0" distL="0" distR="0" wp14:anchorId="4F9AF543" wp14:editId="0CB26B65">
            <wp:extent cx="6116320" cy="5200015"/>
            <wp:effectExtent l="0" t="0" r="5080" b="0"/>
            <wp:docPr id="1795003361" name="Billede 2" descr="Et billede, der indeholder græs, sky, maleri, udendørs&#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03361" name="Billede 2" descr="Et billede, der indeholder græs, sky, maleri, udendørs&#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5200015"/>
                    </a:xfrm>
                    <a:prstGeom prst="rect">
                      <a:avLst/>
                    </a:prstGeom>
                    <a:noFill/>
                    <a:ln>
                      <a:noFill/>
                    </a:ln>
                  </pic:spPr>
                </pic:pic>
              </a:graphicData>
            </a:graphic>
          </wp:inline>
        </w:drawing>
      </w:r>
      <w:r w:rsidRPr="004B0F55">
        <w:rPr>
          <w:rFonts w:ascii="Noto Sans" w:eastAsia="Times New Roman" w:hAnsi="Noto Sans" w:cs="Noto Sans"/>
          <w:color w:val="333333"/>
          <w:kern w:val="0"/>
          <w:sz w:val="26"/>
          <w:szCs w:val="26"/>
          <w:lang w:eastAsia="da-DK"/>
          <w14:ligatures w14:val="none"/>
        </w:rPr>
        <w:fldChar w:fldCharType="end"/>
      </w:r>
    </w:p>
    <w:p w14:paraId="3DEEFBC8" w14:textId="77777777" w:rsidR="004B0F55" w:rsidRPr="004B0F55" w:rsidRDefault="004B0F55" w:rsidP="004B0F55">
      <w:pPr>
        <w:spacing w:line="360" w:lineRule="atLeast"/>
        <w:ind w:left="720"/>
        <w:rPr>
          <w:rFonts w:ascii="var(--font-content)" w:eastAsia="Times New Roman" w:hAnsi="var(--font-content)" w:cs="Noto Sans"/>
          <w:color w:val="555555"/>
          <w:kern w:val="0"/>
          <w:sz w:val="22"/>
          <w:szCs w:val="22"/>
          <w:lang w:eastAsia="da-DK"/>
          <w14:ligatures w14:val="none"/>
        </w:rPr>
      </w:pPr>
      <w:r w:rsidRPr="004B0F55">
        <w:rPr>
          <w:rFonts w:ascii="var(--font-content)" w:eastAsia="Times New Roman" w:hAnsi="var(--font-content)" w:cs="Noto Sans"/>
          <w:color w:val="555555"/>
          <w:kern w:val="0"/>
          <w:sz w:val="22"/>
          <w:szCs w:val="22"/>
          <w:lang w:eastAsia="da-DK"/>
          <w14:ligatures w14:val="none"/>
        </w:rPr>
        <w:t>Johan Thomas Lundbye: </w:t>
      </w:r>
      <w:r w:rsidRPr="004B0F55">
        <w:rPr>
          <w:rFonts w:ascii="var(--font-content)" w:eastAsia="Times New Roman" w:hAnsi="var(--font-content)" w:cs="Noto Sans"/>
          <w:i/>
          <w:iCs/>
          <w:color w:val="555555"/>
          <w:kern w:val="0"/>
          <w:sz w:val="22"/>
          <w:szCs w:val="22"/>
          <w:lang w:eastAsia="da-DK"/>
          <w14:ligatures w14:val="none"/>
        </w:rPr>
        <w:t>Efterårslandskab. Hankehøj ved Vallekilde, </w:t>
      </w:r>
      <w:r w:rsidRPr="004B0F55">
        <w:rPr>
          <w:rFonts w:ascii="var(--font-content)" w:eastAsia="Times New Roman" w:hAnsi="var(--font-content)" w:cs="Noto Sans"/>
          <w:color w:val="555555"/>
          <w:kern w:val="0"/>
          <w:sz w:val="22"/>
          <w:szCs w:val="22"/>
          <w:lang w:eastAsia="da-DK"/>
          <w14:ligatures w14:val="none"/>
        </w:rPr>
        <w:t>1847. Foto: Den Hirschsprungske Samling.</w:t>
      </w:r>
    </w:p>
    <w:p w14:paraId="42449894" w14:textId="77777777" w:rsidR="004B0F55" w:rsidRDefault="004B0F55" w:rsidP="004B0F55">
      <w:pPr>
        <w:spacing w:line="583" w:lineRule="atLeast"/>
        <w:outlineLvl w:val="1"/>
        <w:rPr>
          <w:rFonts w:ascii="var(--font-title)" w:eastAsia="Times New Roman" w:hAnsi="var(--font-title)" w:cs="Noto Sans"/>
          <w:b/>
          <w:bCs/>
          <w:color w:val="333333"/>
          <w:kern w:val="0"/>
          <w:sz w:val="36"/>
          <w:szCs w:val="36"/>
          <w:lang w:eastAsia="da-DK"/>
          <w14:ligatures w14:val="none"/>
        </w:rPr>
      </w:pPr>
    </w:p>
    <w:p w14:paraId="143E0745" w14:textId="1D117866" w:rsidR="004B0F55" w:rsidRPr="004B0F55" w:rsidRDefault="004B0F55" w:rsidP="004B0F55">
      <w:pPr>
        <w:spacing w:line="583" w:lineRule="atLeast"/>
        <w:outlineLvl w:val="1"/>
        <w:rPr>
          <w:rFonts w:ascii="var(--font-title)" w:eastAsia="Times New Roman" w:hAnsi="var(--font-title)" w:cs="Noto Sans"/>
          <w:b/>
          <w:bCs/>
          <w:color w:val="333333"/>
          <w:kern w:val="0"/>
          <w:sz w:val="36"/>
          <w:szCs w:val="36"/>
          <w:lang w:eastAsia="da-DK"/>
          <w14:ligatures w14:val="none"/>
        </w:rPr>
      </w:pPr>
      <w:r w:rsidRPr="004B0F55">
        <w:rPr>
          <w:rFonts w:ascii="var(--font-title)" w:eastAsia="Times New Roman" w:hAnsi="var(--font-title)" w:cs="Noto Sans"/>
          <w:b/>
          <w:bCs/>
          <w:color w:val="333333"/>
          <w:kern w:val="0"/>
          <w:sz w:val="36"/>
          <w:szCs w:val="36"/>
          <w:lang w:eastAsia="da-DK"/>
          <w14:ligatures w14:val="none"/>
        </w:rPr>
        <w:t>Nation og folkeånd</w:t>
      </w:r>
    </w:p>
    <w:p w14:paraId="2AA98CDA" w14:textId="77777777" w:rsidR="004B0F55" w:rsidRPr="004B0F55" w:rsidRDefault="004B0F55" w:rsidP="004B0F55">
      <w:pPr>
        <w:spacing w:beforeAutospacing="1" w:afterAutospacing="1"/>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Der, hvor nationalromantikerne for alvor markerer sig fra 1820'erne og adskiller sig fra den tidlige universalromantik, er i understregningen af, hvor afgørende vigtig folkedigtningen er i en national kontekst. Den rummer ikke blot et alternativ til finkulturen og dermed til elitens kultur, som universalromantikerne fortrinsvis har øje for, men den er afgørende for opbygningen af en national selvbevidsthed. I 1818 påbegynder folkemindesamleren J.M. Thiele udgivelsen af </w:t>
      </w:r>
      <w:r w:rsidRPr="004B0F55">
        <w:rPr>
          <w:rFonts w:ascii="var(--font-content)" w:eastAsia="Times New Roman" w:hAnsi="var(--font-content)" w:cs="Noto Sans"/>
          <w:i/>
          <w:iCs/>
          <w:color w:val="333333"/>
          <w:kern w:val="0"/>
          <w:sz w:val="26"/>
          <w:szCs w:val="26"/>
          <w:lang w:eastAsia="da-DK"/>
          <w14:ligatures w14:val="none"/>
        </w:rPr>
        <w:t>Danske Folkesagn.</w:t>
      </w:r>
      <w:r w:rsidRPr="004B0F55">
        <w:rPr>
          <w:rFonts w:ascii="var(--font-content)" w:eastAsia="Times New Roman" w:hAnsi="var(--font-content)" w:cs="Noto Sans"/>
          <w:color w:val="333333"/>
          <w:kern w:val="0"/>
          <w:sz w:val="26"/>
          <w:szCs w:val="26"/>
          <w:lang w:eastAsia="da-DK"/>
          <w14:ligatures w14:val="none"/>
        </w:rPr>
        <w:t> Fra 1818 til 1822 oversætter N.F.S. Grundtvig både Saxos danmarkshistorie </w:t>
      </w:r>
      <w:proofErr w:type="spellStart"/>
      <w:r w:rsidRPr="004B0F55">
        <w:rPr>
          <w:rFonts w:ascii="var(--font-content)" w:eastAsia="Times New Roman" w:hAnsi="var(--font-content)" w:cs="Noto Sans"/>
          <w:i/>
          <w:iCs/>
          <w:color w:val="333333"/>
          <w:kern w:val="0"/>
          <w:sz w:val="26"/>
          <w:szCs w:val="26"/>
          <w:lang w:eastAsia="da-DK"/>
          <w14:ligatures w14:val="none"/>
        </w:rPr>
        <w:t>Gesta</w:t>
      </w:r>
      <w:proofErr w:type="spellEnd"/>
      <w:r w:rsidRPr="004B0F55">
        <w:rPr>
          <w:rFonts w:ascii="var(--font-content)" w:eastAsia="Times New Roman" w:hAnsi="var(--font-content)" w:cs="Noto Sans"/>
          <w:i/>
          <w:iCs/>
          <w:color w:val="333333"/>
          <w:kern w:val="0"/>
          <w:sz w:val="26"/>
          <w:szCs w:val="26"/>
          <w:lang w:eastAsia="da-DK"/>
          <w14:ligatures w14:val="none"/>
        </w:rPr>
        <w:t xml:space="preserve"> Danorum</w:t>
      </w:r>
      <w:r w:rsidRPr="004B0F55">
        <w:rPr>
          <w:rFonts w:ascii="var(--font-content)" w:eastAsia="Times New Roman" w:hAnsi="var(--font-content)" w:cs="Noto Sans"/>
          <w:color w:val="333333"/>
          <w:kern w:val="0"/>
          <w:sz w:val="26"/>
          <w:szCs w:val="26"/>
          <w:lang w:eastAsia="da-DK"/>
          <w14:ligatures w14:val="none"/>
        </w:rPr>
        <w:t xml:space="preserve"> fra omkring 1200 og islændingen Snorri </w:t>
      </w:r>
      <w:proofErr w:type="spellStart"/>
      <w:r w:rsidRPr="004B0F55">
        <w:rPr>
          <w:rFonts w:ascii="var(--font-content)" w:eastAsia="Times New Roman" w:hAnsi="var(--font-content)" w:cs="Noto Sans"/>
          <w:color w:val="333333"/>
          <w:kern w:val="0"/>
          <w:sz w:val="26"/>
          <w:szCs w:val="26"/>
          <w:lang w:eastAsia="da-DK"/>
          <w14:ligatures w14:val="none"/>
        </w:rPr>
        <w:t>Sturlusons</w:t>
      </w:r>
      <w:proofErr w:type="spellEnd"/>
      <w:r w:rsidRPr="004B0F55">
        <w:rPr>
          <w:rFonts w:ascii="var(--font-content)" w:eastAsia="Times New Roman" w:hAnsi="var(--font-content)" w:cs="Noto Sans"/>
          <w:color w:val="333333"/>
          <w:kern w:val="0"/>
          <w:sz w:val="26"/>
          <w:szCs w:val="26"/>
          <w:lang w:eastAsia="da-DK"/>
          <w14:ligatures w14:val="none"/>
        </w:rPr>
        <w:t> </w:t>
      </w:r>
      <w:proofErr w:type="spellStart"/>
      <w:r w:rsidRPr="004B0F55">
        <w:rPr>
          <w:rFonts w:ascii="var(--font-content)" w:eastAsia="Times New Roman" w:hAnsi="var(--font-content)" w:cs="Noto Sans"/>
          <w:i/>
          <w:iCs/>
          <w:color w:val="333333"/>
          <w:kern w:val="0"/>
          <w:sz w:val="26"/>
          <w:szCs w:val="26"/>
          <w:lang w:eastAsia="da-DK"/>
          <w14:ligatures w14:val="none"/>
        </w:rPr>
        <w:t>Heimskringla</w:t>
      </w:r>
      <w:proofErr w:type="spellEnd"/>
      <w:r w:rsidRPr="004B0F55">
        <w:rPr>
          <w:rFonts w:ascii="var(--font-content)" w:eastAsia="Times New Roman" w:hAnsi="var(--font-content)" w:cs="Noto Sans"/>
          <w:i/>
          <w:iCs/>
          <w:color w:val="333333"/>
          <w:kern w:val="0"/>
          <w:sz w:val="26"/>
          <w:szCs w:val="26"/>
          <w:lang w:eastAsia="da-DK"/>
          <w14:ligatures w14:val="none"/>
        </w:rPr>
        <w:t> </w:t>
      </w:r>
      <w:r w:rsidRPr="004B0F55">
        <w:rPr>
          <w:rFonts w:ascii="var(--font-content)" w:eastAsia="Times New Roman" w:hAnsi="var(--font-content)" w:cs="Noto Sans"/>
          <w:color w:val="333333"/>
          <w:kern w:val="0"/>
          <w:sz w:val="26"/>
          <w:szCs w:val="26"/>
          <w:lang w:eastAsia="da-DK"/>
          <w14:ligatures w14:val="none"/>
        </w:rPr>
        <w:t>fra ca. 1220. Senere i 1853 udgiver hans søn Svend Grundtvig (1824-1883) første bind af </w:t>
      </w:r>
      <w:r w:rsidRPr="004B0F55">
        <w:rPr>
          <w:rFonts w:ascii="var(--font-content)" w:eastAsia="Times New Roman" w:hAnsi="var(--font-content)" w:cs="Noto Sans"/>
          <w:i/>
          <w:iCs/>
          <w:color w:val="333333"/>
          <w:kern w:val="0"/>
          <w:sz w:val="26"/>
          <w:szCs w:val="26"/>
          <w:lang w:eastAsia="da-DK"/>
          <w14:ligatures w14:val="none"/>
        </w:rPr>
        <w:t>Danmarks gamle Folkeviser</w:t>
      </w:r>
      <w:r w:rsidRPr="004B0F55">
        <w:rPr>
          <w:rFonts w:ascii="var(--font-content)" w:eastAsia="Times New Roman" w:hAnsi="var(--font-content)" w:cs="Noto Sans"/>
          <w:color w:val="333333"/>
          <w:kern w:val="0"/>
          <w:sz w:val="26"/>
          <w:szCs w:val="26"/>
          <w:lang w:eastAsia="da-DK"/>
          <w14:ligatures w14:val="none"/>
        </w:rPr>
        <w:t xml:space="preserve">. En af bidragyderne til værket, er skolelæreren Evald Tang </w:t>
      </w:r>
      <w:r w:rsidRPr="004B0F55">
        <w:rPr>
          <w:rFonts w:ascii="var(--font-content)" w:eastAsia="Times New Roman" w:hAnsi="var(--font-content)" w:cs="Noto Sans"/>
          <w:color w:val="333333"/>
          <w:kern w:val="0"/>
          <w:sz w:val="26"/>
          <w:szCs w:val="26"/>
          <w:lang w:eastAsia="da-DK"/>
          <w14:ligatures w14:val="none"/>
        </w:rPr>
        <w:lastRenderedPageBreak/>
        <w:t>Kristensen (1843-1929), der rejser rundt i landet og indsamler de gamle viser på baggrund mundtlige overleveringer, inden de helt bliver glemt. For nationalromantikerne gemmer alt dette materiale på en særlig autentisk folkelig kultur. I myterne og sagnene om stærke guder, brave vikinger og modige helte ligger en "sunken skat" begravet, en </w:t>
      </w:r>
      <w:r w:rsidRPr="004B0F55">
        <w:rPr>
          <w:rFonts w:ascii="var(--font-content)" w:eastAsia="Times New Roman" w:hAnsi="var(--font-content)" w:cs="Noto Sans"/>
          <w:i/>
          <w:iCs/>
          <w:color w:val="333333"/>
          <w:kern w:val="0"/>
          <w:sz w:val="26"/>
          <w:szCs w:val="26"/>
          <w:lang w:eastAsia="da-DK"/>
          <w14:ligatures w14:val="none"/>
        </w:rPr>
        <w:t>folkeånd</w:t>
      </w:r>
      <w:r w:rsidRPr="004B0F55">
        <w:rPr>
          <w:rFonts w:ascii="var(--font-content)" w:eastAsia="Times New Roman" w:hAnsi="var(--font-content)" w:cs="Noto Sans"/>
          <w:color w:val="333333"/>
          <w:kern w:val="0"/>
          <w:sz w:val="26"/>
          <w:szCs w:val="26"/>
          <w:lang w:eastAsia="da-DK"/>
          <w14:ligatures w14:val="none"/>
        </w:rPr>
        <w:t>, der er fælles for folket, og som ifølge nationalromantikerne bør vækkes for at give folket en større national selvbevidsthed.</w:t>
      </w:r>
    </w:p>
    <w:p w14:paraId="458D562B" w14:textId="77777777" w:rsidR="004B0F55" w:rsidRPr="004B0F55" w:rsidRDefault="004B0F55" w:rsidP="004B0F55">
      <w:pPr>
        <w:spacing w:beforeAutospacing="1" w:afterAutospacing="1"/>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Tankerne om en folkeånd stammer fra den tyske teolog og filosof Johann Gottfried von Herder (1744-1803). Ifølge Herder besidder ethvert folk en særlig folkeånd, der er knyttet til sproget, landskabet og historien, og som kommer til udtryk i folkets religion, digtning og kultur i bred forstand. Det ideelle er, når det hele - sproget, historien, landskabet og religionen – hører sammen og indgår i et organisk hele.</w:t>
      </w:r>
    </w:p>
    <w:p w14:paraId="5A2F9AB1" w14:textId="77777777" w:rsidR="004B0F55" w:rsidRPr="004B0F55" w:rsidRDefault="004B0F55" w:rsidP="004B0F55">
      <w:pPr>
        <w:spacing w:before="100" w:beforeAutospacing="1" w:after="100" w:afterAutospacing="1"/>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Begrebet folkeånd kan vi oversætte til "nationalkarakter", og Herder siger dermed, at der eksisterer en grundlæggende forbindelse mellem et folk, dette folks nationale karakter og det fysiske og nationale rum, folket er vokset op i med det sprog og den historie, der har udfoldet sig her.</w:t>
      </w:r>
    </w:p>
    <w:p w14:paraId="6F4E67CB" w14:textId="77777777" w:rsidR="004B0F55" w:rsidRPr="004B0F55" w:rsidRDefault="004B0F55" w:rsidP="004B0F55">
      <w:pPr>
        <w:spacing w:before="100" w:beforeAutospacing="1" w:after="100" w:afterAutospacing="1"/>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Lighedstegnet mellem folk, folkeånd og nation fører mange steder hen og er både blevet brugt og misbrugt gennem historien.</w:t>
      </w:r>
    </w:p>
    <w:p w14:paraId="2DF0BB60" w14:textId="77777777" w:rsidR="004B0F55" w:rsidRPr="004B0F55" w:rsidRDefault="004B0F55" w:rsidP="004B0F55">
      <w:pPr>
        <w:spacing w:beforeAutospacing="1" w:afterAutospacing="1"/>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Hos Herder selv følger der af hans tanker, at verden består af forskellige nationer med hver deres folkeånd. Man kan ifølge Herder ikke, som oplysningstænkerne gør, dele verden op i mere eller mindre fornuftige samfund. Det fører hurtigt til forestillingen om, at nogle samfund er mere primitive og uudviklede end andre. Forskellene mellem nationer er blot forskelle i kultur og folkeånd, og som sådan kan de ifølge Herder ikke gradbøjes eller umiddelbart forstås i forhold til hinanden. Man må respektere andre nationers egenart og traditioner. Det er helt grundlæggende i Herders filosofi. Han er med et fint ord det, man kalder </w:t>
      </w:r>
      <w:r w:rsidRPr="004B0F55">
        <w:rPr>
          <w:rFonts w:ascii="var(--font-content)" w:eastAsia="Times New Roman" w:hAnsi="var(--font-content)" w:cs="Noto Sans"/>
          <w:i/>
          <w:iCs/>
          <w:color w:val="333333"/>
          <w:kern w:val="0"/>
          <w:sz w:val="26"/>
          <w:szCs w:val="26"/>
          <w:lang w:eastAsia="da-DK"/>
          <w14:ligatures w14:val="none"/>
        </w:rPr>
        <w:t>kulturrelativist</w:t>
      </w:r>
      <w:r w:rsidRPr="004B0F55">
        <w:rPr>
          <w:rFonts w:ascii="var(--font-content)" w:eastAsia="Times New Roman" w:hAnsi="var(--font-content)" w:cs="Noto Sans"/>
          <w:color w:val="333333"/>
          <w:kern w:val="0"/>
          <w:sz w:val="26"/>
          <w:szCs w:val="26"/>
          <w:lang w:eastAsia="da-DK"/>
          <w14:ligatures w14:val="none"/>
        </w:rPr>
        <w:t>.</w:t>
      </w:r>
    </w:p>
    <w:p w14:paraId="0751299F" w14:textId="77777777" w:rsidR="004B0F55" w:rsidRPr="004B0F55" w:rsidRDefault="004B0F55" w:rsidP="004B0F55">
      <w:pPr>
        <w:spacing w:beforeAutospacing="1" w:afterAutospacing="1"/>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I Danmark bliver især Grundtvig inspireret af Herders tanker. Væsentlige dele af idégrundlaget til </w:t>
      </w:r>
      <w:r w:rsidRPr="004B0F55">
        <w:rPr>
          <w:rFonts w:ascii="var(--font-content)" w:eastAsia="Times New Roman" w:hAnsi="var(--font-content)" w:cs="Noto Sans"/>
          <w:i/>
          <w:iCs/>
          <w:color w:val="333333"/>
          <w:kern w:val="0"/>
          <w:sz w:val="26"/>
          <w:szCs w:val="26"/>
          <w:lang w:eastAsia="da-DK"/>
          <w14:ligatures w14:val="none"/>
        </w:rPr>
        <w:t>Den Danske Folkehøjskole</w:t>
      </w:r>
      <w:r w:rsidRPr="004B0F55">
        <w:rPr>
          <w:rFonts w:ascii="var(--font-content)" w:eastAsia="Times New Roman" w:hAnsi="var(--font-content)" w:cs="Noto Sans"/>
          <w:color w:val="333333"/>
          <w:kern w:val="0"/>
          <w:sz w:val="26"/>
          <w:szCs w:val="26"/>
          <w:lang w:eastAsia="da-DK"/>
          <w14:ligatures w14:val="none"/>
        </w:rPr>
        <w:t>, som Grundtvig er med til at oprette, flugter da også direkte med Herders filosofi. Grundtvig kritiserer datidens latinskole for primært at være forbeholdt elitens børn og unge og for at være alt for optaget af udenadslære og undervisning i latin, græsk og skriftsprog. Han kalder den for "dødens skole" og drømmer i stedet om en "livets skole" for folket, der bygger på modersmålet og </w:t>
      </w:r>
      <w:r w:rsidRPr="004B0F55">
        <w:rPr>
          <w:rFonts w:ascii="var(--font-content)" w:eastAsia="Times New Roman" w:hAnsi="var(--font-content)" w:cs="Noto Sans"/>
          <w:i/>
          <w:iCs/>
          <w:color w:val="333333"/>
          <w:kern w:val="0"/>
          <w:sz w:val="26"/>
          <w:szCs w:val="26"/>
          <w:lang w:eastAsia="da-DK"/>
          <w14:ligatures w14:val="none"/>
        </w:rPr>
        <w:t>det levende ord</w:t>
      </w:r>
      <w:r w:rsidRPr="004B0F55">
        <w:rPr>
          <w:rFonts w:ascii="var(--font-content)" w:eastAsia="Times New Roman" w:hAnsi="var(--font-content)" w:cs="Noto Sans"/>
          <w:color w:val="333333"/>
          <w:kern w:val="0"/>
          <w:sz w:val="26"/>
          <w:szCs w:val="26"/>
          <w:lang w:eastAsia="da-DK"/>
          <w14:ligatures w14:val="none"/>
        </w:rPr>
        <w:t>. Drømmen bliver virkeliggjort med oprettelsen af højskolerne, hvor den første står klar i Rødding i 1830. På højskolerne skal uddannelsen direkte knyttes sammen med det folkelige og nationale. Eleverne skal udover en række praktiske fag undervises i kristendomskundskab, fædrelandshistorie og nordisk mytologi. Det er ifølge Grundtvig med denne nationalt forankrede oplysningsindsats som grundlag, at den enkelte og folket skal lære sig selv at kende. I Grundtvigs digt </w:t>
      </w:r>
      <w:proofErr w:type="gramStart"/>
      <w:r w:rsidRPr="004B0F55">
        <w:rPr>
          <w:rFonts w:ascii="var(--font-content)" w:eastAsia="Times New Roman" w:hAnsi="var(--font-content)" w:cs="Noto Sans"/>
          <w:i/>
          <w:iCs/>
          <w:color w:val="333333"/>
          <w:kern w:val="0"/>
          <w:sz w:val="26"/>
          <w:szCs w:val="26"/>
          <w:lang w:eastAsia="da-DK"/>
          <w14:ligatures w14:val="none"/>
        </w:rPr>
        <w:t>Oplysning</w:t>
      </w:r>
      <w:r w:rsidRPr="004B0F55">
        <w:rPr>
          <w:rFonts w:ascii="var(--font-content)" w:eastAsia="Times New Roman" w:hAnsi="var(--font-content)" w:cs="Noto Sans"/>
          <w:color w:val="333333"/>
          <w:kern w:val="0"/>
          <w:sz w:val="26"/>
          <w:szCs w:val="26"/>
          <w:lang w:eastAsia="da-DK"/>
          <w14:ligatures w14:val="none"/>
        </w:rPr>
        <w:t>(</w:t>
      </w:r>
      <w:proofErr w:type="gramEnd"/>
      <w:r w:rsidRPr="004B0F55">
        <w:rPr>
          <w:rFonts w:ascii="var(--font-content)" w:eastAsia="Times New Roman" w:hAnsi="var(--font-content)" w:cs="Noto Sans"/>
          <w:color w:val="333333"/>
          <w:kern w:val="0"/>
          <w:sz w:val="26"/>
          <w:szCs w:val="26"/>
          <w:lang w:eastAsia="da-DK"/>
          <w14:ligatures w14:val="none"/>
        </w:rPr>
        <w:t>1839) understreges oplysningens betydning.</w:t>
      </w:r>
    </w:p>
    <w:p w14:paraId="4FB660C6" w14:textId="77777777" w:rsidR="004B0F55" w:rsidRPr="004B0F55" w:rsidRDefault="004B0F55" w:rsidP="004B0F55">
      <w:pPr>
        <w:spacing w:beforeAutospacing="1" w:afterAutospacing="1"/>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lastRenderedPageBreak/>
        <w:t>1. Er Lyset for de Lærde blot</w:t>
      </w:r>
      <w:r w:rsidRPr="004B0F55">
        <w:rPr>
          <w:rFonts w:ascii="var(--font-content)" w:eastAsia="Times New Roman" w:hAnsi="var(--font-content)" w:cs="Noto Sans"/>
          <w:color w:val="333333"/>
          <w:kern w:val="0"/>
          <w:sz w:val="26"/>
          <w:szCs w:val="26"/>
          <w:lang w:eastAsia="da-DK"/>
          <w14:ligatures w14:val="none"/>
        </w:rPr>
        <w:br/>
        <w:t>Til ret og galt at stave?</w:t>
      </w:r>
      <w:r w:rsidRPr="004B0F55">
        <w:rPr>
          <w:rFonts w:ascii="var(--font-content)" w:eastAsia="Times New Roman" w:hAnsi="var(--font-content)" w:cs="Noto Sans"/>
          <w:color w:val="333333"/>
          <w:kern w:val="0"/>
          <w:sz w:val="26"/>
          <w:szCs w:val="26"/>
          <w:lang w:eastAsia="da-DK"/>
          <w14:ligatures w14:val="none"/>
        </w:rPr>
        <w:br/>
        <w:t>Nei, Himlen under Flere godt,</w:t>
      </w:r>
      <w:r w:rsidRPr="004B0F55">
        <w:rPr>
          <w:rFonts w:ascii="var(--font-content)" w:eastAsia="Times New Roman" w:hAnsi="var(--font-content)" w:cs="Noto Sans"/>
          <w:color w:val="333333"/>
          <w:kern w:val="0"/>
          <w:sz w:val="26"/>
          <w:szCs w:val="26"/>
          <w:lang w:eastAsia="da-DK"/>
          <w14:ligatures w14:val="none"/>
        </w:rPr>
        <w:br/>
        <w:t>Og Lys er Himlens Gave,</w:t>
      </w:r>
      <w:r w:rsidRPr="004B0F55">
        <w:rPr>
          <w:rFonts w:ascii="var(--font-content)" w:eastAsia="Times New Roman" w:hAnsi="var(--font-content)" w:cs="Noto Sans"/>
          <w:color w:val="333333"/>
          <w:kern w:val="0"/>
          <w:sz w:val="26"/>
          <w:szCs w:val="26"/>
          <w:lang w:eastAsia="da-DK"/>
          <w14:ligatures w14:val="none"/>
        </w:rPr>
        <w:br/>
        <w:t xml:space="preserve">Og Solen </w:t>
      </w:r>
      <w:proofErr w:type="spellStart"/>
      <w:r w:rsidRPr="004B0F55">
        <w:rPr>
          <w:rFonts w:ascii="var(--font-content)" w:eastAsia="Times New Roman" w:hAnsi="var(--font-content)" w:cs="Noto Sans"/>
          <w:color w:val="333333"/>
          <w:kern w:val="0"/>
          <w:sz w:val="26"/>
          <w:szCs w:val="26"/>
          <w:lang w:eastAsia="da-DK"/>
          <w14:ligatures w14:val="none"/>
        </w:rPr>
        <w:t>staaer</w:t>
      </w:r>
      <w:proofErr w:type="spellEnd"/>
      <w:r w:rsidRPr="004B0F55">
        <w:rPr>
          <w:rFonts w:ascii="var(--font-content)" w:eastAsia="Times New Roman" w:hAnsi="var(--font-content)" w:cs="Noto Sans"/>
          <w:color w:val="333333"/>
          <w:kern w:val="0"/>
          <w:sz w:val="26"/>
          <w:szCs w:val="26"/>
          <w:lang w:eastAsia="da-DK"/>
          <w14:ligatures w14:val="none"/>
        </w:rPr>
        <w:t xml:space="preserve"> med Bonden op,</w:t>
      </w:r>
      <w:r w:rsidRPr="004B0F55">
        <w:rPr>
          <w:rFonts w:ascii="var(--font-content)" w:eastAsia="Times New Roman" w:hAnsi="var(--font-content)" w:cs="Noto Sans"/>
          <w:color w:val="333333"/>
          <w:kern w:val="0"/>
          <w:sz w:val="26"/>
          <w:szCs w:val="26"/>
          <w:lang w:eastAsia="da-DK"/>
          <w14:ligatures w14:val="none"/>
        </w:rPr>
        <w:br/>
        <w:t>Slet ikke med de Lærde,</w:t>
      </w:r>
      <w:r w:rsidRPr="004B0F55">
        <w:rPr>
          <w:rFonts w:ascii="var(--font-content)" w:eastAsia="Times New Roman" w:hAnsi="var(--font-content)" w:cs="Noto Sans"/>
          <w:color w:val="333333"/>
          <w:kern w:val="0"/>
          <w:sz w:val="26"/>
          <w:szCs w:val="26"/>
          <w:lang w:eastAsia="da-DK"/>
          <w14:ligatures w14:val="none"/>
        </w:rPr>
        <w:br/>
        <w:t xml:space="preserve">Oplyser bedst fra </w:t>
      </w:r>
      <w:proofErr w:type="spellStart"/>
      <w:r w:rsidRPr="004B0F55">
        <w:rPr>
          <w:rFonts w:ascii="var(--font-content)" w:eastAsia="Times New Roman" w:hAnsi="var(--font-content)" w:cs="Noto Sans"/>
          <w:color w:val="333333"/>
          <w:kern w:val="0"/>
          <w:sz w:val="26"/>
          <w:szCs w:val="26"/>
          <w:lang w:eastAsia="da-DK"/>
          <w14:ligatures w14:val="none"/>
        </w:rPr>
        <w:t>Taa</w:t>
      </w:r>
      <w:proofErr w:type="spellEnd"/>
      <w:r w:rsidRPr="004B0F55">
        <w:rPr>
          <w:rFonts w:ascii="var(--font-content)" w:eastAsia="Times New Roman" w:hAnsi="var(--font-content)" w:cs="Noto Sans"/>
          <w:color w:val="333333"/>
          <w:kern w:val="0"/>
          <w:sz w:val="26"/>
          <w:szCs w:val="26"/>
          <w:lang w:eastAsia="da-DK"/>
          <w14:ligatures w14:val="none"/>
        </w:rPr>
        <w:t xml:space="preserve"> til Top,</w:t>
      </w:r>
      <w:r w:rsidRPr="004B0F55">
        <w:rPr>
          <w:rFonts w:ascii="var(--font-content)" w:eastAsia="Times New Roman" w:hAnsi="var(--font-content)" w:cs="Noto Sans"/>
          <w:color w:val="333333"/>
          <w:kern w:val="0"/>
          <w:sz w:val="26"/>
          <w:szCs w:val="26"/>
          <w:lang w:eastAsia="da-DK"/>
          <w14:ligatures w14:val="none"/>
        </w:rPr>
        <w:br/>
        <w:t xml:space="preserve">Hvem der er mest </w:t>
      </w:r>
      <w:proofErr w:type="spellStart"/>
      <w:r w:rsidRPr="004B0F55">
        <w:rPr>
          <w:rFonts w:ascii="var(--font-content)" w:eastAsia="Times New Roman" w:hAnsi="var(--font-content)" w:cs="Noto Sans"/>
          <w:color w:val="333333"/>
          <w:kern w:val="0"/>
          <w:sz w:val="26"/>
          <w:szCs w:val="26"/>
          <w:lang w:eastAsia="da-DK"/>
          <w14:ligatures w14:val="none"/>
        </w:rPr>
        <w:t>paafærde</w:t>
      </w:r>
      <w:proofErr w:type="spellEnd"/>
      <w:r w:rsidRPr="004B0F55">
        <w:rPr>
          <w:rFonts w:ascii="var(--font-content)" w:eastAsia="Times New Roman" w:hAnsi="var(--font-content)" w:cs="Noto Sans"/>
          <w:color w:val="333333"/>
          <w:kern w:val="0"/>
          <w:sz w:val="26"/>
          <w:szCs w:val="26"/>
          <w:lang w:eastAsia="da-DK"/>
          <w14:ligatures w14:val="none"/>
        </w:rPr>
        <w:t>.</w:t>
      </w:r>
    </w:p>
    <w:p w14:paraId="22AB659F" w14:textId="77777777" w:rsidR="004B0F55" w:rsidRPr="004B0F55" w:rsidRDefault="004B0F55" w:rsidP="004B0F55">
      <w:pPr>
        <w:spacing w:line="360" w:lineRule="atLeast"/>
        <w:rPr>
          <w:rFonts w:ascii="var(--font-content)" w:eastAsia="Times New Roman" w:hAnsi="var(--font-content)" w:cs="Noto Sans"/>
          <w:color w:val="767676"/>
          <w:kern w:val="0"/>
          <w:sz w:val="22"/>
          <w:szCs w:val="22"/>
          <w:lang w:eastAsia="da-DK"/>
          <w14:ligatures w14:val="none"/>
        </w:rPr>
      </w:pPr>
      <w:r w:rsidRPr="004B0F55">
        <w:rPr>
          <w:rFonts w:ascii="var(--font-content)" w:eastAsia="Times New Roman" w:hAnsi="var(--font-content)" w:cs="Noto Sans"/>
          <w:color w:val="767676"/>
          <w:kern w:val="0"/>
          <w:sz w:val="22"/>
          <w:szCs w:val="22"/>
          <w:lang w:eastAsia="da-DK"/>
          <w14:ligatures w14:val="none"/>
        </w:rPr>
        <w:t>1. strofe, N.F.S. Grundtvig: </w:t>
      </w:r>
      <w:r w:rsidRPr="004B0F55">
        <w:rPr>
          <w:rFonts w:ascii="var(--font-content)" w:eastAsia="Times New Roman" w:hAnsi="var(--font-content)" w:cs="Noto Sans"/>
          <w:i/>
          <w:iCs/>
          <w:color w:val="767676"/>
          <w:kern w:val="0"/>
          <w:sz w:val="22"/>
          <w:szCs w:val="22"/>
          <w:lang w:eastAsia="da-DK"/>
          <w14:ligatures w14:val="none"/>
        </w:rPr>
        <w:t>Oplysning</w:t>
      </w:r>
      <w:r w:rsidRPr="004B0F55">
        <w:rPr>
          <w:rFonts w:ascii="var(--font-content)" w:eastAsia="Times New Roman" w:hAnsi="var(--font-content)" w:cs="Noto Sans"/>
          <w:color w:val="767676"/>
          <w:kern w:val="0"/>
          <w:sz w:val="22"/>
          <w:szCs w:val="22"/>
          <w:lang w:eastAsia="da-DK"/>
          <w14:ligatures w14:val="none"/>
        </w:rPr>
        <w:t>, 1839.</w:t>
      </w:r>
    </w:p>
    <w:p w14:paraId="24664880" w14:textId="77777777" w:rsidR="004B0F55" w:rsidRPr="004B0F55" w:rsidRDefault="004B0F55" w:rsidP="004B0F55">
      <w:pPr>
        <w:spacing w:beforeAutospacing="1" w:afterAutospacing="1"/>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I 1840'erne vokser der i Danmark, som i det øvrige Europa, et stadig større folkeligt krav om politisk indflydelse frem. Det henter ikke blot sin inspiration fra den franske revolution og oplysningstænkningen og de krav om frihed og lighed, der vokser frem her. Det henter også inspiration i Herders tanker om den nære forbindelse, der består mellem nation og folk. Den borgerlige politiker Orla Lehmann (1810-1870), der er en af de centrale figurer i den danske nationalliberale bevægelse, formår således i sin politiske kamp for demokrati både at slå på det nationale og på kravet om, at folket skal have større politisk indflydelse. Kampen munder ud i indførelsen af </w:t>
      </w:r>
      <w:r w:rsidRPr="004B0F55">
        <w:rPr>
          <w:rFonts w:ascii="var(--font-content)" w:eastAsia="Times New Roman" w:hAnsi="var(--font-content)" w:cs="Noto Sans"/>
          <w:i/>
          <w:iCs/>
          <w:color w:val="333333"/>
          <w:kern w:val="0"/>
          <w:sz w:val="26"/>
          <w:szCs w:val="26"/>
          <w:lang w:eastAsia="da-DK"/>
          <w14:ligatures w14:val="none"/>
        </w:rPr>
        <w:t>Den Danske Grundlov</w:t>
      </w:r>
      <w:r w:rsidRPr="004B0F55">
        <w:rPr>
          <w:rFonts w:ascii="var(--font-content)" w:eastAsia="Times New Roman" w:hAnsi="var(--font-content)" w:cs="Noto Sans"/>
          <w:color w:val="333333"/>
          <w:kern w:val="0"/>
          <w:sz w:val="26"/>
          <w:szCs w:val="26"/>
          <w:lang w:eastAsia="da-DK"/>
          <w14:ligatures w14:val="none"/>
        </w:rPr>
        <w:t> i 1849, der afskaffer enevælden og indfører et begyndende demokrati og folkestyre i Danmark. Det bliver dog en ganske begrænset form for demokrati og folkestyre, der indføres i 1849, eftersom mere end halvdelen af befolkningen, herunder kvinder og fattige, forbliver udelukket fra politisk deltagelse, og kongen helt frem til 1901 kan udpege regeringen, selvom den har et flertal imod sig i rigsdagen.</w:t>
      </w:r>
    </w:p>
    <w:p w14:paraId="02F811C6" w14:textId="77777777" w:rsidR="004B0F55" w:rsidRPr="004B0F55" w:rsidRDefault="004B0F55" w:rsidP="004B0F55">
      <w:pPr>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Men forestillingerne om den nære forbindelse mellem folk og nation kan også munde ud i helt forfærdelige ting. I 1930'erne ønsker Adolf Hitler og nazisterne at rense den tyske nation for ikke-arisk blod, for at skabe et rent tysk folkefællesskab. "Tyskland for tyskere" lyder parolen. Resultatet er jødeudryddelserne. For nazisterne er det dog ikke, som det er for Herder, sproget og historien, der definerer, hvilket folk man tilhører, men i stedet blodet – dvs. racen og biologien. Desuden indeholder den nazistiske ideologi en forestilling om tyskerne som et udvalgt herrefolk, der har en legitim ret til at underlægge sig andre folk. Det er så langt fra Herders tanker, som det overhovedet kan være.</w:t>
      </w:r>
    </w:p>
    <w:p w14:paraId="01CE800C" w14:textId="22252651" w:rsidR="004B0F55" w:rsidRPr="004B0F55" w:rsidRDefault="004B0F55" w:rsidP="004B0F55">
      <w:pPr>
        <w:numPr>
          <w:ilvl w:val="0"/>
          <w:numId w:val="2"/>
        </w:numPr>
        <w:rPr>
          <w:rFonts w:ascii="Noto Sans" w:eastAsia="Times New Roman" w:hAnsi="Noto Sans" w:cs="Noto Sans"/>
          <w:color w:val="333333"/>
          <w:kern w:val="0"/>
          <w:sz w:val="26"/>
          <w:szCs w:val="26"/>
          <w:lang w:eastAsia="da-DK"/>
          <w14:ligatures w14:val="none"/>
        </w:rPr>
      </w:pPr>
      <w:r w:rsidRPr="004B0F55">
        <w:rPr>
          <w:rFonts w:ascii="Noto Sans" w:eastAsia="Times New Roman" w:hAnsi="Noto Sans" w:cs="Noto Sans"/>
          <w:color w:val="333333"/>
          <w:kern w:val="0"/>
          <w:sz w:val="26"/>
          <w:szCs w:val="26"/>
          <w:lang w:eastAsia="da-DK"/>
          <w14:ligatures w14:val="none"/>
        </w:rPr>
        <w:lastRenderedPageBreak/>
        <w:fldChar w:fldCharType="begin"/>
      </w:r>
      <w:r w:rsidRPr="004B0F55">
        <w:rPr>
          <w:rFonts w:ascii="Noto Sans" w:eastAsia="Times New Roman" w:hAnsi="Noto Sans" w:cs="Noto Sans"/>
          <w:color w:val="333333"/>
          <w:kern w:val="0"/>
          <w:sz w:val="26"/>
          <w:szCs w:val="26"/>
          <w:lang w:eastAsia="da-DK"/>
          <w14:ligatures w14:val="none"/>
        </w:rPr>
        <w:instrText xml:space="preserve"> INCLUDEPICTURE "/Users/merete/Library/Group Containers/UBF8T346G9.ms/WebArchiveCopyPasteTempFiles/com.microsoft.Word/csm_167_Rytterkampen_ved_Aarhus_red_917b3abffa.jpg" \* MERGEFORMATINET </w:instrText>
      </w:r>
      <w:r w:rsidRPr="004B0F55">
        <w:rPr>
          <w:rFonts w:ascii="Noto Sans" w:eastAsia="Times New Roman" w:hAnsi="Noto Sans" w:cs="Noto Sans"/>
          <w:color w:val="333333"/>
          <w:kern w:val="0"/>
          <w:sz w:val="26"/>
          <w:szCs w:val="26"/>
          <w:lang w:eastAsia="da-DK"/>
          <w14:ligatures w14:val="none"/>
        </w:rPr>
        <w:fldChar w:fldCharType="separate"/>
      </w:r>
      <w:r w:rsidRPr="004B0F55">
        <w:rPr>
          <w:rFonts w:ascii="Noto Sans" w:eastAsia="Times New Roman" w:hAnsi="Noto Sans" w:cs="Noto Sans"/>
          <w:noProof/>
          <w:color w:val="333333"/>
          <w:kern w:val="0"/>
          <w:sz w:val="26"/>
          <w:szCs w:val="26"/>
          <w:lang w:eastAsia="da-DK"/>
          <w14:ligatures w14:val="none"/>
        </w:rPr>
        <w:drawing>
          <wp:inline distT="0" distB="0" distL="0" distR="0" wp14:anchorId="06BFFD76" wp14:editId="33CEBC10">
            <wp:extent cx="6116320" cy="3050540"/>
            <wp:effectExtent l="0" t="0" r="5080" b="0"/>
            <wp:docPr id="1292179170" name="Billede 1" descr="Et billede, der indeholder sky, udendørs, hest, maleri&#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79170" name="Billede 1" descr="Et billede, der indeholder sky, udendørs, hest, maleri&#10;&#10;Indhold genereret af kunstig intelligens kan være fork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3050540"/>
                    </a:xfrm>
                    <a:prstGeom prst="rect">
                      <a:avLst/>
                    </a:prstGeom>
                    <a:noFill/>
                    <a:ln>
                      <a:noFill/>
                    </a:ln>
                  </pic:spPr>
                </pic:pic>
              </a:graphicData>
            </a:graphic>
          </wp:inline>
        </w:drawing>
      </w:r>
      <w:r w:rsidRPr="004B0F55">
        <w:rPr>
          <w:rFonts w:ascii="Noto Sans" w:eastAsia="Times New Roman" w:hAnsi="Noto Sans" w:cs="Noto Sans"/>
          <w:color w:val="333333"/>
          <w:kern w:val="0"/>
          <w:sz w:val="26"/>
          <w:szCs w:val="26"/>
          <w:lang w:eastAsia="da-DK"/>
          <w14:ligatures w14:val="none"/>
        </w:rPr>
        <w:fldChar w:fldCharType="end"/>
      </w:r>
    </w:p>
    <w:p w14:paraId="6A12F8CB" w14:textId="77777777" w:rsidR="004B0F55" w:rsidRPr="004B0F55" w:rsidRDefault="004B0F55" w:rsidP="004B0F55">
      <w:pPr>
        <w:spacing w:line="360" w:lineRule="atLeast"/>
        <w:ind w:left="720"/>
        <w:rPr>
          <w:rFonts w:ascii="var(--font-content)" w:eastAsia="Times New Roman" w:hAnsi="var(--font-content)" w:cs="Noto Sans"/>
          <w:color w:val="555555"/>
          <w:kern w:val="0"/>
          <w:sz w:val="22"/>
          <w:szCs w:val="22"/>
          <w:lang w:eastAsia="da-DK"/>
          <w14:ligatures w14:val="none"/>
        </w:rPr>
      </w:pPr>
      <w:r w:rsidRPr="004B0F55">
        <w:rPr>
          <w:rFonts w:ascii="var(--font-content)" w:eastAsia="Times New Roman" w:hAnsi="var(--font-content)" w:cs="Noto Sans"/>
          <w:color w:val="555555"/>
          <w:kern w:val="0"/>
          <w:sz w:val="22"/>
          <w:szCs w:val="22"/>
          <w:lang w:eastAsia="da-DK"/>
          <w14:ligatures w14:val="none"/>
        </w:rPr>
        <w:t>Jørgen V. Sonne: </w:t>
      </w:r>
      <w:r w:rsidRPr="004B0F55">
        <w:rPr>
          <w:rFonts w:ascii="var(--font-content)" w:eastAsia="Times New Roman" w:hAnsi="var(--font-content)" w:cs="Noto Sans"/>
          <w:i/>
          <w:iCs/>
          <w:color w:val="555555"/>
          <w:kern w:val="0"/>
          <w:sz w:val="22"/>
          <w:szCs w:val="22"/>
          <w:lang w:eastAsia="da-DK"/>
          <w14:ligatures w14:val="none"/>
        </w:rPr>
        <w:t>Rytterkampen ved Aarhus 31. maj 1849</w:t>
      </w:r>
      <w:r w:rsidRPr="004B0F55">
        <w:rPr>
          <w:rFonts w:ascii="var(--font-content)" w:eastAsia="Times New Roman" w:hAnsi="var(--font-content)" w:cs="Noto Sans"/>
          <w:color w:val="555555"/>
          <w:kern w:val="0"/>
          <w:sz w:val="22"/>
          <w:szCs w:val="22"/>
          <w:lang w:eastAsia="da-DK"/>
          <w14:ligatures w14:val="none"/>
        </w:rPr>
        <w:t>, 1853. I forbindelse med Treårskrigen udkæmpes et kort rytterslag ved Aarhus. Slagets udgang bliver en kilde til national stolthed. General Ryes danske dragoner møder de preussiske tropper og slår dem på flugt. Det nationale ser vi både i det bakkede kystlandskab, den blå himmel, de anbragte bøgetræer, Aarhus Domkirke i højre side og ikke mindst i de heltemodige ryttere, der med hævet sabel sætter efter den flygtende fjende. Men der er også tid til et respektfuldt møde med den besejrede fjende i venstre side af billedet.</w:t>
      </w:r>
    </w:p>
    <w:p w14:paraId="74DF6991" w14:textId="77777777" w:rsidR="004B0F55" w:rsidRPr="004B0F55" w:rsidRDefault="004B0F55" w:rsidP="004B0F55">
      <w:pPr>
        <w:spacing w:line="360" w:lineRule="atLeast"/>
        <w:ind w:left="720"/>
        <w:rPr>
          <w:rFonts w:ascii="var(--font-content)" w:eastAsia="Times New Roman" w:hAnsi="var(--font-content)" w:cs="Noto Sans"/>
          <w:color w:val="767676"/>
          <w:kern w:val="0"/>
          <w:sz w:val="22"/>
          <w:szCs w:val="22"/>
          <w:lang w:eastAsia="da-DK"/>
          <w14:ligatures w14:val="none"/>
        </w:rPr>
      </w:pPr>
      <w:r w:rsidRPr="004B0F55">
        <w:rPr>
          <w:rFonts w:ascii="var(--font-content)" w:eastAsia="Times New Roman" w:hAnsi="var(--font-content)" w:cs="Noto Sans"/>
          <w:color w:val="767676"/>
          <w:kern w:val="0"/>
          <w:sz w:val="22"/>
          <w:szCs w:val="22"/>
          <w:lang w:eastAsia="da-DK"/>
          <w14:ligatures w14:val="none"/>
        </w:rPr>
        <w:t>Foto: Wikimedia Commons</w:t>
      </w:r>
    </w:p>
    <w:p w14:paraId="39E1D277" w14:textId="77777777" w:rsidR="004B0F55" w:rsidRPr="004B0F55" w:rsidRDefault="004B0F55" w:rsidP="004B0F55">
      <w:pPr>
        <w:spacing w:beforeAutospacing="1" w:afterAutospacing="1"/>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Interessen for fortiden og dens digtning er dog ikke blot et kendetegn ved nationalromantikken. Den er allerede til stede fra romantikkens begyndelse. Flere af Oehlenschlägers digte fra </w:t>
      </w:r>
      <w:r w:rsidRPr="004B0F55">
        <w:rPr>
          <w:rFonts w:ascii="var(--font-content)" w:eastAsia="Times New Roman" w:hAnsi="var(--font-content)" w:cs="Noto Sans"/>
          <w:i/>
          <w:iCs/>
          <w:color w:val="333333"/>
          <w:kern w:val="0"/>
          <w:sz w:val="26"/>
          <w:szCs w:val="26"/>
          <w:lang w:eastAsia="da-DK"/>
          <w14:ligatures w14:val="none"/>
        </w:rPr>
        <w:t>Digte 1803 </w:t>
      </w:r>
      <w:r w:rsidRPr="004B0F55">
        <w:rPr>
          <w:rFonts w:ascii="var(--font-content)" w:eastAsia="Times New Roman" w:hAnsi="var(--font-content)" w:cs="Noto Sans"/>
          <w:color w:val="333333"/>
          <w:kern w:val="0"/>
          <w:sz w:val="26"/>
          <w:szCs w:val="26"/>
          <w:lang w:eastAsia="da-DK"/>
          <w14:ligatures w14:val="none"/>
        </w:rPr>
        <w:t>er inspireret af folkevisernes stof og stiltræk. Det gælder blandt andet digtene </w:t>
      </w:r>
      <w:proofErr w:type="spellStart"/>
      <w:r w:rsidRPr="004B0F55">
        <w:rPr>
          <w:rFonts w:ascii="var(--font-content)" w:eastAsia="Times New Roman" w:hAnsi="var(--font-content)" w:cs="Noto Sans"/>
          <w:i/>
          <w:iCs/>
          <w:color w:val="333333"/>
          <w:kern w:val="0"/>
          <w:sz w:val="26"/>
          <w:szCs w:val="26"/>
          <w:lang w:eastAsia="da-DK"/>
          <w14:ligatures w14:val="none"/>
        </w:rPr>
        <w:t>Ellehøien</w:t>
      </w:r>
      <w:proofErr w:type="spellEnd"/>
      <w:r w:rsidRPr="004B0F55">
        <w:rPr>
          <w:rFonts w:ascii="var(--font-content)" w:eastAsia="Times New Roman" w:hAnsi="var(--font-content)" w:cs="Noto Sans"/>
          <w:i/>
          <w:iCs/>
          <w:color w:val="333333"/>
          <w:kern w:val="0"/>
          <w:sz w:val="26"/>
          <w:szCs w:val="26"/>
          <w:lang w:eastAsia="da-DK"/>
          <w14:ligatures w14:val="none"/>
        </w:rPr>
        <w:t> </w:t>
      </w:r>
      <w:r w:rsidRPr="004B0F55">
        <w:rPr>
          <w:rFonts w:ascii="var(--font-content)" w:eastAsia="Times New Roman" w:hAnsi="var(--font-content)" w:cs="Noto Sans"/>
          <w:color w:val="333333"/>
          <w:kern w:val="0"/>
          <w:sz w:val="26"/>
          <w:szCs w:val="26"/>
          <w:lang w:eastAsia="da-DK"/>
          <w14:ligatures w14:val="none"/>
        </w:rPr>
        <w:t>og</w:t>
      </w:r>
      <w:r w:rsidRPr="004B0F55">
        <w:rPr>
          <w:rFonts w:ascii="var(--font-content)" w:eastAsia="Times New Roman" w:hAnsi="var(--font-content)" w:cs="Noto Sans"/>
          <w:i/>
          <w:iCs/>
          <w:color w:val="333333"/>
          <w:kern w:val="0"/>
          <w:sz w:val="26"/>
          <w:szCs w:val="26"/>
          <w:lang w:eastAsia="da-DK"/>
          <w14:ligatures w14:val="none"/>
        </w:rPr>
        <w:t> Valravnen, </w:t>
      </w:r>
      <w:r w:rsidRPr="004B0F55">
        <w:rPr>
          <w:rFonts w:ascii="var(--font-content)" w:eastAsia="Times New Roman" w:hAnsi="var(--font-content)" w:cs="Noto Sans"/>
          <w:color w:val="333333"/>
          <w:kern w:val="0"/>
          <w:sz w:val="26"/>
          <w:szCs w:val="26"/>
          <w:lang w:eastAsia="da-DK"/>
          <w14:ligatures w14:val="none"/>
        </w:rPr>
        <w:t>der bygger på trylleviserne</w:t>
      </w:r>
      <w:r w:rsidRPr="004B0F55">
        <w:rPr>
          <w:rFonts w:ascii="var(--font-content)" w:eastAsia="Times New Roman" w:hAnsi="var(--font-content)" w:cs="Noto Sans"/>
          <w:i/>
          <w:iCs/>
          <w:color w:val="333333"/>
          <w:kern w:val="0"/>
          <w:sz w:val="26"/>
          <w:szCs w:val="26"/>
          <w:lang w:eastAsia="da-DK"/>
          <w14:ligatures w14:val="none"/>
        </w:rPr>
        <w:t> </w:t>
      </w:r>
      <w:proofErr w:type="spellStart"/>
      <w:r w:rsidRPr="004B0F55">
        <w:rPr>
          <w:rFonts w:ascii="var(--font-content)" w:eastAsia="Times New Roman" w:hAnsi="var(--font-content)" w:cs="Noto Sans"/>
          <w:i/>
          <w:iCs/>
          <w:color w:val="333333"/>
          <w:kern w:val="0"/>
          <w:sz w:val="26"/>
          <w:szCs w:val="26"/>
          <w:lang w:eastAsia="da-DK"/>
          <w14:ligatures w14:val="none"/>
        </w:rPr>
        <w:t>Elvehøj</w:t>
      </w:r>
      <w:proofErr w:type="spellEnd"/>
      <w:r w:rsidRPr="004B0F55">
        <w:rPr>
          <w:rFonts w:ascii="var(--font-content)" w:eastAsia="Times New Roman" w:hAnsi="var(--font-content)" w:cs="Noto Sans"/>
          <w:i/>
          <w:iCs/>
          <w:color w:val="333333"/>
          <w:kern w:val="0"/>
          <w:sz w:val="26"/>
          <w:szCs w:val="26"/>
          <w:lang w:eastAsia="da-DK"/>
          <w14:ligatures w14:val="none"/>
        </w:rPr>
        <w:t> </w:t>
      </w:r>
      <w:r w:rsidRPr="004B0F55">
        <w:rPr>
          <w:rFonts w:ascii="var(--font-content)" w:eastAsia="Times New Roman" w:hAnsi="var(--font-content)" w:cs="Noto Sans"/>
          <w:color w:val="333333"/>
          <w:kern w:val="0"/>
          <w:sz w:val="26"/>
          <w:szCs w:val="26"/>
          <w:lang w:eastAsia="da-DK"/>
          <w14:ligatures w14:val="none"/>
        </w:rPr>
        <w:t>og</w:t>
      </w:r>
      <w:r w:rsidRPr="004B0F55">
        <w:rPr>
          <w:rFonts w:ascii="var(--font-content)" w:eastAsia="Times New Roman" w:hAnsi="var(--font-content)" w:cs="Noto Sans"/>
          <w:i/>
          <w:iCs/>
          <w:color w:val="333333"/>
          <w:kern w:val="0"/>
          <w:sz w:val="26"/>
          <w:szCs w:val="26"/>
          <w:lang w:eastAsia="da-DK"/>
          <w14:ligatures w14:val="none"/>
        </w:rPr>
        <w:t> </w:t>
      </w:r>
      <w:proofErr w:type="spellStart"/>
      <w:r w:rsidRPr="004B0F55">
        <w:rPr>
          <w:rFonts w:ascii="var(--font-content)" w:eastAsia="Times New Roman" w:hAnsi="var(--font-content)" w:cs="Noto Sans"/>
          <w:i/>
          <w:iCs/>
          <w:color w:val="333333"/>
          <w:kern w:val="0"/>
          <w:sz w:val="26"/>
          <w:szCs w:val="26"/>
          <w:lang w:eastAsia="da-DK"/>
          <w14:ligatures w14:val="none"/>
        </w:rPr>
        <w:t>Germand</w:t>
      </w:r>
      <w:proofErr w:type="spellEnd"/>
      <w:r w:rsidRPr="004B0F55">
        <w:rPr>
          <w:rFonts w:ascii="var(--font-content)" w:eastAsia="Times New Roman" w:hAnsi="var(--font-content)" w:cs="Noto Sans"/>
          <w:i/>
          <w:iCs/>
          <w:color w:val="333333"/>
          <w:kern w:val="0"/>
          <w:sz w:val="26"/>
          <w:szCs w:val="26"/>
          <w:lang w:eastAsia="da-DK"/>
          <w14:ligatures w14:val="none"/>
        </w:rPr>
        <w:t xml:space="preserve"> </w:t>
      </w:r>
      <w:proofErr w:type="spellStart"/>
      <w:r w:rsidRPr="004B0F55">
        <w:rPr>
          <w:rFonts w:ascii="var(--font-content)" w:eastAsia="Times New Roman" w:hAnsi="var(--font-content)" w:cs="Noto Sans"/>
          <w:i/>
          <w:iCs/>
          <w:color w:val="333333"/>
          <w:kern w:val="0"/>
          <w:sz w:val="26"/>
          <w:szCs w:val="26"/>
          <w:lang w:eastAsia="da-DK"/>
          <w14:ligatures w14:val="none"/>
        </w:rPr>
        <w:t>Gladensvend</w:t>
      </w:r>
      <w:proofErr w:type="spellEnd"/>
      <w:r w:rsidRPr="004B0F55">
        <w:rPr>
          <w:rFonts w:ascii="var(--font-content)" w:eastAsia="Times New Roman" w:hAnsi="var(--font-content)" w:cs="Noto Sans"/>
          <w:i/>
          <w:iCs/>
          <w:color w:val="333333"/>
          <w:kern w:val="0"/>
          <w:sz w:val="26"/>
          <w:szCs w:val="26"/>
          <w:lang w:eastAsia="da-DK"/>
          <w14:ligatures w14:val="none"/>
        </w:rPr>
        <w:t>.</w:t>
      </w:r>
      <w:r w:rsidRPr="004B0F55">
        <w:rPr>
          <w:rFonts w:ascii="var(--font-content)" w:eastAsia="Times New Roman" w:hAnsi="var(--font-content)" w:cs="Noto Sans"/>
          <w:color w:val="333333"/>
          <w:kern w:val="0"/>
          <w:sz w:val="26"/>
          <w:szCs w:val="26"/>
          <w:lang w:eastAsia="da-DK"/>
          <w14:ligatures w14:val="none"/>
        </w:rPr>
        <w:t> I dag ved vi, at folkeviserne i udgangspunktet har været en del af en adelskultur, men for romantikerne er de et udtryk for en autentisk folkelig kultur. Deraf navnet folkeviser – en betegnelse de netop får i romantikken, hvor de modstilles en mere elitær, kunstfærdig og klassisk digtning og finkultur, som romantikerne lægger afstand til. Desuden ser vi også interessen for fortiden i guldalderforestillingen og referencerne til den nordiske mytologi i </w:t>
      </w:r>
      <w:r w:rsidRPr="004B0F55">
        <w:rPr>
          <w:rFonts w:ascii="var(--font-content)" w:eastAsia="Times New Roman" w:hAnsi="var(--font-content)" w:cs="Noto Sans"/>
          <w:i/>
          <w:iCs/>
          <w:color w:val="333333"/>
          <w:kern w:val="0"/>
          <w:sz w:val="26"/>
          <w:szCs w:val="26"/>
          <w:lang w:eastAsia="da-DK"/>
          <w14:ligatures w14:val="none"/>
        </w:rPr>
        <w:t>Digte 1803</w:t>
      </w:r>
      <w:r w:rsidRPr="004B0F55">
        <w:rPr>
          <w:rFonts w:ascii="var(--font-content)" w:eastAsia="Times New Roman" w:hAnsi="var(--font-content)" w:cs="Noto Sans"/>
          <w:color w:val="333333"/>
          <w:kern w:val="0"/>
          <w:sz w:val="26"/>
          <w:szCs w:val="26"/>
          <w:lang w:eastAsia="da-DK"/>
          <w14:ligatures w14:val="none"/>
        </w:rPr>
        <w:t>.</w:t>
      </w:r>
    </w:p>
    <w:p w14:paraId="27540390" w14:textId="77777777" w:rsidR="004B0F55" w:rsidRPr="004B0F55" w:rsidRDefault="004B0F55" w:rsidP="004B0F55">
      <w:pPr>
        <w:rPr>
          <w:rFonts w:ascii="var(--font-content)" w:eastAsia="Times New Roman" w:hAnsi="var(--font-content)" w:cs="Noto Sans"/>
          <w:color w:val="333333"/>
          <w:kern w:val="0"/>
          <w:sz w:val="26"/>
          <w:szCs w:val="26"/>
          <w:lang w:eastAsia="da-DK"/>
          <w14:ligatures w14:val="none"/>
        </w:rPr>
      </w:pPr>
      <w:r w:rsidRPr="004B0F55">
        <w:rPr>
          <w:rFonts w:ascii="var(--font-content)" w:eastAsia="Times New Roman" w:hAnsi="var(--font-content)" w:cs="Noto Sans"/>
          <w:color w:val="333333"/>
          <w:kern w:val="0"/>
          <w:sz w:val="26"/>
          <w:szCs w:val="26"/>
          <w:lang w:eastAsia="da-DK"/>
          <w14:ligatures w14:val="none"/>
        </w:rPr>
        <w:t>Romantikken er således lige fra starten optaget af fortidens digtning, dog ikke blot den nationale, men den nordiske i bredere forstand. Og endelig er der også fra romantikkens begyndelse tale om en dyrkelse af bonden og det jævne folks liv. Det passer således perfekt til Oehlenschlägers digt </w:t>
      </w:r>
      <w:r w:rsidRPr="004B0F55">
        <w:rPr>
          <w:rFonts w:ascii="var(--font-content)" w:eastAsia="Times New Roman" w:hAnsi="var(--font-content)" w:cs="Noto Sans"/>
          <w:i/>
          <w:iCs/>
          <w:color w:val="333333"/>
          <w:kern w:val="0"/>
          <w:sz w:val="26"/>
          <w:szCs w:val="26"/>
          <w:lang w:eastAsia="da-DK"/>
          <w14:ligatures w14:val="none"/>
        </w:rPr>
        <w:t>Guldhornene</w:t>
      </w:r>
      <w:r w:rsidRPr="004B0F55">
        <w:rPr>
          <w:rFonts w:ascii="var(--font-content)" w:eastAsia="Times New Roman" w:hAnsi="var(--font-content)" w:cs="Noto Sans"/>
          <w:color w:val="333333"/>
          <w:kern w:val="0"/>
          <w:sz w:val="26"/>
          <w:szCs w:val="26"/>
          <w:lang w:eastAsia="da-DK"/>
          <w14:ligatures w14:val="none"/>
        </w:rPr>
        <w:t> (1803), at det i virkelighedens verden er en fattig bonde og en ung pige af folket, der finder Guldhornene.</w:t>
      </w:r>
    </w:p>
    <w:p w14:paraId="56FEC829" w14:textId="77777777" w:rsidR="00EE5E3B" w:rsidRPr="004B0F55" w:rsidRDefault="00EE5E3B">
      <w:pPr>
        <w:rPr>
          <w:b/>
          <w:bCs/>
        </w:rPr>
      </w:pPr>
    </w:p>
    <w:sectPr w:rsidR="005F00E5" w:rsidRPr="004B0F55" w:rsidSect="004D56B0">
      <w:footerReference w:type="even" r:id="rId9"/>
      <w:foot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290BC" w14:textId="77777777" w:rsidR="00EE5E3B" w:rsidRDefault="00EE5E3B" w:rsidP="00EE5E3B">
      <w:r>
        <w:separator/>
      </w:r>
    </w:p>
  </w:endnote>
  <w:endnote w:type="continuationSeparator" w:id="0">
    <w:p w14:paraId="58E05368" w14:textId="77777777" w:rsidR="00EE5E3B" w:rsidRDefault="00EE5E3B" w:rsidP="00EE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99809194"/>
      <w:docPartObj>
        <w:docPartGallery w:val="Page Numbers (Bottom of Page)"/>
        <w:docPartUnique/>
      </w:docPartObj>
    </w:sdtPr>
    <w:sdtContent>
      <w:p w14:paraId="6DA96BA5" w14:textId="1472889A" w:rsidR="00EE5E3B" w:rsidRDefault="00EE5E3B" w:rsidP="00A06E2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03299799" w14:textId="77777777" w:rsidR="00EE5E3B" w:rsidRDefault="00EE5E3B" w:rsidP="00EE5E3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821578159"/>
      <w:docPartObj>
        <w:docPartGallery w:val="Page Numbers (Bottom of Page)"/>
        <w:docPartUnique/>
      </w:docPartObj>
    </w:sdtPr>
    <w:sdtContent>
      <w:p w14:paraId="30D949C2" w14:textId="63278957" w:rsidR="00EE5E3B" w:rsidRDefault="00EE5E3B" w:rsidP="00A06E2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6193A2B" w14:textId="77777777" w:rsidR="00EE5E3B" w:rsidRDefault="00EE5E3B" w:rsidP="00EE5E3B">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5F75" w14:textId="77777777" w:rsidR="00EE5E3B" w:rsidRDefault="00EE5E3B" w:rsidP="00EE5E3B">
      <w:r>
        <w:separator/>
      </w:r>
    </w:p>
  </w:footnote>
  <w:footnote w:type="continuationSeparator" w:id="0">
    <w:p w14:paraId="6BF0D915" w14:textId="77777777" w:rsidR="00EE5E3B" w:rsidRDefault="00EE5E3B" w:rsidP="00EE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54723"/>
    <w:multiLevelType w:val="multilevel"/>
    <w:tmpl w:val="8490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6378A"/>
    <w:multiLevelType w:val="multilevel"/>
    <w:tmpl w:val="E358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287616">
    <w:abstractNumId w:val="1"/>
  </w:num>
  <w:num w:numId="2" w16cid:durableId="80952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55"/>
    <w:rsid w:val="00075C03"/>
    <w:rsid w:val="002F4BD0"/>
    <w:rsid w:val="00360F71"/>
    <w:rsid w:val="004B0F55"/>
    <w:rsid w:val="004D56B0"/>
    <w:rsid w:val="005B1635"/>
    <w:rsid w:val="00835287"/>
    <w:rsid w:val="00CF4109"/>
    <w:rsid w:val="00EE5E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FC233D0"/>
  <w14:defaultImageDpi w14:val="32767"/>
  <w15:chartTrackingRefBased/>
  <w15:docId w15:val="{73B0D967-9463-6244-8E06-69878CC2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B0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4B0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B0F5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B0F5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B0F5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B0F5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B0F5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B0F5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B0F5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B0F5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4B0F5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4B0F5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4B0F5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4B0F5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4B0F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B0F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B0F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B0F55"/>
    <w:rPr>
      <w:rFonts w:eastAsiaTheme="majorEastAsia" w:cstheme="majorBidi"/>
      <w:color w:val="272727" w:themeColor="text1" w:themeTint="D8"/>
    </w:rPr>
  </w:style>
  <w:style w:type="paragraph" w:styleId="Titel">
    <w:name w:val="Title"/>
    <w:basedOn w:val="Normal"/>
    <w:next w:val="Normal"/>
    <w:link w:val="TitelTegn"/>
    <w:uiPriority w:val="10"/>
    <w:qFormat/>
    <w:rsid w:val="004B0F5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B0F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B0F55"/>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B0F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B0F5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B0F55"/>
    <w:rPr>
      <w:i/>
      <w:iCs/>
      <w:color w:val="404040" w:themeColor="text1" w:themeTint="BF"/>
    </w:rPr>
  </w:style>
  <w:style w:type="paragraph" w:styleId="Listeafsnit">
    <w:name w:val="List Paragraph"/>
    <w:basedOn w:val="Normal"/>
    <w:uiPriority w:val="34"/>
    <w:qFormat/>
    <w:rsid w:val="004B0F55"/>
    <w:pPr>
      <w:ind w:left="720"/>
      <w:contextualSpacing/>
    </w:pPr>
  </w:style>
  <w:style w:type="character" w:styleId="Kraftigfremhvning">
    <w:name w:val="Intense Emphasis"/>
    <w:basedOn w:val="Standardskrifttypeiafsnit"/>
    <w:uiPriority w:val="21"/>
    <w:qFormat/>
    <w:rsid w:val="004B0F55"/>
    <w:rPr>
      <w:i/>
      <w:iCs/>
      <w:color w:val="2F5496" w:themeColor="accent1" w:themeShade="BF"/>
    </w:rPr>
  </w:style>
  <w:style w:type="paragraph" w:styleId="Strktcitat">
    <w:name w:val="Intense Quote"/>
    <w:basedOn w:val="Normal"/>
    <w:next w:val="Normal"/>
    <w:link w:val="StrktcitatTegn"/>
    <w:uiPriority w:val="30"/>
    <w:qFormat/>
    <w:rsid w:val="004B0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4B0F55"/>
    <w:rPr>
      <w:i/>
      <w:iCs/>
      <w:color w:val="2F5496" w:themeColor="accent1" w:themeShade="BF"/>
    </w:rPr>
  </w:style>
  <w:style w:type="character" w:styleId="Kraftighenvisning">
    <w:name w:val="Intense Reference"/>
    <w:basedOn w:val="Standardskrifttypeiafsnit"/>
    <w:uiPriority w:val="32"/>
    <w:qFormat/>
    <w:rsid w:val="004B0F55"/>
    <w:rPr>
      <w:b/>
      <w:bCs/>
      <w:smallCaps/>
      <w:color w:val="2F5496" w:themeColor="accent1" w:themeShade="BF"/>
      <w:spacing w:val="5"/>
    </w:rPr>
  </w:style>
  <w:style w:type="paragraph" w:styleId="NormalWeb">
    <w:name w:val="Normal (Web)"/>
    <w:basedOn w:val="Normal"/>
    <w:uiPriority w:val="99"/>
    <w:semiHidden/>
    <w:unhideWhenUsed/>
    <w:rsid w:val="004B0F55"/>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4B0F55"/>
  </w:style>
  <w:style w:type="character" w:styleId="Fremhv">
    <w:name w:val="Emphasis"/>
    <w:basedOn w:val="Standardskrifttypeiafsnit"/>
    <w:uiPriority w:val="20"/>
    <w:qFormat/>
    <w:rsid w:val="004B0F55"/>
    <w:rPr>
      <w:i/>
      <w:iCs/>
    </w:rPr>
  </w:style>
  <w:style w:type="character" w:customStyle="1" w:styleId="index">
    <w:name w:val="index"/>
    <w:basedOn w:val="Standardskrifttypeiafsnit"/>
    <w:rsid w:val="004B0F55"/>
  </w:style>
  <w:style w:type="character" w:styleId="HTML-citat">
    <w:name w:val="HTML Cite"/>
    <w:basedOn w:val="Standardskrifttypeiafsnit"/>
    <w:uiPriority w:val="99"/>
    <w:semiHidden/>
    <w:unhideWhenUsed/>
    <w:rsid w:val="004B0F55"/>
    <w:rPr>
      <w:i/>
      <w:iCs/>
    </w:rPr>
  </w:style>
  <w:style w:type="paragraph" w:customStyle="1" w:styleId="ce-gallerycol">
    <w:name w:val="ce-gallery__col"/>
    <w:basedOn w:val="Normal"/>
    <w:rsid w:val="004B0F55"/>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kilde">
    <w:name w:val="kilde"/>
    <w:basedOn w:val="Normal"/>
    <w:rsid w:val="004B0F55"/>
    <w:pPr>
      <w:spacing w:before="100" w:beforeAutospacing="1" w:after="100" w:afterAutospacing="1"/>
    </w:pPr>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unhideWhenUsed/>
    <w:rsid w:val="00EE5E3B"/>
    <w:pPr>
      <w:tabs>
        <w:tab w:val="center" w:pos="4819"/>
        <w:tab w:val="right" w:pos="9638"/>
      </w:tabs>
    </w:pPr>
  </w:style>
  <w:style w:type="character" w:customStyle="1" w:styleId="SidefodTegn">
    <w:name w:val="Sidefod Tegn"/>
    <w:basedOn w:val="Standardskrifttypeiafsnit"/>
    <w:link w:val="Sidefod"/>
    <w:uiPriority w:val="99"/>
    <w:rsid w:val="00EE5E3B"/>
  </w:style>
  <w:style w:type="character" w:styleId="Sidetal">
    <w:name w:val="page number"/>
    <w:basedOn w:val="Standardskrifttypeiafsnit"/>
    <w:uiPriority w:val="99"/>
    <w:semiHidden/>
    <w:unhideWhenUsed/>
    <w:rsid w:val="00EE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7861">
      <w:bodyDiv w:val="1"/>
      <w:marLeft w:val="0"/>
      <w:marRight w:val="0"/>
      <w:marTop w:val="0"/>
      <w:marBottom w:val="0"/>
      <w:divBdr>
        <w:top w:val="none" w:sz="0" w:space="0" w:color="auto"/>
        <w:left w:val="none" w:sz="0" w:space="0" w:color="auto"/>
        <w:bottom w:val="none" w:sz="0" w:space="0" w:color="auto"/>
        <w:right w:val="none" w:sz="0" w:space="0" w:color="auto"/>
      </w:divBdr>
      <w:divsChild>
        <w:div w:id="985233387">
          <w:marLeft w:val="0"/>
          <w:marRight w:val="0"/>
          <w:marTop w:val="0"/>
          <w:marBottom w:val="0"/>
          <w:divBdr>
            <w:top w:val="none" w:sz="0" w:space="0" w:color="auto"/>
            <w:left w:val="none" w:sz="0" w:space="0" w:color="auto"/>
            <w:bottom w:val="none" w:sz="0" w:space="0" w:color="auto"/>
            <w:right w:val="none" w:sz="0" w:space="0" w:color="auto"/>
          </w:divBdr>
          <w:divsChild>
            <w:div w:id="1557887433">
              <w:marLeft w:val="0"/>
              <w:marRight w:val="0"/>
              <w:marTop w:val="0"/>
              <w:marBottom w:val="180"/>
              <w:divBdr>
                <w:top w:val="none" w:sz="0" w:space="0" w:color="auto"/>
                <w:left w:val="none" w:sz="0" w:space="0" w:color="auto"/>
                <w:bottom w:val="none" w:sz="0" w:space="0" w:color="auto"/>
                <w:right w:val="none" w:sz="0" w:space="0" w:color="auto"/>
              </w:divBdr>
              <w:divsChild>
                <w:div w:id="1614704607">
                  <w:marLeft w:val="0"/>
                  <w:marRight w:val="0"/>
                  <w:marTop w:val="0"/>
                  <w:marBottom w:val="0"/>
                  <w:divBdr>
                    <w:top w:val="none" w:sz="0" w:space="0" w:color="auto"/>
                    <w:left w:val="none" w:sz="0" w:space="0" w:color="auto"/>
                    <w:bottom w:val="none" w:sz="0" w:space="0" w:color="auto"/>
                    <w:right w:val="none" w:sz="0" w:space="0" w:color="auto"/>
                  </w:divBdr>
                  <w:divsChild>
                    <w:div w:id="1615015284">
                      <w:marLeft w:val="0"/>
                      <w:marRight w:val="0"/>
                      <w:marTop w:val="0"/>
                      <w:marBottom w:val="0"/>
                      <w:divBdr>
                        <w:top w:val="none" w:sz="0" w:space="0" w:color="auto"/>
                        <w:left w:val="none" w:sz="0" w:space="0" w:color="auto"/>
                        <w:bottom w:val="none" w:sz="0" w:space="0" w:color="auto"/>
                        <w:right w:val="none" w:sz="0" w:space="0" w:color="auto"/>
                      </w:divBdr>
                      <w:divsChild>
                        <w:div w:id="977997634">
                          <w:marLeft w:val="0"/>
                          <w:marRight w:val="0"/>
                          <w:marTop w:val="0"/>
                          <w:marBottom w:val="0"/>
                          <w:divBdr>
                            <w:top w:val="none" w:sz="0" w:space="0" w:color="auto"/>
                            <w:left w:val="none" w:sz="0" w:space="0" w:color="auto"/>
                            <w:bottom w:val="none" w:sz="0" w:space="0" w:color="auto"/>
                            <w:right w:val="none" w:sz="0" w:space="0" w:color="auto"/>
                          </w:divBdr>
                          <w:divsChild>
                            <w:div w:id="4347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138507">
          <w:marLeft w:val="0"/>
          <w:marRight w:val="0"/>
          <w:marTop w:val="0"/>
          <w:marBottom w:val="0"/>
          <w:divBdr>
            <w:top w:val="none" w:sz="0" w:space="0" w:color="auto"/>
            <w:left w:val="none" w:sz="0" w:space="0" w:color="auto"/>
            <w:bottom w:val="none" w:sz="0" w:space="0" w:color="auto"/>
            <w:right w:val="none" w:sz="0" w:space="0" w:color="auto"/>
          </w:divBdr>
          <w:divsChild>
            <w:div w:id="243032468">
              <w:marLeft w:val="0"/>
              <w:marRight w:val="0"/>
              <w:marTop w:val="0"/>
              <w:marBottom w:val="0"/>
              <w:divBdr>
                <w:top w:val="none" w:sz="0" w:space="0" w:color="auto"/>
                <w:left w:val="none" w:sz="0" w:space="0" w:color="auto"/>
                <w:bottom w:val="none" w:sz="0" w:space="0" w:color="auto"/>
                <w:right w:val="none" w:sz="0" w:space="0" w:color="auto"/>
              </w:divBdr>
              <w:divsChild>
                <w:div w:id="1696997573">
                  <w:marLeft w:val="0"/>
                  <w:marRight w:val="0"/>
                  <w:marTop w:val="0"/>
                  <w:marBottom w:val="0"/>
                  <w:divBdr>
                    <w:top w:val="none" w:sz="0" w:space="0" w:color="auto"/>
                    <w:left w:val="none" w:sz="0" w:space="0" w:color="auto"/>
                    <w:bottom w:val="none" w:sz="0" w:space="0" w:color="auto"/>
                    <w:right w:val="none" w:sz="0" w:space="0" w:color="auto"/>
                  </w:divBdr>
                  <w:divsChild>
                    <w:div w:id="2046178817">
                      <w:marLeft w:val="0"/>
                      <w:marRight w:val="0"/>
                      <w:marTop w:val="0"/>
                      <w:marBottom w:val="0"/>
                      <w:divBdr>
                        <w:top w:val="none" w:sz="0" w:space="0" w:color="auto"/>
                        <w:left w:val="none" w:sz="0" w:space="0" w:color="auto"/>
                        <w:bottom w:val="none" w:sz="0" w:space="0" w:color="auto"/>
                        <w:right w:val="none" w:sz="0" w:space="0" w:color="auto"/>
                      </w:divBdr>
                      <w:divsChild>
                        <w:div w:id="1084454013">
                          <w:marLeft w:val="0"/>
                          <w:marRight w:val="0"/>
                          <w:marTop w:val="0"/>
                          <w:marBottom w:val="0"/>
                          <w:divBdr>
                            <w:top w:val="none" w:sz="0" w:space="0" w:color="auto"/>
                            <w:left w:val="none" w:sz="0" w:space="0" w:color="auto"/>
                            <w:bottom w:val="none" w:sz="0" w:space="0" w:color="auto"/>
                            <w:right w:val="none" w:sz="0" w:space="0" w:color="auto"/>
                          </w:divBdr>
                          <w:divsChild>
                            <w:div w:id="1377926027">
                              <w:marLeft w:val="0"/>
                              <w:marRight w:val="0"/>
                              <w:marTop w:val="0"/>
                              <w:marBottom w:val="0"/>
                              <w:divBdr>
                                <w:top w:val="none" w:sz="0" w:space="0" w:color="auto"/>
                                <w:left w:val="none" w:sz="0" w:space="0" w:color="auto"/>
                                <w:bottom w:val="none" w:sz="0" w:space="0" w:color="auto"/>
                                <w:right w:val="none" w:sz="0" w:space="0" w:color="auto"/>
                              </w:divBdr>
                              <w:divsChild>
                                <w:div w:id="256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48642">
                  <w:marLeft w:val="0"/>
                  <w:marRight w:val="0"/>
                  <w:marTop w:val="0"/>
                  <w:marBottom w:val="0"/>
                  <w:divBdr>
                    <w:top w:val="none" w:sz="0" w:space="0" w:color="auto"/>
                    <w:left w:val="none" w:sz="0" w:space="0" w:color="auto"/>
                    <w:bottom w:val="none" w:sz="0" w:space="0" w:color="auto"/>
                    <w:right w:val="none" w:sz="0" w:space="0" w:color="auto"/>
                  </w:divBdr>
                  <w:divsChild>
                    <w:div w:id="1084693296">
                      <w:marLeft w:val="0"/>
                      <w:marRight w:val="0"/>
                      <w:marTop w:val="0"/>
                      <w:marBottom w:val="0"/>
                      <w:divBdr>
                        <w:top w:val="none" w:sz="0" w:space="0" w:color="auto"/>
                        <w:left w:val="none" w:sz="0" w:space="0" w:color="auto"/>
                        <w:bottom w:val="none" w:sz="0" w:space="0" w:color="auto"/>
                        <w:right w:val="none" w:sz="0" w:space="0" w:color="auto"/>
                      </w:divBdr>
                      <w:divsChild>
                        <w:div w:id="331181429">
                          <w:marLeft w:val="0"/>
                          <w:marRight w:val="0"/>
                          <w:marTop w:val="0"/>
                          <w:marBottom w:val="0"/>
                          <w:divBdr>
                            <w:top w:val="none" w:sz="0" w:space="0" w:color="auto"/>
                            <w:left w:val="none" w:sz="0" w:space="0" w:color="auto"/>
                            <w:bottom w:val="none" w:sz="0" w:space="0" w:color="auto"/>
                            <w:right w:val="none" w:sz="0" w:space="0" w:color="auto"/>
                          </w:divBdr>
                          <w:divsChild>
                            <w:div w:id="573316185">
                              <w:marLeft w:val="0"/>
                              <w:marRight w:val="0"/>
                              <w:marTop w:val="0"/>
                              <w:marBottom w:val="0"/>
                              <w:divBdr>
                                <w:top w:val="none" w:sz="0" w:space="0" w:color="auto"/>
                                <w:left w:val="none" w:sz="0" w:space="0" w:color="auto"/>
                                <w:bottom w:val="none" w:sz="0" w:space="0" w:color="auto"/>
                                <w:right w:val="none" w:sz="0" w:space="0" w:color="auto"/>
                              </w:divBdr>
                              <w:divsChild>
                                <w:div w:id="656962429">
                                  <w:marLeft w:val="0"/>
                                  <w:marRight w:val="0"/>
                                  <w:marTop w:val="0"/>
                                  <w:marBottom w:val="0"/>
                                  <w:divBdr>
                                    <w:top w:val="none" w:sz="0" w:space="0" w:color="auto"/>
                                    <w:left w:val="none" w:sz="0" w:space="0" w:color="auto"/>
                                    <w:bottom w:val="none" w:sz="0" w:space="0" w:color="auto"/>
                                    <w:right w:val="none" w:sz="0" w:space="0" w:color="auto"/>
                                  </w:divBdr>
                                  <w:divsChild>
                                    <w:div w:id="1700623162">
                                      <w:marLeft w:val="0"/>
                                      <w:marRight w:val="0"/>
                                      <w:marTop w:val="0"/>
                                      <w:marBottom w:val="0"/>
                                      <w:divBdr>
                                        <w:top w:val="none" w:sz="0" w:space="0" w:color="auto"/>
                                        <w:left w:val="none" w:sz="0" w:space="0" w:color="auto"/>
                                        <w:bottom w:val="none" w:sz="0" w:space="0" w:color="auto"/>
                                        <w:right w:val="none" w:sz="0" w:space="0" w:color="auto"/>
                                      </w:divBdr>
                                      <w:divsChild>
                                        <w:div w:id="905455848">
                                          <w:marLeft w:val="0"/>
                                          <w:marRight w:val="0"/>
                                          <w:marTop w:val="0"/>
                                          <w:marBottom w:val="0"/>
                                          <w:divBdr>
                                            <w:top w:val="none" w:sz="0" w:space="0" w:color="auto"/>
                                            <w:left w:val="none" w:sz="0" w:space="0" w:color="auto"/>
                                            <w:bottom w:val="none" w:sz="0" w:space="0" w:color="auto"/>
                                            <w:right w:val="none" w:sz="0" w:space="0" w:color="auto"/>
                                          </w:divBdr>
                                          <w:divsChild>
                                            <w:div w:id="2055957341">
                                              <w:marLeft w:val="0"/>
                                              <w:marRight w:val="0"/>
                                              <w:marTop w:val="0"/>
                                              <w:marBottom w:val="0"/>
                                              <w:divBdr>
                                                <w:top w:val="none" w:sz="0" w:space="0" w:color="auto"/>
                                                <w:left w:val="none" w:sz="0" w:space="0" w:color="auto"/>
                                                <w:bottom w:val="none" w:sz="0" w:space="0" w:color="auto"/>
                                                <w:right w:val="none" w:sz="0" w:space="0" w:color="auto"/>
                                              </w:divBdr>
                                              <w:divsChild>
                                                <w:div w:id="508494137">
                                                  <w:marLeft w:val="0"/>
                                                  <w:marRight w:val="0"/>
                                                  <w:marTop w:val="0"/>
                                                  <w:marBottom w:val="0"/>
                                                  <w:divBdr>
                                                    <w:top w:val="none" w:sz="0" w:space="0" w:color="auto"/>
                                                    <w:left w:val="none" w:sz="0" w:space="0" w:color="auto"/>
                                                    <w:bottom w:val="none" w:sz="0" w:space="0" w:color="auto"/>
                                                    <w:right w:val="none" w:sz="0" w:space="0" w:color="auto"/>
                                                  </w:divBdr>
                                                </w:div>
                                              </w:divsChild>
                                            </w:div>
                                            <w:div w:id="779840167">
                                              <w:marLeft w:val="0"/>
                                              <w:marRight w:val="0"/>
                                              <w:marTop w:val="60"/>
                                              <w:marBottom w:val="0"/>
                                              <w:divBdr>
                                                <w:top w:val="none" w:sz="0" w:space="0" w:color="auto"/>
                                                <w:left w:val="none" w:sz="0" w:space="0" w:color="auto"/>
                                                <w:bottom w:val="none" w:sz="0" w:space="0" w:color="auto"/>
                                                <w:right w:val="none" w:sz="0" w:space="0" w:color="auto"/>
                                              </w:divBdr>
                                              <w:divsChild>
                                                <w:div w:id="692535068">
                                                  <w:marLeft w:val="0"/>
                                                  <w:marRight w:val="0"/>
                                                  <w:marTop w:val="0"/>
                                                  <w:marBottom w:val="0"/>
                                                  <w:divBdr>
                                                    <w:top w:val="none" w:sz="0" w:space="0" w:color="auto"/>
                                                    <w:left w:val="none" w:sz="0" w:space="0" w:color="auto"/>
                                                    <w:bottom w:val="none" w:sz="0" w:space="0" w:color="auto"/>
                                                    <w:right w:val="none" w:sz="0" w:space="0" w:color="auto"/>
                                                  </w:divBdr>
                                                  <w:divsChild>
                                                    <w:div w:id="18558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751237">
                  <w:marLeft w:val="0"/>
                  <w:marRight w:val="0"/>
                  <w:marTop w:val="0"/>
                  <w:marBottom w:val="0"/>
                  <w:divBdr>
                    <w:top w:val="none" w:sz="0" w:space="0" w:color="auto"/>
                    <w:left w:val="none" w:sz="0" w:space="0" w:color="auto"/>
                    <w:bottom w:val="none" w:sz="0" w:space="0" w:color="auto"/>
                    <w:right w:val="none" w:sz="0" w:space="0" w:color="auto"/>
                  </w:divBdr>
                  <w:divsChild>
                    <w:div w:id="756831394">
                      <w:marLeft w:val="0"/>
                      <w:marRight w:val="0"/>
                      <w:marTop w:val="0"/>
                      <w:marBottom w:val="0"/>
                      <w:divBdr>
                        <w:top w:val="none" w:sz="0" w:space="0" w:color="auto"/>
                        <w:left w:val="none" w:sz="0" w:space="0" w:color="auto"/>
                        <w:bottom w:val="none" w:sz="0" w:space="0" w:color="auto"/>
                        <w:right w:val="none" w:sz="0" w:space="0" w:color="auto"/>
                      </w:divBdr>
                      <w:divsChild>
                        <w:div w:id="1132553982">
                          <w:marLeft w:val="0"/>
                          <w:marRight w:val="0"/>
                          <w:marTop w:val="0"/>
                          <w:marBottom w:val="0"/>
                          <w:divBdr>
                            <w:top w:val="none" w:sz="0" w:space="0" w:color="auto"/>
                            <w:left w:val="none" w:sz="0" w:space="0" w:color="auto"/>
                            <w:bottom w:val="none" w:sz="0" w:space="0" w:color="auto"/>
                            <w:right w:val="none" w:sz="0" w:space="0" w:color="auto"/>
                          </w:divBdr>
                          <w:divsChild>
                            <w:div w:id="22020118">
                              <w:marLeft w:val="0"/>
                              <w:marRight w:val="0"/>
                              <w:marTop w:val="0"/>
                              <w:marBottom w:val="0"/>
                              <w:divBdr>
                                <w:top w:val="none" w:sz="0" w:space="0" w:color="auto"/>
                                <w:left w:val="none" w:sz="0" w:space="0" w:color="auto"/>
                                <w:bottom w:val="none" w:sz="0" w:space="0" w:color="auto"/>
                                <w:right w:val="none" w:sz="0" w:space="0" w:color="auto"/>
                              </w:divBdr>
                            </w:div>
                          </w:divsChild>
                        </w:div>
                        <w:div w:id="1924140017">
                          <w:marLeft w:val="0"/>
                          <w:marRight w:val="0"/>
                          <w:marTop w:val="0"/>
                          <w:marBottom w:val="0"/>
                          <w:divBdr>
                            <w:top w:val="none" w:sz="0" w:space="0" w:color="auto"/>
                            <w:left w:val="none" w:sz="0" w:space="0" w:color="auto"/>
                            <w:bottom w:val="none" w:sz="0" w:space="0" w:color="auto"/>
                            <w:right w:val="none" w:sz="0" w:space="0" w:color="auto"/>
                          </w:divBdr>
                          <w:divsChild>
                            <w:div w:id="790123952">
                              <w:marLeft w:val="0"/>
                              <w:marRight w:val="0"/>
                              <w:marTop w:val="0"/>
                              <w:marBottom w:val="0"/>
                              <w:divBdr>
                                <w:top w:val="none" w:sz="0" w:space="0" w:color="auto"/>
                                <w:left w:val="none" w:sz="0" w:space="0" w:color="auto"/>
                                <w:bottom w:val="none" w:sz="0" w:space="0" w:color="auto"/>
                                <w:right w:val="none" w:sz="0" w:space="0" w:color="auto"/>
                              </w:divBdr>
                              <w:divsChild>
                                <w:div w:id="578056828">
                                  <w:marLeft w:val="0"/>
                                  <w:marRight w:val="0"/>
                                  <w:marTop w:val="0"/>
                                  <w:marBottom w:val="0"/>
                                  <w:divBdr>
                                    <w:top w:val="none" w:sz="0" w:space="0" w:color="auto"/>
                                    <w:left w:val="none" w:sz="0" w:space="0" w:color="auto"/>
                                    <w:bottom w:val="none" w:sz="0" w:space="0" w:color="auto"/>
                                    <w:right w:val="none" w:sz="0" w:space="0" w:color="auto"/>
                                  </w:divBdr>
                                  <w:divsChild>
                                    <w:div w:id="87099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53385982">
                  <w:marLeft w:val="0"/>
                  <w:marRight w:val="0"/>
                  <w:marTop w:val="0"/>
                  <w:marBottom w:val="0"/>
                  <w:divBdr>
                    <w:top w:val="none" w:sz="0" w:space="0" w:color="auto"/>
                    <w:left w:val="none" w:sz="0" w:space="0" w:color="auto"/>
                    <w:bottom w:val="none" w:sz="0" w:space="0" w:color="auto"/>
                    <w:right w:val="none" w:sz="0" w:space="0" w:color="auto"/>
                  </w:divBdr>
                  <w:divsChild>
                    <w:div w:id="1233346947">
                      <w:marLeft w:val="0"/>
                      <w:marRight w:val="0"/>
                      <w:marTop w:val="0"/>
                      <w:marBottom w:val="0"/>
                      <w:divBdr>
                        <w:top w:val="none" w:sz="0" w:space="0" w:color="auto"/>
                        <w:left w:val="none" w:sz="0" w:space="0" w:color="auto"/>
                        <w:bottom w:val="none" w:sz="0" w:space="0" w:color="auto"/>
                        <w:right w:val="none" w:sz="0" w:space="0" w:color="auto"/>
                      </w:divBdr>
                      <w:divsChild>
                        <w:div w:id="682048021">
                          <w:marLeft w:val="0"/>
                          <w:marRight w:val="0"/>
                          <w:marTop w:val="0"/>
                          <w:marBottom w:val="0"/>
                          <w:divBdr>
                            <w:top w:val="none" w:sz="0" w:space="0" w:color="auto"/>
                            <w:left w:val="none" w:sz="0" w:space="0" w:color="auto"/>
                            <w:bottom w:val="none" w:sz="0" w:space="0" w:color="auto"/>
                            <w:right w:val="none" w:sz="0" w:space="0" w:color="auto"/>
                          </w:divBdr>
                          <w:divsChild>
                            <w:div w:id="663049743">
                              <w:marLeft w:val="0"/>
                              <w:marRight w:val="0"/>
                              <w:marTop w:val="0"/>
                              <w:marBottom w:val="0"/>
                              <w:divBdr>
                                <w:top w:val="none" w:sz="0" w:space="0" w:color="auto"/>
                                <w:left w:val="none" w:sz="0" w:space="0" w:color="auto"/>
                                <w:bottom w:val="none" w:sz="0" w:space="0" w:color="auto"/>
                                <w:right w:val="none" w:sz="0" w:space="0" w:color="auto"/>
                              </w:divBdr>
                              <w:divsChild>
                                <w:div w:id="313608011">
                                  <w:marLeft w:val="0"/>
                                  <w:marRight w:val="0"/>
                                  <w:marTop w:val="0"/>
                                  <w:marBottom w:val="0"/>
                                  <w:divBdr>
                                    <w:top w:val="none" w:sz="0" w:space="0" w:color="auto"/>
                                    <w:left w:val="none" w:sz="0" w:space="0" w:color="auto"/>
                                    <w:bottom w:val="none" w:sz="0" w:space="0" w:color="auto"/>
                                    <w:right w:val="none" w:sz="0" w:space="0" w:color="auto"/>
                                  </w:divBdr>
                                  <w:divsChild>
                                    <w:div w:id="299501462">
                                      <w:marLeft w:val="0"/>
                                      <w:marRight w:val="0"/>
                                      <w:marTop w:val="0"/>
                                      <w:marBottom w:val="0"/>
                                      <w:divBdr>
                                        <w:top w:val="none" w:sz="0" w:space="0" w:color="auto"/>
                                        <w:left w:val="none" w:sz="0" w:space="0" w:color="auto"/>
                                        <w:bottom w:val="none" w:sz="0" w:space="0" w:color="auto"/>
                                        <w:right w:val="none" w:sz="0" w:space="0" w:color="auto"/>
                                      </w:divBdr>
                                      <w:divsChild>
                                        <w:div w:id="1378238428">
                                          <w:marLeft w:val="0"/>
                                          <w:marRight w:val="0"/>
                                          <w:marTop w:val="0"/>
                                          <w:marBottom w:val="0"/>
                                          <w:divBdr>
                                            <w:top w:val="none" w:sz="0" w:space="0" w:color="auto"/>
                                            <w:left w:val="none" w:sz="0" w:space="0" w:color="auto"/>
                                            <w:bottom w:val="none" w:sz="0" w:space="0" w:color="auto"/>
                                            <w:right w:val="none" w:sz="0" w:space="0" w:color="auto"/>
                                          </w:divBdr>
                                          <w:divsChild>
                                            <w:div w:id="380322559">
                                              <w:marLeft w:val="0"/>
                                              <w:marRight w:val="0"/>
                                              <w:marTop w:val="0"/>
                                              <w:marBottom w:val="0"/>
                                              <w:divBdr>
                                                <w:top w:val="none" w:sz="0" w:space="0" w:color="auto"/>
                                                <w:left w:val="none" w:sz="0" w:space="0" w:color="auto"/>
                                                <w:bottom w:val="none" w:sz="0" w:space="0" w:color="auto"/>
                                                <w:right w:val="none" w:sz="0" w:space="0" w:color="auto"/>
                                              </w:divBdr>
                                            </w:div>
                                          </w:divsChild>
                                        </w:div>
                                        <w:div w:id="317881947">
                                          <w:marLeft w:val="0"/>
                                          <w:marRight w:val="0"/>
                                          <w:marTop w:val="60"/>
                                          <w:marBottom w:val="0"/>
                                          <w:divBdr>
                                            <w:top w:val="none" w:sz="0" w:space="0" w:color="auto"/>
                                            <w:left w:val="none" w:sz="0" w:space="0" w:color="auto"/>
                                            <w:bottom w:val="none" w:sz="0" w:space="0" w:color="auto"/>
                                            <w:right w:val="none" w:sz="0" w:space="0" w:color="auto"/>
                                          </w:divBdr>
                                          <w:divsChild>
                                            <w:div w:id="1841044139">
                                              <w:marLeft w:val="0"/>
                                              <w:marRight w:val="0"/>
                                              <w:marTop w:val="0"/>
                                              <w:marBottom w:val="0"/>
                                              <w:divBdr>
                                                <w:top w:val="none" w:sz="0" w:space="0" w:color="auto"/>
                                                <w:left w:val="none" w:sz="0" w:space="0" w:color="auto"/>
                                                <w:bottom w:val="none" w:sz="0" w:space="0" w:color="auto"/>
                                                <w:right w:val="none" w:sz="0" w:space="0" w:color="auto"/>
                                              </w:divBdr>
                                              <w:divsChild>
                                                <w:div w:id="18001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88784">
                                          <w:marLeft w:val="0"/>
                                          <w:marRight w:val="0"/>
                                          <w:marTop w:val="60"/>
                                          <w:marBottom w:val="0"/>
                                          <w:divBdr>
                                            <w:top w:val="none" w:sz="0" w:space="0" w:color="auto"/>
                                            <w:left w:val="none" w:sz="0" w:space="0" w:color="auto"/>
                                            <w:bottom w:val="none" w:sz="0" w:space="0" w:color="auto"/>
                                            <w:right w:val="none" w:sz="0" w:space="0" w:color="auto"/>
                                          </w:divBdr>
                                          <w:divsChild>
                                            <w:div w:id="7015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9560">
                  <w:marLeft w:val="0"/>
                  <w:marRight w:val="0"/>
                  <w:marTop w:val="0"/>
                  <w:marBottom w:val="0"/>
                  <w:divBdr>
                    <w:top w:val="none" w:sz="0" w:space="0" w:color="auto"/>
                    <w:left w:val="none" w:sz="0" w:space="0" w:color="auto"/>
                    <w:bottom w:val="none" w:sz="0" w:space="0" w:color="auto"/>
                    <w:right w:val="none" w:sz="0" w:space="0" w:color="auto"/>
                  </w:divBdr>
                  <w:divsChild>
                    <w:div w:id="652222668">
                      <w:marLeft w:val="0"/>
                      <w:marRight w:val="0"/>
                      <w:marTop w:val="0"/>
                      <w:marBottom w:val="0"/>
                      <w:divBdr>
                        <w:top w:val="none" w:sz="0" w:space="0" w:color="auto"/>
                        <w:left w:val="none" w:sz="0" w:space="0" w:color="auto"/>
                        <w:bottom w:val="none" w:sz="0" w:space="0" w:color="auto"/>
                        <w:right w:val="none" w:sz="0" w:space="0" w:color="auto"/>
                      </w:divBdr>
                      <w:divsChild>
                        <w:div w:id="89590792">
                          <w:marLeft w:val="0"/>
                          <w:marRight w:val="0"/>
                          <w:marTop w:val="0"/>
                          <w:marBottom w:val="0"/>
                          <w:divBdr>
                            <w:top w:val="none" w:sz="0" w:space="0" w:color="auto"/>
                            <w:left w:val="none" w:sz="0" w:space="0" w:color="auto"/>
                            <w:bottom w:val="none" w:sz="0" w:space="0" w:color="auto"/>
                            <w:right w:val="none" w:sz="0" w:space="0" w:color="auto"/>
                          </w:divBdr>
                          <w:divsChild>
                            <w:div w:id="533621087">
                              <w:marLeft w:val="0"/>
                              <w:marRight w:val="0"/>
                              <w:marTop w:val="0"/>
                              <w:marBottom w:val="0"/>
                              <w:divBdr>
                                <w:top w:val="none" w:sz="0" w:space="0" w:color="auto"/>
                                <w:left w:val="none" w:sz="0" w:space="0" w:color="auto"/>
                                <w:bottom w:val="none" w:sz="0" w:space="0" w:color="auto"/>
                                <w:right w:val="none" w:sz="0" w:space="0" w:color="auto"/>
                              </w:divBdr>
                              <w:divsChild>
                                <w:div w:id="15660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1578</Words>
  <Characters>9630</Characters>
  <Application>Microsoft Office Word</Application>
  <DocSecurity>0</DocSecurity>
  <Lines>80</Lines>
  <Paragraphs>22</Paragraphs>
  <ScaleCrop>false</ScaleCrop>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3</cp:revision>
  <dcterms:created xsi:type="dcterms:W3CDTF">2025-03-13T13:51:00Z</dcterms:created>
  <dcterms:modified xsi:type="dcterms:W3CDTF">2025-03-13T13:53:00Z</dcterms:modified>
</cp:coreProperties>
</file>