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C0F" w:rsidRPr="00767D31" w:rsidRDefault="00D421D0" w:rsidP="00245FDC">
      <w:pPr>
        <w:spacing w:line="360" w:lineRule="auto"/>
        <w:jc w:val="center"/>
        <w:rPr>
          <w:rFonts w:asciiTheme="minorHAnsi" w:hAnsiTheme="minorHAnsi" w:cstheme="minorHAnsi"/>
          <w:sz w:val="32"/>
          <w:szCs w:val="32"/>
        </w:rPr>
      </w:pPr>
      <w:r w:rsidRPr="00767D31">
        <w:rPr>
          <w:rFonts w:asciiTheme="minorHAnsi" w:hAnsiTheme="minorHAnsi" w:cstheme="minorHAnsi"/>
          <w:sz w:val="32"/>
          <w:szCs w:val="32"/>
        </w:rPr>
        <w:t>Hubbles lov.</w:t>
      </w:r>
    </w:p>
    <w:p w:rsidR="00D421D0" w:rsidRDefault="00D421D0" w:rsidP="004E1A33">
      <w:pPr>
        <w:spacing w:line="360" w:lineRule="auto"/>
        <w:jc w:val="both"/>
      </w:pPr>
      <w:bookmarkStart w:id="0" w:name="_GoBack"/>
      <w:bookmarkEnd w:id="0"/>
    </w:p>
    <w:p w:rsidR="00D421D0" w:rsidRPr="00767D31" w:rsidRDefault="00D421D0" w:rsidP="004E1A33">
      <w:pPr>
        <w:spacing w:line="360" w:lineRule="auto"/>
        <w:jc w:val="both"/>
        <w:rPr>
          <w:rFonts w:asciiTheme="minorHAnsi" w:hAnsiTheme="minorHAnsi" w:cstheme="minorHAnsi"/>
          <w:sz w:val="28"/>
          <w:szCs w:val="28"/>
          <w:u w:val="single"/>
        </w:rPr>
      </w:pPr>
      <w:r w:rsidRPr="00767D31">
        <w:rPr>
          <w:rFonts w:asciiTheme="minorHAnsi" w:hAnsiTheme="minorHAnsi" w:cstheme="minorHAnsi"/>
          <w:sz w:val="28"/>
          <w:szCs w:val="28"/>
          <w:u w:val="single"/>
        </w:rPr>
        <w:t>Formål:</w:t>
      </w:r>
    </w:p>
    <w:p w:rsidR="00D421D0" w:rsidRPr="00767D31" w:rsidRDefault="00D421D0" w:rsidP="004E1A33">
      <w:pPr>
        <w:spacing w:line="360" w:lineRule="auto"/>
        <w:jc w:val="both"/>
        <w:rPr>
          <w:rFonts w:asciiTheme="minorHAnsi" w:hAnsiTheme="minorHAnsi" w:cstheme="minorHAnsi"/>
        </w:rPr>
      </w:pPr>
      <w:r w:rsidRPr="00767D31">
        <w:rPr>
          <w:rFonts w:asciiTheme="minorHAnsi" w:hAnsiTheme="minorHAnsi" w:cstheme="minorHAnsi"/>
        </w:rPr>
        <w:t xml:space="preserve">Vi vil bestemme Hubbles konstant ved at analysere spektret fra </w:t>
      </w:r>
      <w:r w:rsidR="006A5F62">
        <w:rPr>
          <w:rFonts w:asciiTheme="minorHAnsi" w:hAnsiTheme="minorHAnsi" w:cstheme="minorHAnsi"/>
        </w:rPr>
        <w:t>13</w:t>
      </w:r>
      <w:r w:rsidRPr="00767D31">
        <w:rPr>
          <w:rFonts w:asciiTheme="minorHAnsi" w:hAnsiTheme="minorHAnsi" w:cstheme="minorHAnsi"/>
        </w:rPr>
        <w:t xml:space="preserve"> spiralgalakser.</w:t>
      </w:r>
    </w:p>
    <w:p w:rsidR="00D421D0" w:rsidRPr="00767D31" w:rsidRDefault="00D421D0" w:rsidP="004E1A33">
      <w:pPr>
        <w:spacing w:line="360" w:lineRule="auto"/>
        <w:jc w:val="both"/>
        <w:rPr>
          <w:rFonts w:asciiTheme="minorHAnsi" w:hAnsiTheme="minorHAnsi" w:cstheme="minorHAnsi"/>
        </w:rPr>
      </w:pPr>
    </w:p>
    <w:p w:rsidR="00D421D0" w:rsidRPr="00767D31" w:rsidRDefault="00D421D0" w:rsidP="004E1A33">
      <w:pPr>
        <w:spacing w:line="360" w:lineRule="auto"/>
        <w:jc w:val="both"/>
        <w:rPr>
          <w:rFonts w:asciiTheme="minorHAnsi" w:hAnsiTheme="minorHAnsi" w:cstheme="minorHAnsi"/>
          <w:sz w:val="28"/>
          <w:szCs w:val="28"/>
          <w:u w:val="single"/>
        </w:rPr>
      </w:pPr>
      <w:r w:rsidRPr="00767D31">
        <w:rPr>
          <w:rFonts w:asciiTheme="minorHAnsi" w:hAnsiTheme="minorHAnsi" w:cstheme="minorHAnsi"/>
          <w:sz w:val="28"/>
          <w:szCs w:val="28"/>
          <w:u w:val="single"/>
        </w:rPr>
        <w:t>Teori:</w:t>
      </w:r>
    </w:p>
    <w:p w:rsidR="00D421D0" w:rsidRPr="00767D31" w:rsidRDefault="00D421D0" w:rsidP="004E1A33">
      <w:pPr>
        <w:spacing w:line="360" w:lineRule="auto"/>
        <w:jc w:val="both"/>
        <w:rPr>
          <w:rFonts w:asciiTheme="minorHAnsi" w:hAnsiTheme="minorHAnsi" w:cstheme="minorHAnsi"/>
        </w:rPr>
      </w:pPr>
      <w:r w:rsidRPr="00767D31">
        <w:rPr>
          <w:rFonts w:asciiTheme="minorHAnsi" w:hAnsiTheme="minorHAnsi" w:cstheme="minorHAnsi"/>
        </w:rPr>
        <w:t xml:space="preserve">I 1929 opdagede den amerikanske astronom Edwin P. Hubble at radialhastigheden af en galakse er proportional med </w:t>
      </w:r>
      <w:r w:rsidR="009E5977" w:rsidRPr="00767D31">
        <w:rPr>
          <w:rFonts w:asciiTheme="minorHAnsi" w:hAnsiTheme="minorHAnsi" w:cstheme="minorHAnsi"/>
        </w:rPr>
        <w:t>galaksens</w:t>
      </w:r>
      <w:r w:rsidRPr="00767D31">
        <w:rPr>
          <w:rFonts w:asciiTheme="minorHAnsi" w:hAnsiTheme="minorHAnsi" w:cstheme="minorHAnsi"/>
        </w:rPr>
        <w:t xml:space="preserve"> afstand fra mælkevejen. Denne sammenhæng har senere fået navnet Hubbles lov:</w:t>
      </w:r>
    </w:p>
    <w:p w:rsidR="00D421D0" w:rsidRPr="00767D31" w:rsidRDefault="00D421D0" w:rsidP="004E1A33">
      <w:pPr>
        <w:spacing w:line="360" w:lineRule="auto"/>
        <w:jc w:val="center"/>
        <w:rPr>
          <w:rFonts w:asciiTheme="minorHAnsi" w:hAnsiTheme="minorHAnsi" w:cstheme="minorHAnsi"/>
        </w:rPr>
      </w:pPr>
      <w:r w:rsidRPr="00767D31">
        <w:rPr>
          <w:rFonts w:asciiTheme="minorHAnsi" w:hAnsiTheme="minorHAnsi" w:cstheme="minorHAnsi"/>
          <w:position w:val="-12"/>
        </w:rPr>
        <w:object w:dxaOrig="9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18pt" o:ole="">
            <v:imagedata r:id="rId6" o:title=""/>
          </v:shape>
          <o:OLEObject Type="Embed" ProgID="Equation.3" ShapeID="_x0000_i1025" DrawAspect="Content" ObjectID="_1554133381" r:id="rId7"/>
        </w:object>
      </w:r>
    </w:p>
    <w:p w:rsidR="00D421D0" w:rsidRPr="00767D31" w:rsidRDefault="00D421D0" w:rsidP="004E1A33">
      <w:pPr>
        <w:spacing w:line="360" w:lineRule="auto"/>
        <w:jc w:val="both"/>
        <w:rPr>
          <w:rFonts w:asciiTheme="minorHAnsi" w:hAnsiTheme="minorHAnsi" w:cstheme="minorHAnsi"/>
        </w:rPr>
      </w:pPr>
    </w:p>
    <w:p w:rsidR="00D421D0" w:rsidRPr="00767D31" w:rsidRDefault="00D421D0" w:rsidP="004E1A33">
      <w:pPr>
        <w:spacing w:line="360" w:lineRule="auto"/>
        <w:jc w:val="both"/>
        <w:rPr>
          <w:rFonts w:asciiTheme="minorHAnsi" w:hAnsiTheme="minorHAnsi" w:cstheme="minorHAnsi"/>
        </w:rPr>
      </w:pPr>
      <w:r w:rsidRPr="00767D31">
        <w:rPr>
          <w:rFonts w:asciiTheme="minorHAnsi" w:hAnsiTheme="minorHAnsi" w:cstheme="minorHAnsi"/>
        </w:rPr>
        <w:t xml:space="preserve">Her er v galaksens radialhastighed (oftest målt i km/s), d er afstanden til galaksen (som regel målt i </w:t>
      </w:r>
      <w:proofErr w:type="spellStart"/>
      <w:r w:rsidRPr="00767D31">
        <w:rPr>
          <w:rFonts w:asciiTheme="minorHAnsi" w:hAnsiTheme="minorHAnsi" w:cstheme="minorHAnsi"/>
        </w:rPr>
        <w:t>Mpc</w:t>
      </w:r>
      <w:proofErr w:type="spellEnd"/>
      <w:r w:rsidRPr="00767D31">
        <w:rPr>
          <w:rFonts w:asciiTheme="minorHAnsi" w:hAnsiTheme="minorHAnsi" w:cstheme="minorHAnsi"/>
        </w:rPr>
        <w:t xml:space="preserve">) og </w:t>
      </w:r>
      <w:proofErr w:type="spellStart"/>
      <w:r w:rsidRPr="00767D31">
        <w:rPr>
          <w:rFonts w:asciiTheme="minorHAnsi" w:hAnsiTheme="minorHAnsi" w:cstheme="minorHAnsi"/>
        </w:rPr>
        <w:t>proportionalitetskontanten</w:t>
      </w:r>
      <w:proofErr w:type="spellEnd"/>
      <w:r w:rsidRPr="00767D31">
        <w:rPr>
          <w:rFonts w:asciiTheme="minorHAnsi" w:hAnsiTheme="minorHAnsi" w:cstheme="minorHAnsi"/>
        </w:rPr>
        <w:t xml:space="preserve"> H</w:t>
      </w:r>
      <w:r w:rsidRPr="00767D31">
        <w:rPr>
          <w:rFonts w:asciiTheme="minorHAnsi" w:hAnsiTheme="minorHAnsi" w:cstheme="minorHAnsi"/>
          <w:vertAlign w:val="subscript"/>
        </w:rPr>
        <w:t>0</w:t>
      </w:r>
      <w:r w:rsidRPr="00767D31">
        <w:rPr>
          <w:rFonts w:asciiTheme="minorHAnsi" w:hAnsiTheme="minorHAnsi" w:cstheme="minorHAnsi"/>
        </w:rPr>
        <w:t xml:space="preserve"> kaldes Hubblekonstanten. </w:t>
      </w:r>
    </w:p>
    <w:p w:rsidR="00D421D0" w:rsidRPr="00767D31" w:rsidRDefault="00D421D0" w:rsidP="004E1A33">
      <w:pPr>
        <w:spacing w:line="360" w:lineRule="auto"/>
        <w:jc w:val="both"/>
        <w:rPr>
          <w:rFonts w:asciiTheme="minorHAnsi" w:hAnsiTheme="minorHAnsi" w:cstheme="minorHAnsi"/>
        </w:rPr>
      </w:pPr>
    </w:p>
    <w:p w:rsidR="00D421D0" w:rsidRPr="00767D31" w:rsidRDefault="00E65748" w:rsidP="004E1A33">
      <w:pPr>
        <w:spacing w:line="360" w:lineRule="auto"/>
        <w:jc w:val="both"/>
        <w:rPr>
          <w:rFonts w:asciiTheme="minorHAnsi" w:hAnsiTheme="minorHAnsi" w:cstheme="minorHAnsi"/>
        </w:rPr>
      </w:pPr>
      <w:r w:rsidRPr="00767D31">
        <w:rPr>
          <w:rFonts w:asciiTheme="minorHAnsi" w:hAnsiTheme="minorHAnsi" w:cstheme="minorHAnsi"/>
        </w:rPr>
        <w:t>Radialhastigheder af galakser måles vha. rødforskydning.</w:t>
      </w:r>
      <w:r w:rsidR="009E5977" w:rsidRPr="00767D31">
        <w:rPr>
          <w:rFonts w:asciiTheme="minorHAnsi" w:hAnsiTheme="minorHAnsi" w:cstheme="minorHAnsi"/>
        </w:rPr>
        <w:t xml:space="preserve"> På grund af galaksens radialhastighed er </w:t>
      </w:r>
      <w:proofErr w:type="spellStart"/>
      <w:r w:rsidR="009E5977" w:rsidRPr="00767D31">
        <w:rPr>
          <w:rFonts w:asciiTheme="minorHAnsi" w:hAnsiTheme="minorHAnsi" w:cstheme="minorHAnsi"/>
        </w:rPr>
        <w:t>absorptionslinier</w:t>
      </w:r>
      <w:proofErr w:type="spellEnd"/>
      <w:r w:rsidR="009E5977" w:rsidRPr="00767D31">
        <w:rPr>
          <w:rFonts w:asciiTheme="minorHAnsi" w:hAnsiTheme="minorHAnsi" w:cstheme="minorHAnsi"/>
        </w:rPr>
        <w:t xml:space="preserve"> og </w:t>
      </w:r>
      <w:proofErr w:type="spellStart"/>
      <w:r w:rsidR="009E5977" w:rsidRPr="00767D31">
        <w:rPr>
          <w:rFonts w:asciiTheme="minorHAnsi" w:hAnsiTheme="minorHAnsi" w:cstheme="minorHAnsi"/>
        </w:rPr>
        <w:t>emissionslinier</w:t>
      </w:r>
      <w:proofErr w:type="spellEnd"/>
      <w:r w:rsidR="009E5977" w:rsidRPr="00767D31">
        <w:rPr>
          <w:rFonts w:asciiTheme="minorHAnsi" w:hAnsiTheme="minorHAnsi" w:cstheme="minorHAnsi"/>
        </w:rPr>
        <w:t xml:space="preserve"> fra galakserne </w:t>
      </w:r>
      <w:proofErr w:type="spellStart"/>
      <w:r w:rsidR="009E5977" w:rsidRPr="00767D31">
        <w:rPr>
          <w:rFonts w:asciiTheme="minorHAnsi" w:hAnsiTheme="minorHAnsi" w:cstheme="minorHAnsi"/>
        </w:rPr>
        <w:t>dopplerforskudte</w:t>
      </w:r>
      <w:proofErr w:type="spellEnd"/>
    </w:p>
    <w:p w:rsidR="009E5977" w:rsidRPr="00767D31" w:rsidRDefault="009E5977" w:rsidP="004E1A33">
      <w:pPr>
        <w:spacing w:line="360" w:lineRule="auto"/>
        <w:jc w:val="both"/>
        <w:rPr>
          <w:rFonts w:asciiTheme="minorHAnsi" w:hAnsiTheme="minorHAnsi" w:cstheme="minorHAnsi"/>
        </w:rPr>
      </w:pPr>
    </w:p>
    <w:p w:rsidR="009E5977" w:rsidRPr="00767D31" w:rsidRDefault="009E5977" w:rsidP="004E1A33">
      <w:pPr>
        <w:spacing w:line="360" w:lineRule="auto"/>
        <w:jc w:val="center"/>
        <w:rPr>
          <w:rFonts w:asciiTheme="minorHAnsi" w:hAnsiTheme="minorHAnsi" w:cstheme="minorHAnsi"/>
        </w:rPr>
      </w:pPr>
      <w:r w:rsidRPr="00767D31">
        <w:rPr>
          <w:rFonts w:asciiTheme="minorHAnsi" w:hAnsiTheme="minorHAnsi" w:cstheme="minorHAnsi"/>
          <w:position w:val="-24"/>
        </w:rPr>
        <w:object w:dxaOrig="1200" w:dyaOrig="620">
          <v:shape id="_x0000_i1026" type="#_x0000_t75" style="width:60pt;height:30.75pt" o:ole="">
            <v:imagedata r:id="rId8" o:title=""/>
          </v:shape>
          <o:OLEObject Type="Embed" ProgID="Equation.3" ShapeID="_x0000_i1026" DrawAspect="Content" ObjectID="_1554133382" r:id="rId9"/>
        </w:object>
      </w:r>
    </w:p>
    <w:p w:rsidR="00D421D0" w:rsidRPr="00767D31" w:rsidRDefault="00D421D0" w:rsidP="004E1A33">
      <w:pPr>
        <w:spacing w:line="360" w:lineRule="auto"/>
        <w:jc w:val="both"/>
        <w:rPr>
          <w:rFonts w:asciiTheme="minorHAnsi" w:hAnsiTheme="minorHAnsi" w:cstheme="minorHAnsi"/>
        </w:rPr>
      </w:pPr>
    </w:p>
    <w:p w:rsidR="00D421D0" w:rsidRPr="00767D31" w:rsidRDefault="009E5977" w:rsidP="004E1A33">
      <w:pPr>
        <w:spacing w:line="360" w:lineRule="auto"/>
        <w:jc w:val="both"/>
        <w:rPr>
          <w:rFonts w:asciiTheme="minorHAnsi" w:hAnsiTheme="minorHAnsi" w:cstheme="minorHAnsi"/>
        </w:rPr>
      </w:pPr>
      <w:r w:rsidRPr="00767D31">
        <w:rPr>
          <w:rFonts w:asciiTheme="minorHAnsi" w:hAnsiTheme="minorHAnsi" w:cstheme="minorHAnsi"/>
        </w:rPr>
        <w:t xml:space="preserve">Størrelsen z kaldes rødforskydningen (eller blåforskydningen, men </w:t>
      </w:r>
      <w:r w:rsidR="00767D31">
        <w:rPr>
          <w:rFonts w:asciiTheme="minorHAnsi" w:hAnsiTheme="minorHAnsi" w:cstheme="minorHAnsi"/>
        </w:rPr>
        <w:t xml:space="preserve">når man arbejder med galakser </w:t>
      </w:r>
      <w:r w:rsidRPr="00767D31">
        <w:rPr>
          <w:rFonts w:asciiTheme="minorHAnsi" w:hAnsiTheme="minorHAnsi" w:cstheme="minorHAnsi"/>
        </w:rPr>
        <w:t xml:space="preserve">er der stort set altid tale om rødforskydning), ∆λ er det stykke bølgelængden er </w:t>
      </w:r>
      <w:proofErr w:type="spellStart"/>
      <w:r w:rsidRPr="00767D31">
        <w:rPr>
          <w:rFonts w:asciiTheme="minorHAnsi" w:hAnsiTheme="minorHAnsi" w:cstheme="minorHAnsi"/>
        </w:rPr>
        <w:t>dopplerforskudt</w:t>
      </w:r>
      <w:proofErr w:type="spellEnd"/>
      <w:r w:rsidRPr="00767D31">
        <w:rPr>
          <w:rFonts w:asciiTheme="minorHAnsi" w:hAnsiTheme="minorHAnsi" w:cstheme="minorHAnsi"/>
        </w:rPr>
        <w:t>, λ er bølgelængden fra et system i hvile i forhold til iagttageren og v er galaksens radialhastighed.</w:t>
      </w:r>
    </w:p>
    <w:p w:rsidR="00D421D0" w:rsidRPr="00767D31" w:rsidRDefault="00D421D0" w:rsidP="004E1A33">
      <w:pPr>
        <w:spacing w:line="360" w:lineRule="auto"/>
        <w:jc w:val="both"/>
        <w:rPr>
          <w:rFonts w:asciiTheme="minorHAnsi" w:hAnsiTheme="minorHAnsi" w:cstheme="minorHAnsi"/>
        </w:rPr>
      </w:pPr>
    </w:p>
    <w:p w:rsidR="0038175F" w:rsidRPr="00767D31" w:rsidRDefault="004E1A33" w:rsidP="004E1A33">
      <w:pPr>
        <w:spacing w:line="360" w:lineRule="auto"/>
        <w:jc w:val="both"/>
        <w:rPr>
          <w:rFonts w:asciiTheme="minorHAnsi" w:hAnsiTheme="minorHAnsi" w:cstheme="minorHAnsi"/>
        </w:rPr>
      </w:pPr>
      <w:r w:rsidRPr="00767D31">
        <w:rPr>
          <w:rFonts w:asciiTheme="minorHAnsi" w:hAnsiTheme="minorHAnsi" w:cstheme="minorHAnsi"/>
        </w:rPr>
        <w:t xml:space="preserve">Det er noget mere problematisk, at bestemme afstanden til galakser. </w:t>
      </w:r>
      <w:r w:rsidR="0038175F" w:rsidRPr="00767D31">
        <w:rPr>
          <w:rFonts w:asciiTheme="minorHAnsi" w:hAnsiTheme="minorHAnsi" w:cstheme="minorHAnsi"/>
        </w:rPr>
        <w:t>For galakser som ikke er alt for langt væk kan man br</w:t>
      </w:r>
      <w:r w:rsidR="00DC46EB" w:rsidRPr="00767D31">
        <w:rPr>
          <w:rFonts w:asciiTheme="minorHAnsi" w:hAnsiTheme="minorHAnsi" w:cstheme="minorHAnsi"/>
        </w:rPr>
        <w:t xml:space="preserve">uge </w:t>
      </w:r>
      <w:proofErr w:type="spellStart"/>
      <w:r w:rsidR="00DC46EB" w:rsidRPr="00767D31">
        <w:rPr>
          <w:rFonts w:asciiTheme="minorHAnsi" w:hAnsiTheme="minorHAnsi" w:cstheme="minorHAnsi"/>
        </w:rPr>
        <w:t>Cephidemetoden</w:t>
      </w:r>
      <w:proofErr w:type="spellEnd"/>
      <w:r w:rsidR="0038175F" w:rsidRPr="00767D31">
        <w:rPr>
          <w:rFonts w:asciiTheme="minorHAnsi" w:hAnsiTheme="minorHAnsi" w:cstheme="minorHAnsi"/>
        </w:rPr>
        <w:t xml:space="preserve">. I denne øvelse vil vi bruge nogle spiralgalakser med omtrent samme udseende, og vi vil så gøre den antagelse at deres </w:t>
      </w:r>
      <w:r w:rsidR="00DC46EB" w:rsidRPr="00767D31">
        <w:rPr>
          <w:rFonts w:asciiTheme="minorHAnsi" w:hAnsiTheme="minorHAnsi" w:cstheme="minorHAnsi"/>
        </w:rPr>
        <w:t xml:space="preserve">absolutte </w:t>
      </w:r>
      <w:r w:rsidR="0038175F" w:rsidRPr="00767D31">
        <w:rPr>
          <w:rFonts w:asciiTheme="minorHAnsi" w:hAnsiTheme="minorHAnsi" w:cstheme="minorHAnsi"/>
        </w:rPr>
        <w:t>størrelse</w:t>
      </w:r>
      <w:r w:rsidR="00DC46EB" w:rsidRPr="00767D31">
        <w:rPr>
          <w:rFonts w:asciiTheme="minorHAnsi" w:hAnsiTheme="minorHAnsi" w:cstheme="minorHAnsi"/>
        </w:rPr>
        <w:t>sklasse</w:t>
      </w:r>
      <w:r w:rsidR="0038175F" w:rsidRPr="00767D31">
        <w:rPr>
          <w:rFonts w:asciiTheme="minorHAnsi" w:hAnsiTheme="minorHAnsi" w:cstheme="minorHAnsi"/>
        </w:rPr>
        <w:t xml:space="preserve"> også er omtrent den samme. </w:t>
      </w:r>
      <w:r w:rsidR="00DC46EB" w:rsidRPr="00767D31">
        <w:rPr>
          <w:rFonts w:asciiTheme="minorHAnsi" w:hAnsiTheme="minorHAnsi" w:cstheme="minorHAnsi"/>
        </w:rPr>
        <w:t>Vi sætter den absolutte størrelsesklasser M = -2</w:t>
      </w:r>
      <w:r w:rsidR="00767D31">
        <w:rPr>
          <w:rFonts w:asciiTheme="minorHAnsi" w:hAnsiTheme="minorHAnsi" w:cstheme="minorHAnsi"/>
        </w:rPr>
        <w:t>1</w:t>
      </w:r>
      <w:r w:rsidR="00DC46EB" w:rsidRPr="00767D31">
        <w:rPr>
          <w:rFonts w:asciiTheme="minorHAnsi" w:hAnsiTheme="minorHAnsi" w:cstheme="minorHAnsi"/>
        </w:rPr>
        <w:t xml:space="preserve"> for alle galakser.</w:t>
      </w:r>
    </w:p>
    <w:p w:rsidR="0038175F" w:rsidRPr="00767D31" w:rsidRDefault="0038175F" w:rsidP="004E1A33">
      <w:pPr>
        <w:spacing w:line="360" w:lineRule="auto"/>
        <w:jc w:val="both"/>
        <w:rPr>
          <w:rFonts w:asciiTheme="minorHAnsi" w:hAnsiTheme="minorHAnsi" w:cstheme="minorHAnsi"/>
        </w:rPr>
      </w:pPr>
    </w:p>
    <w:p w:rsidR="00767D31" w:rsidRDefault="00767D31">
      <w:pPr>
        <w:rPr>
          <w:rFonts w:asciiTheme="minorHAnsi" w:hAnsiTheme="minorHAnsi" w:cstheme="minorHAnsi"/>
          <w:sz w:val="28"/>
          <w:szCs w:val="28"/>
          <w:u w:val="single"/>
        </w:rPr>
      </w:pPr>
      <w:r>
        <w:rPr>
          <w:rFonts w:asciiTheme="minorHAnsi" w:hAnsiTheme="minorHAnsi" w:cstheme="minorHAnsi"/>
          <w:sz w:val="28"/>
          <w:szCs w:val="28"/>
          <w:u w:val="single"/>
        </w:rPr>
        <w:br w:type="page"/>
      </w:r>
    </w:p>
    <w:p w:rsidR="0038175F" w:rsidRPr="00767D31" w:rsidRDefault="00AB497F" w:rsidP="004E1A33">
      <w:pPr>
        <w:spacing w:line="360" w:lineRule="auto"/>
        <w:jc w:val="both"/>
        <w:rPr>
          <w:rFonts w:asciiTheme="minorHAnsi" w:hAnsiTheme="minorHAnsi" w:cstheme="minorHAnsi"/>
          <w:sz w:val="28"/>
          <w:szCs w:val="28"/>
          <w:u w:val="single"/>
        </w:rPr>
      </w:pPr>
      <w:r w:rsidRPr="00767D31">
        <w:rPr>
          <w:rFonts w:asciiTheme="minorHAnsi" w:hAnsiTheme="minorHAnsi" w:cstheme="minorHAnsi"/>
          <w:sz w:val="28"/>
          <w:szCs w:val="28"/>
          <w:u w:val="single"/>
        </w:rPr>
        <w:lastRenderedPageBreak/>
        <w:t>Øvelsens udførelse:</w:t>
      </w:r>
    </w:p>
    <w:p w:rsidR="00A36F06" w:rsidRDefault="00A36F06" w:rsidP="00AB497F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 vejledning til udførelse af øvelsen sidst i denne øvelsesvejledning</w:t>
      </w:r>
    </w:p>
    <w:p w:rsidR="00AB497F" w:rsidRPr="00767D31" w:rsidRDefault="00AB497F" w:rsidP="00AB497F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767D31">
        <w:rPr>
          <w:rFonts w:asciiTheme="minorHAnsi" w:hAnsiTheme="minorHAnsi" w:cstheme="minorHAnsi"/>
        </w:rPr>
        <w:t>Indsæt jeres data i et regneark</w:t>
      </w:r>
    </w:p>
    <w:p w:rsidR="00AB497F" w:rsidRPr="00767D31" w:rsidRDefault="00AB497F" w:rsidP="00AB497F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767D31">
        <w:rPr>
          <w:rFonts w:asciiTheme="minorHAnsi" w:hAnsiTheme="minorHAnsi" w:cstheme="minorHAnsi"/>
        </w:rPr>
        <w:t xml:space="preserve">Tegn grafen i et regneark og lad regnearket finde </w:t>
      </w:r>
      <w:r w:rsidR="00DC46EB" w:rsidRPr="00767D31">
        <w:rPr>
          <w:rFonts w:asciiTheme="minorHAnsi" w:hAnsiTheme="minorHAnsi" w:cstheme="minorHAnsi"/>
        </w:rPr>
        <w:t>linjens</w:t>
      </w:r>
      <w:r w:rsidR="00E065F4" w:rsidRPr="00767D31">
        <w:rPr>
          <w:rFonts w:asciiTheme="minorHAnsi" w:hAnsiTheme="minorHAnsi" w:cstheme="minorHAnsi"/>
        </w:rPr>
        <w:t xml:space="preserve"> hældning</w:t>
      </w:r>
    </w:p>
    <w:p w:rsidR="00E065F4" w:rsidRPr="00767D31" w:rsidRDefault="00E065F4" w:rsidP="00E065F4">
      <w:pPr>
        <w:spacing w:line="360" w:lineRule="auto"/>
        <w:jc w:val="both"/>
        <w:rPr>
          <w:rFonts w:asciiTheme="minorHAnsi" w:hAnsiTheme="minorHAnsi" w:cstheme="minorHAnsi"/>
        </w:rPr>
      </w:pPr>
    </w:p>
    <w:p w:rsidR="00E065F4" w:rsidRPr="00767D31" w:rsidRDefault="00E065F4" w:rsidP="00E065F4">
      <w:pPr>
        <w:spacing w:line="360" w:lineRule="auto"/>
        <w:jc w:val="both"/>
        <w:rPr>
          <w:rFonts w:asciiTheme="minorHAnsi" w:hAnsiTheme="minorHAnsi" w:cstheme="minorHAnsi"/>
          <w:sz w:val="28"/>
          <w:szCs w:val="28"/>
          <w:u w:val="single"/>
        </w:rPr>
      </w:pPr>
      <w:r w:rsidRPr="00767D31">
        <w:rPr>
          <w:rFonts w:asciiTheme="minorHAnsi" w:hAnsiTheme="minorHAnsi" w:cstheme="minorHAnsi"/>
          <w:sz w:val="28"/>
          <w:szCs w:val="28"/>
          <w:u w:val="single"/>
        </w:rPr>
        <w:t>Rapporten skal indeholde:</w:t>
      </w:r>
    </w:p>
    <w:p w:rsidR="00E065F4" w:rsidRDefault="00465AE5" w:rsidP="00E065F4">
      <w:pPr>
        <w:spacing w:line="360" w:lineRule="auto"/>
        <w:jc w:val="both"/>
        <w:rPr>
          <w:rFonts w:asciiTheme="minorHAnsi" w:hAnsiTheme="minorHAnsi" w:cstheme="minorHAnsi"/>
        </w:rPr>
      </w:pPr>
      <w:r w:rsidRPr="00767D31">
        <w:rPr>
          <w:rFonts w:asciiTheme="minorHAnsi" w:hAnsiTheme="minorHAnsi" w:cstheme="minorHAnsi"/>
        </w:rPr>
        <w:t>Rapporten skal selvfølgelig indeholde formål, teori, udførelse, beregninger og konklusion. Derudover skal I angive j</w:t>
      </w:r>
      <w:r w:rsidR="00E065F4" w:rsidRPr="00767D31">
        <w:rPr>
          <w:rFonts w:asciiTheme="minorHAnsi" w:hAnsiTheme="minorHAnsi" w:cstheme="minorHAnsi"/>
        </w:rPr>
        <w:t>eres måledata, en graf, en hældning, en omregning af Hubblekonstanten til universets alder, en vurdering af usikkerheder</w:t>
      </w:r>
      <w:r w:rsidRPr="00767D31">
        <w:rPr>
          <w:rFonts w:asciiTheme="minorHAnsi" w:hAnsiTheme="minorHAnsi" w:cstheme="minorHAnsi"/>
        </w:rPr>
        <w:t xml:space="preserve">. </w:t>
      </w:r>
    </w:p>
    <w:p w:rsidR="00626D33" w:rsidRDefault="00626D3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626D33" w:rsidRPr="00626D33" w:rsidRDefault="00626D33" w:rsidP="00E065F4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626D33">
        <w:rPr>
          <w:rFonts w:asciiTheme="minorHAnsi" w:hAnsiTheme="minorHAnsi" w:cstheme="minorHAnsi"/>
          <w:sz w:val="28"/>
          <w:szCs w:val="28"/>
        </w:rPr>
        <w:lastRenderedPageBreak/>
        <w:t>Vejledning i udførelse af øvelsen</w:t>
      </w:r>
    </w:p>
    <w:p w:rsidR="00626D33" w:rsidRDefault="00626D33" w:rsidP="00626D33">
      <w:pPr>
        <w:pStyle w:val="Listeafsni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Start </w:t>
      </w:r>
      <w:proofErr w:type="spellStart"/>
      <w:r>
        <w:rPr>
          <w:rFonts w:asciiTheme="minorHAnsi" w:hAnsiTheme="minorHAnsi" w:cstheme="minorHAnsi"/>
        </w:rPr>
        <w:t>Vireo</w:t>
      </w:r>
      <w:proofErr w:type="spellEnd"/>
      <w:r>
        <w:rPr>
          <w:rFonts w:asciiTheme="minorHAnsi" w:hAnsiTheme="minorHAnsi" w:cstheme="minorHAnsi"/>
        </w:rPr>
        <w:t xml:space="preserve"> og vælg </w:t>
      </w:r>
      <w:r>
        <w:rPr>
          <w:rFonts w:asciiTheme="minorHAnsi" w:hAnsiTheme="minorHAnsi" w:cstheme="minorHAnsi"/>
          <w:b/>
        </w:rPr>
        <w:t>File</w:t>
      </w:r>
      <w:r>
        <w:rPr>
          <w:rFonts w:asciiTheme="minorHAnsi" w:hAnsiTheme="minorHAnsi" w:cstheme="minorHAnsi"/>
        </w:rPr>
        <w:t xml:space="preserve"> og </w:t>
      </w:r>
      <w:r>
        <w:rPr>
          <w:rFonts w:asciiTheme="minorHAnsi" w:hAnsiTheme="minorHAnsi" w:cstheme="minorHAnsi"/>
          <w:b/>
        </w:rPr>
        <w:t>Login</w:t>
      </w:r>
      <w:r>
        <w:rPr>
          <w:rFonts w:asciiTheme="minorHAnsi" w:hAnsiTheme="minorHAnsi" w:cstheme="minorHAnsi"/>
        </w:rPr>
        <w:t>. Udfyld navne eller lad være – det betyder ikke noget. Accepter en eventuel advarsel.</w:t>
      </w:r>
    </w:p>
    <w:p w:rsidR="00626D33" w:rsidRPr="00626D33" w:rsidRDefault="00626D33" w:rsidP="00626D33">
      <w:pPr>
        <w:pStyle w:val="Listeafsni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lang w:val="en-US"/>
        </w:rPr>
      </w:pPr>
      <w:proofErr w:type="spellStart"/>
      <w:r w:rsidRPr="00626D33">
        <w:rPr>
          <w:rFonts w:asciiTheme="minorHAnsi" w:hAnsiTheme="minorHAnsi" w:cstheme="minorHAnsi"/>
          <w:lang w:val="en-US"/>
        </w:rPr>
        <w:t>Vælg</w:t>
      </w:r>
      <w:proofErr w:type="spellEnd"/>
      <w:r w:rsidRPr="00626D33">
        <w:rPr>
          <w:rFonts w:asciiTheme="minorHAnsi" w:hAnsiTheme="minorHAnsi" w:cstheme="minorHAnsi"/>
          <w:lang w:val="en-US"/>
        </w:rPr>
        <w:t xml:space="preserve"> </w:t>
      </w:r>
      <w:r w:rsidRPr="00626D33">
        <w:rPr>
          <w:rFonts w:asciiTheme="minorHAnsi" w:hAnsiTheme="minorHAnsi" w:cstheme="minorHAnsi"/>
          <w:b/>
          <w:lang w:val="en-US"/>
        </w:rPr>
        <w:t>File…Run Exercise…The Hubble Redshift-Distance Relation</w:t>
      </w:r>
    </w:p>
    <w:p w:rsidR="00626D33" w:rsidRPr="00626D33" w:rsidRDefault="00626D33" w:rsidP="00626D33">
      <w:pPr>
        <w:pStyle w:val="Listeafsni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lang w:val="en-US"/>
        </w:rPr>
      </w:pPr>
      <w:proofErr w:type="spellStart"/>
      <w:r w:rsidRPr="00626D33">
        <w:rPr>
          <w:rFonts w:asciiTheme="minorHAnsi" w:hAnsiTheme="minorHAnsi" w:cstheme="minorHAnsi"/>
          <w:lang w:val="en-US"/>
        </w:rPr>
        <w:t>Vælg</w:t>
      </w:r>
      <w:proofErr w:type="spellEnd"/>
      <w:r w:rsidRPr="00626D33">
        <w:rPr>
          <w:rFonts w:asciiTheme="minorHAnsi" w:hAnsiTheme="minorHAnsi" w:cstheme="minorHAnsi"/>
          <w:lang w:val="en-US"/>
        </w:rPr>
        <w:t xml:space="preserve"> </w:t>
      </w:r>
      <w:r w:rsidRPr="00626D33">
        <w:rPr>
          <w:rFonts w:asciiTheme="minorHAnsi" w:hAnsiTheme="minorHAnsi" w:cstheme="minorHAnsi"/>
          <w:b/>
          <w:lang w:val="en-US"/>
        </w:rPr>
        <w:t>Telescope…Optical…Access 4.0 Meter</w:t>
      </w:r>
    </w:p>
    <w:p w:rsidR="00626D33" w:rsidRDefault="008E31B2" w:rsidP="00626D33">
      <w:pPr>
        <w:pStyle w:val="Listeafsni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8E31B2">
        <w:rPr>
          <w:rFonts w:asciiTheme="minorHAnsi" w:hAnsiTheme="minorHAnsi" w:cstheme="minorHAnsi"/>
        </w:rPr>
        <w:t xml:space="preserve">Åben </w:t>
      </w:r>
      <w:r>
        <w:rPr>
          <w:rFonts w:asciiTheme="minorHAnsi" w:hAnsiTheme="minorHAnsi" w:cstheme="minorHAnsi"/>
        </w:rPr>
        <w:t>dome</w:t>
      </w:r>
      <w:r w:rsidRPr="008E31B2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 xml:space="preserve"> </w:t>
      </w:r>
      <w:r w:rsidRPr="008E31B2">
        <w:rPr>
          <w:rFonts w:asciiTheme="minorHAnsi" w:hAnsiTheme="minorHAnsi" w:cstheme="minorHAnsi"/>
        </w:rPr>
        <w:t xml:space="preserve">og klik på </w:t>
      </w:r>
      <w:proofErr w:type="spellStart"/>
      <w:r w:rsidRPr="008E31B2">
        <w:rPr>
          <w:rFonts w:asciiTheme="minorHAnsi" w:hAnsiTheme="minorHAnsi" w:cstheme="minorHAnsi"/>
          <w:b/>
        </w:rPr>
        <w:t>Telescope</w:t>
      </w:r>
      <w:proofErr w:type="spellEnd"/>
      <w:r w:rsidRPr="008E31B2">
        <w:rPr>
          <w:rFonts w:asciiTheme="minorHAnsi" w:hAnsiTheme="minorHAnsi" w:cstheme="minorHAnsi"/>
          <w:b/>
        </w:rPr>
        <w:t xml:space="preserve"> Control Panel</w:t>
      </w:r>
      <w:r>
        <w:rPr>
          <w:rFonts w:asciiTheme="minorHAnsi" w:hAnsiTheme="minorHAnsi" w:cstheme="minorHAnsi"/>
        </w:rPr>
        <w:t xml:space="preserve"> knappen – et nyt vindue åbner</w:t>
      </w:r>
    </w:p>
    <w:p w:rsidR="008E31B2" w:rsidRDefault="008E31B2" w:rsidP="00626D33">
      <w:pPr>
        <w:pStyle w:val="Listeafsni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Klik på Tracking knappen i venstre side (Tracking betyder at teleskopet bliver på et givet objekt, teleskopet kompenserer altså for Jordens rotation)</w:t>
      </w:r>
    </w:p>
    <w:p w:rsidR="008E31B2" w:rsidRPr="006138BF" w:rsidRDefault="008E31B2" w:rsidP="00626D33">
      <w:pPr>
        <w:pStyle w:val="Listeafsni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proofErr w:type="spellStart"/>
      <w:r w:rsidRPr="006138BF">
        <w:rPr>
          <w:rFonts w:asciiTheme="minorHAnsi" w:hAnsiTheme="minorHAnsi" w:cstheme="minorHAnsi"/>
          <w:lang w:val="en-US"/>
        </w:rPr>
        <w:t>Vælg</w:t>
      </w:r>
      <w:proofErr w:type="spellEnd"/>
      <w:r w:rsidR="006138BF" w:rsidRPr="006138BF">
        <w:rPr>
          <w:rFonts w:asciiTheme="minorHAnsi" w:hAnsiTheme="minorHAnsi" w:cstheme="minorHAnsi"/>
          <w:lang w:val="en-US"/>
        </w:rPr>
        <w:t xml:space="preserve"> </w:t>
      </w:r>
      <w:r w:rsidR="006138BF" w:rsidRPr="006138BF">
        <w:rPr>
          <w:rFonts w:asciiTheme="minorHAnsi" w:hAnsiTheme="minorHAnsi" w:cstheme="minorHAnsi"/>
          <w:b/>
          <w:lang w:val="en-US"/>
        </w:rPr>
        <w:t>Slew…Observation Hot List…View/Select from List</w:t>
      </w:r>
      <w:r w:rsidR="006138BF">
        <w:rPr>
          <w:rFonts w:asciiTheme="minorHAnsi" w:hAnsiTheme="minorHAnsi" w:cstheme="minorHAnsi"/>
          <w:lang w:val="en-US"/>
        </w:rPr>
        <w:t xml:space="preserve">. </w:t>
      </w:r>
      <w:r w:rsidR="006138BF" w:rsidRPr="006138BF">
        <w:rPr>
          <w:rFonts w:asciiTheme="minorHAnsi" w:hAnsiTheme="minorHAnsi" w:cstheme="minorHAnsi"/>
        </w:rPr>
        <w:t xml:space="preserve">Vælg den galakse I ønsker at </w:t>
      </w:r>
      <w:r w:rsidR="006138BF">
        <w:rPr>
          <w:rFonts w:asciiTheme="minorHAnsi" w:hAnsiTheme="minorHAnsi" w:cstheme="minorHAnsi"/>
        </w:rPr>
        <w:t>observere fra listen</w:t>
      </w:r>
      <w:r w:rsidR="009C2ACD">
        <w:rPr>
          <w:rFonts w:asciiTheme="minorHAnsi" w:hAnsiTheme="minorHAnsi" w:cstheme="minorHAnsi"/>
        </w:rPr>
        <w:t>. Klik OK og Yes</w:t>
      </w:r>
    </w:p>
    <w:p w:rsidR="006138BF" w:rsidRDefault="00E50127" w:rsidP="00626D33">
      <w:pPr>
        <w:pStyle w:val="Listeafsni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Skift indstilling under </w:t>
      </w:r>
      <w:r w:rsidRPr="00E50127">
        <w:rPr>
          <w:rFonts w:asciiTheme="minorHAnsi" w:hAnsiTheme="minorHAnsi" w:cstheme="minorHAnsi"/>
          <w:b/>
        </w:rPr>
        <w:t>View</w:t>
      </w:r>
      <w:r>
        <w:rPr>
          <w:rFonts w:asciiTheme="minorHAnsi" w:hAnsiTheme="minorHAnsi" w:cstheme="minorHAnsi"/>
        </w:rPr>
        <w:t xml:space="preserve"> (øverst til højre) fra </w:t>
      </w:r>
      <w:r w:rsidRPr="00E50127">
        <w:rPr>
          <w:rFonts w:asciiTheme="minorHAnsi" w:hAnsiTheme="minorHAnsi" w:cstheme="minorHAnsi"/>
          <w:b/>
        </w:rPr>
        <w:t>Finder</w:t>
      </w:r>
      <w:r>
        <w:rPr>
          <w:rFonts w:asciiTheme="minorHAnsi" w:hAnsiTheme="minorHAnsi" w:cstheme="minorHAnsi"/>
        </w:rPr>
        <w:t xml:space="preserve"> til </w:t>
      </w:r>
      <w:proofErr w:type="spellStart"/>
      <w:r w:rsidRPr="00E50127">
        <w:rPr>
          <w:rFonts w:asciiTheme="minorHAnsi" w:hAnsiTheme="minorHAnsi" w:cstheme="minorHAnsi"/>
          <w:b/>
        </w:rPr>
        <w:t>Telescope</w:t>
      </w:r>
      <w:proofErr w:type="spellEnd"/>
    </w:p>
    <w:p w:rsidR="00E50127" w:rsidRDefault="00E50127" w:rsidP="00626D33">
      <w:pPr>
        <w:pStyle w:val="Listeafsni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Klik på </w:t>
      </w:r>
      <w:r w:rsidRPr="00E50127">
        <w:rPr>
          <w:rFonts w:asciiTheme="minorHAnsi" w:hAnsiTheme="minorHAnsi" w:cstheme="minorHAnsi"/>
          <w:b/>
        </w:rPr>
        <w:t>Access</w:t>
      </w:r>
      <w:r>
        <w:rPr>
          <w:rFonts w:asciiTheme="minorHAnsi" w:hAnsiTheme="minorHAnsi" w:cstheme="minorHAnsi"/>
        </w:rPr>
        <w:t xml:space="preserve"> (nederst til højre). Start din måling på den valgte galakse med at klikke på </w:t>
      </w:r>
      <w:r w:rsidRPr="00E50127">
        <w:rPr>
          <w:rFonts w:asciiTheme="minorHAnsi" w:hAnsiTheme="minorHAnsi" w:cstheme="minorHAnsi"/>
          <w:b/>
        </w:rPr>
        <w:t>Go</w:t>
      </w:r>
    </w:p>
    <w:p w:rsidR="00E50127" w:rsidRDefault="00E50127" w:rsidP="00626D33">
      <w:pPr>
        <w:pStyle w:val="Listeafsni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Noter navnet på galaksen og tilsyneladende størrelsesklasse for galaksen i et regneark</w:t>
      </w:r>
    </w:p>
    <w:p w:rsidR="00E50127" w:rsidRDefault="00E50127" w:rsidP="00626D33">
      <w:pPr>
        <w:pStyle w:val="Listeafsni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Følg med i feltet Signal to </w:t>
      </w:r>
      <w:proofErr w:type="spellStart"/>
      <w:r>
        <w:rPr>
          <w:rFonts w:asciiTheme="minorHAnsi" w:hAnsiTheme="minorHAnsi" w:cstheme="minorHAnsi"/>
        </w:rPr>
        <w:t>Noise</w:t>
      </w:r>
      <w:proofErr w:type="spellEnd"/>
      <w:r>
        <w:rPr>
          <w:rFonts w:asciiTheme="minorHAnsi" w:hAnsiTheme="minorHAnsi" w:cstheme="minorHAnsi"/>
        </w:rPr>
        <w:t xml:space="preserve"> Ratio: Dette er et udtryk for kvaliteten af dit spektrum. Signal to </w:t>
      </w:r>
      <w:proofErr w:type="spellStart"/>
      <w:r>
        <w:rPr>
          <w:rFonts w:asciiTheme="minorHAnsi" w:hAnsiTheme="minorHAnsi" w:cstheme="minorHAnsi"/>
        </w:rPr>
        <w:t>Noise</w:t>
      </w:r>
      <w:proofErr w:type="spellEnd"/>
      <w:r>
        <w:rPr>
          <w:rFonts w:asciiTheme="minorHAnsi" w:hAnsiTheme="minorHAnsi" w:cstheme="minorHAnsi"/>
        </w:rPr>
        <w:t xml:space="preserve"> skal være mindst 20 for at et spektrum kan bruges. Jeg vil foreslå at I venter til Signal to </w:t>
      </w:r>
      <w:proofErr w:type="spellStart"/>
      <w:r>
        <w:rPr>
          <w:rFonts w:asciiTheme="minorHAnsi" w:hAnsiTheme="minorHAnsi" w:cstheme="minorHAnsi"/>
        </w:rPr>
        <w:t>Noise</w:t>
      </w:r>
      <w:proofErr w:type="spellEnd"/>
      <w:r>
        <w:rPr>
          <w:rFonts w:asciiTheme="minorHAnsi" w:hAnsiTheme="minorHAnsi" w:cstheme="minorHAnsi"/>
        </w:rPr>
        <w:t xml:space="preserve"> er over 100</w:t>
      </w:r>
      <w:r w:rsidR="006A5F62">
        <w:rPr>
          <w:rFonts w:asciiTheme="minorHAnsi" w:hAnsiTheme="minorHAnsi" w:cstheme="minorHAnsi"/>
        </w:rPr>
        <w:t>.</w:t>
      </w:r>
    </w:p>
    <w:p w:rsidR="006A5F62" w:rsidRDefault="006A5F62" w:rsidP="00626D33">
      <w:pPr>
        <w:pStyle w:val="Listeafsni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Når Signal to </w:t>
      </w:r>
      <w:proofErr w:type="spellStart"/>
      <w:r>
        <w:rPr>
          <w:rFonts w:asciiTheme="minorHAnsi" w:hAnsiTheme="minorHAnsi" w:cstheme="minorHAnsi"/>
        </w:rPr>
        <w:t>Noise</w:t>
      </w:r>
      <w:proofErr w:type="spellEnd"/>
      <w:r>
        <w:rPr>
          <w:rFonts w:asciiTheme="minorHAnsi" w:hAnsiTheme="minorHAnsi" w:cstheme="minorHAnsi"/>
        </w:rPr>
        <w:t xml:space="preserve"> er kommet over 100 klikker I på </w:t>
      </w:r>
      <w:r w:rsidRPr="006A5F62">
        <w:rPr>
          <w:rFonts w:asciiTheme="minorHAnsi" w:hAnsiTheme="minorHAnsi" w:cstheme="minorHAnsi"/>
          <w:b/>
        </w:rPr>
        <w:t>Stop</w:t>
      </w:r>
    </w:p>
    <w:p w:rsidR="006A5F62" w:rsidRDefault="006A5F62" w:rsidP="00626D33">
      <w:pPr>
        <w:pStyle w:val="Listeafsni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Vælg </w:t>
      </w:r>
      <w:r w:rsidRPr="006A5F62">
        <w:rPr>
          <w:rFonts w:asciiTheme="minorHAnsi" w:hAnsiTheme="minorHAnsi" w:cstheme="minorHAnsi"/>
          <w:b/>
        </w:rPr>
        <w:t>File</w:t>
      </w:r>
      <w:proofErr w:type="gramStart"/>
      <w:r w:rsidRPr="006A5F62">
        <w:rPr>
          <w:rFonts w:asciiTheme="minorHAnsi" w:hAnsiTheme="minorHAnsi" w:cstheme="minorHAnsi"/>
          <w:b/>
        </w:rPr>
        <w:t>…Data</w:t>
      </w:r>
      <w:proofErr w:type="gramEnd"/>
      <w:r w:rsidRPr="006A5F62">
        <w:rPr>
          <w:rFonts w:asciiTheme="minorHAnsi" w:hAnsiTheme="minorHAnsi" w:cstheme="minorHAnsi"/>
          <w:b/>
        </w:rPr>
        <w:t xml:space="preserve">…Save </w:t>
      </w:r>
      <w:proofErr w:type="spellStart"/>
      <w:r w:rsidRPr="006A5F62">
        <w:rPr>
          <w:rFonts w:asciiTheme="minorHAnsi" w:hAnsiTheme="minorHAnsi" w:cstheme="minorHAnsi"/>
          <w:b/>
        </w:rPr>
        <w:t>Spectrum</w:t>
      </w:r>
      <w:proofErr w:type="spellEnd"/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>og luk derefter vinduet med dit spektrum.</w:t>
      </w:r>
    </w:p>
    <w:p w:rsidR="006A5F62" w:rsidRDefault="006A5F62" w:rsidP="00626D33">
      <w:pPr>
        <w:pStyle w:val="Listeafsni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Gentag punkt 6 – 12 indtil I har en måling for alle 13 galakser</w:t>
      </w:r>
    </w:p>
    <w:p w:rsidR="006A5F62" w:rsidRDefault="00001648" w:rsidP="00626D33">
      <w:pPr>
        <w:pStyle w:val="Listeafsni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Nu skal vi have målt rødforskydningen for alle vores galakser. I det første vindue med vores </w:t>
      </w:r>
      <w:proofErr w:type="spellStart"/>
      <w:r>
        <w:rPr>
          <w:rFonts w:asciiTheme="minorHAnsi" w:hAnsiTheme="minorHAnsi" w:cstheme="minorHAnsi"/>
        </w:rPr>
        <w:t>dome</w:t>
      </w:r>
      <w:proofErr w:type="spellEnd"/>
      <w:r>
        <w:rPr>
          <w:rFonts w:asciiTheme="minorHAnsi" w:hAnsiTheme="minorHAnsi" w:cstheme="minorHAnsi"/>
        </w:rPr>
        <w:t xml:space="preserve">, vælges </w:t>
      </w:r>
      <w:r w:rsidRPr="00001648">
        <w:rPr>
          <w:rFonts w:asciiTheme="minorHAnsi" w:hAnsiTheme="minorHAnsi" w:cstheme="minorHAnsi"/>
          <w:b/>
        </w:rPr>
        <w:t>Tools</w:t>
      </w:r>
      <w:proofErr w:type="gramStart"/>
      <w:r w:rsidRPr="00001648">
        <w:rPr>
          <w:rFonts w:asciiTheme="minorHAnsi" w:hAnsiTheme="minorHAnsi" w:cstheme="minorHAnsi"/>
          <w:b/>
        </w:rPr>
        <w:t>…</w:t>
      </w:r>
      <w:proofErr w:type="spellStart"/>
      <w:r w:rsidRPr="00001648">
        <w:rPr>
          <w:rFonts w:asciiTheme="minorHAnsi" w:hAnsiTheme="minorHAnsi" w:cstheme="minorHAnsi"/>
          <w:b/>
        </w:rPr>
        <w:t>Spectrum</w:t>
      </w:r>
      <w:proofErr w:type="spellEnd"/>
      <w:proofErr w:type="gramEnd"/>
      <w:r w:rsidRPr="00001648">
        <w:rPr>
          <w:rFonts w:asciiTheme="minorHAnsi" w:hAnsiTheme="minorHAnsi" w:cstheme="minorHAnsi"/>
          <w:b/>
        </w:rPr>
        <w:t xml:space="preserve"> </w:t>
      </w:r>
      <w:proofErr w:type="spellStart"/>
      <w:r w:rsidRPr="00001648">
        <w:rPr>
          <w:rFonts w:asciiTheme="minorHAnsi" w:hAnsiTheme="minorHAnsi" w:cstheme="minorHAnsi"/>
          <w:b/>
        </w:rPr>
        <w:t>Measuring</w:t>
      </w:r>
      <w:proofErr w:type="spellEnd"/>
      <w:r>
        <w:rPr>
          <w:rFonts w:asciiTheme="minorHAnsi" w:hAnsiTheme="minorHAnsi" w:cstheme="minorHAnsi"/>
        </w:rPr>
        <w:t xml:space="preserve">. I det nye vindue som åbner, vælges </w:t>
      </w:r>
      <w:r w:rsidRPr="00001648">
        <w:rPr>
          <w:rFonts w:asciiTheme="minorHAnsi" w:hAnsiTheme="minorHAnsi" w:cstheme="minorHAnsi"/>
          <w:b/>
        </w:rPr>
        <w:t>File</w:t>
      </w:r>
      <w:proofErr w:type="gramStart"/>
      <w:r w:rsidRPr="00001648">
        <w:rPr>
          <w:rFonts w:asciiTheme="minorHAnsi" w:hAnsiTheme="minorHAnsi" w:cstheme="minorHAnsi"/>
          <w:b/>
        </w:rPr>
        <w:t>…Data</w:t>
      </w:r>
      <w:proofErr w:type="gramEnd"/>
      <w:r w:rsidRPr="00001648">
        <w:rPr>
          <w:rFonts w:asciiTheme="minorHAnsi" w:hAnsiTheme="minorHAnsi" w:cstheme="minorHAnsi"/>
          <w:b/>
        </w:rPr>
        <w:t xml:space="preserve">…Load </w:t>
      </w:r>
      <w:proofErr w:type="spellStart"/>
      <w:r w:rsidRPr="00001648">
        <w:rPr>
          <w:rFonts w:asciiTheme="minorHAnsi" w:hAnsiTheme="minorHAnsi" w:cstheme="minorHAnsi"/>
          <w:b/>
        </w:rPr>
        <w:t>saved</w:t>
      </w:r>
      <w:proofErr w:type="spellEnd"/>
      <w:r w:rsidRPr="00001648">
        <w:rPr>
          <w:rFonts w:asciiTheme="minorHAnsi" w:hAnsiTheme="minorHAnsi" w:cstheme="minorHAnsi"/>
          <w:b/>
        </w:rPr>
        <w:t xml:space="preserve"> </w:t>
      </w:r>
      <w:proofErr w:type="spellStart"/>
      <w:r w:rsidRPr="00001648">
        <w:rPr>
          <w:rFonts w:asciiTheme="minorHAnsi" w:hAnsiTheme="minorHAnsi" w:cstheme="minorHAnsi"/>
          <w:b/>
        </w:rPr>
        <w:t>Spectrum</w:t>
      </w:r>
      <w:proofErr w:type="spellEnd"/>
      <w:r w:rsidR="001300EF">
        <w:rPr>
          <w:rFonts w:asciiTheme="minorHAnsi" w:hAnsiTheme="minorHAnsi" w:cstheme="minorHAnsi"/>
          <w:b/>
        </w:rPr>
        <w:t xml:space="preserve"> </w:t>
      </w:r>
      <w:r w:rsidR="001300EF">
        <w:rPr>
          <w:rFonts w:asciiTheme="minorHAnsi" w:hAnsiTheme="minorHAnsi" w:cstheme="minorHAnsi"/>
        </w:rPr>
        <w:t>og vælg det spektrum du vil måle på</w:t>
      </w:r>
    </w:p>
    <w:p w:rsidR="001300EF" w:rsidRPr="00CA4AE7" w:rsidRDefault="001300EF" w:rsidP="00626D33">
      <w:pPr>
        <w:pStyle w:val="Listeafsni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proofErr w:type="spellStart"/>
      <w:r w:rsidRPr="001300EF">
        <w:rPr>
          <w:rFonts w:asciiTheme="minorHAnsi" w:hAnsiTheme="minorHAnsi" w:cstheme="minorHAnsi"/>
          <w:lang w:val="en-US"/>
        </w:rPr>
        <w:t>Vælg</w:t>
      </w:r>
      <w:proofErr w:type="spellEnd"/>
      <w:r w:rsidRPr="001300EF">
        <w:rPr>
          <w:rFonts w:asciiTheme="minorHAnsi" w:hAnsiTheme="minorHAnsi" w:cstheme="minorHAnsi"/>
          <w:lang w:val="en-US"/>
        </w:rPr>
        <w:t xml:space="preserve"> </w:t>
      </w:r>
      <w:r w:rsidRPr="00CA4AE7">
        <w:rPr>
          <w:rFonts w:asciiTheme="minorHAnsi" w:hAnsiTheme="minorHAnsi" w:cstheme="minorHAnsi"/>
          <w:b/>
          <w:lang w:val="en-US"/>
        </w:rPr>
        <w:t>Comparison Spectrum…select…Absorption lines in normal galaxies</w:t>
      </w:r>
      <w:r w:rsidR="00CA4AE7">
        <w:rPr>
          <w:rFonts w:asciiTheme="minorHAnsi" w:hAnsiTheme="minorHAnsi" w:cstheme="minorHAnsi"/>
          <w:lang w:val="en-US"/>
        </w:rPr>
        <w:t xml:space="preserve">. </w:t>
      </w:r>
      <w:r w:rsidR="00CA4AE7" w:rsidRPr="00CA4AE7">
        <w:rPr>
          <w:rFonts w:asciiTheme="minorHAnsi" w:hAnsiTheme="minorHAnsi" w:cstheme="minorHAnsi"/>
        </w:rPr>
        <w:t>Flyt de tre røde linjer til de tre absorptionslinjer og afl</w:t>
      </w:r>
      <w:r w:rsidR="00CA4AE7">
        <w:rPr>
          <w:rFonts w:asciiTheme="minorHAnsi" w:hAnsiTheme="minorHAnsi" w:cstheme="minorHAnsi"/>
        </w:rPr>
        <w:t>æs z og sæt det ind i regnearket.</w:t>
      </w:r>
    </w:p>
    <w:sectPr w:rsidR="001300EF" w:rsidRPr="00CA4AE7" w:rsidSect="00086C9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6299"/>
    <w:multiLevelType w:val="hybridMultilevel"/>
    <w:tmpl w:val="2B141C3C"/>
    <w:lvl w:ilvl="0" w:tplc="040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705032"/>
    <w:multiLevelType w:val="hybridMultilevel"/>
    <w:tmpl w:val="BA0E3D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1D0"/>
    <w:rsid w:val="00001648"/>
    <w:rsid w:val="000669AD"/>
    <w:rsid w:val="00086C95"/>
    <w:rsid w:val="000A0B9E"/>
    <w:rsid w:val="001300EF"/>
    <w:rsid w:val="00245FDC"/>
    <w:rsid w:val="00274C0F"/>
    <w:rsid w:val="002C430E"/>
    <w:rsid w:val="0038175F"/>
    <w:rsid w:val="003D1EDE"/>
    <w:rsid w:val="003F1B94"/>
    <w:rsid w:val="00465AE5"/>
    <w:rsid w:val="004E1A33"/>
    <w:rsid w:val="006138BF"/>
    <w:rsid w:val="00626D33"/>
    <w:rsid w:val="006A5F62"/>
    <w:rsid w:val="00767D31"/>
    <w:rsid w:val="007A483D"/>
    <w:rsid w:val="008E31B2"/>
    <w:rsid w:val="008F278A"/>
    <w:rsid w:val="009C2ACD"/>
    <w:rsid w:val="009E5977"/>
    <w:rsid w:val="00A25392"/>
    <w:rsid w:val="00A36F06"/>
    <w:rsid w:val="00A37449"/>
    <w:rsid w:val="00AB497F"/>
    <w:rsid w:val="00B3176B"/>
    <w:rsid w:val="00CA4AE7"/>
    <w:rsid w:val="00D15B75"/>
    <w:rsid w:val="00D421D0"/>
    <w:rsid w:val="00DC46EB"/>
    <w:rsid w:val="00E065F4"/>
    <w:rsid w:val="00E50127"/>
    <w:rsid w:val="00E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C95"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rsid w:val="00AB497F"/>
    <w:rPr>
      <w:color w:val="0000FF"/>
      <w:u w:val="single"/>
    </w:rPr>
  </w:style>
  <w:style w:type="character" w:styleId="BesgtHyperlink">
    <w:name w:val="FollowedHyperlink"/>
    <w:basedOn w:val="Standardskrifttypeiafsnit"/>
    <w:rsid w:val="007A483D"/>
    <w:rPr>
      <w:color w:val="800080" w:themeColor="followedHyperlink"/>
      <w:u w:val="single"/>
    </w:rPr>
  </w:style>
  <w:style w:type="paragraph" w:styleId="Listeafsnit">
    <w:name w:val="List Paragraph"/>
    <w:basedOn w:val="Normal"/>
    <w:uiPriority w:val="34"/>
    <w:qFormat/>
    <w:rsid w:val="00626D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C95"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rsid w:val="00AB497F"/>
    <w:rPr>
      <w:color w:val="0000FF"/>
      <w:u w:val="single"/>
    </w:rPr>
  </w:style>
  <w:style w:type="character" w:styleId="BesgtHyperlink">
    <w:name w:val="FollowedHyperlink"/>
    <w:basedOn w:val="Standardskrifttypeiafsnit"/>
    <w:rsid w:val="007A483D"/>
    <w:rPr>
      <w:color w:val="800080" w:themeColor="followedHyperlink"/>
      <w:u w:val="single"/>
    </w:rPr>
  </w:style>
  <w:style w:type="paragraph" w:styleId="Listeafsnit">
    <w:name w:val="List Paragraph"/>
    <w:basedOn w:val="Normal"/>
    <w:uiPriority w:val="34"/>
    <w:qFormat/>
    <w:rsid w:val="00626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492</Words>
  <Characters>3005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Astronomiøvelse nr</vt:lpstr>
    </vt:vector>
  </TitlesOfParts>
  <Company>Aalborghus Gymnasium</Company>
  <LinksUpToDate>false</LinksUpToDate>
  <CharactersWithSpaces>3491</CharactersWithSpaces>
  <SharedDoc>false</SharedDoc>
  <HLinks>
    <vt:vector size="6" baseType="variant">
      <vt:variant>
        <vt:i4>7340130</vt:i4>
      </vt:variant>
      <vt:variant>
        <vt:i4>6</vt:i4>
      </vt:variant>
      <vt:variant>
        <vt:i4>0</vt:i4>
      </vt:variant>
      <vt:variant>
        <vt:i4>5</vt:i4>
      </vt:variant>
      <vt:variant>
        <vt:lpwstr>http://www.astro.washington.edu/labs/clearinghouse/labs/HubbleLawShort/lab.html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Astronomiøvelse nr</dc:title>
  <dc:creator>Kurt Holm</dc:creator>
  <cp:lastModifiedBy>Gurli</cp:lastModifiedBy>
  <cp:revision>4</cp:revision>
  <dcterms:created xsi:type="dcterms:W3CDTF">2017-04-19T16:55:00Z</dcterms:created>
  <dcterms:modified xsi:type="dcterms:W3CDTF">2017-04-19T16:57:00Z</dcterms:modified>
</cp:coreProperties>
</file>