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8799" w14:textId="798AAB27" w:rsidR="00A356AB" w:rsidRDefault="00A356AB" w:rsidP="00A356A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sz w:val="40"/>
          <w:szCs w:val="40"/>
          <w14:ligatures w14:val="standardContextual"/>
        </w:rPr>
      </w:pPr>
    </w:p>
    <w:p w14:paraId="0AB4CE74" w14:textId="6CFEDB00" w:rsidR="00A356AB" w:rsidRPr="004C4EA2" w:rsidRDefault="00A356AB" w:rsidP="00A356A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C4EA2">
        <w:rPr>
          <w:rFonts w:ascii="Calibri" w:hAnsi="Calibri" w:cs="Calibri"/>
          <w:sz w:val="22"/>
          <w:szCs w:val="22"/>
        </w:rPr>
        <w:t>I arbejder videre med sammenligning</w:t>
      </w:r>
      <w:r w:rsidR="004C4EA2">
        <w:rPr>
          <w:rFonts w:ascii="Calibri" w:hAnsi="Calibri" w:cs="Calibri"/>
          <w:sz w:val="22"/>
          <w:szCs w:val="22"/>
        </w:rPr>
        <w:t xml:space="preserve">en. </w:t>
      </w:r>
      <w:r w:rsidRPr="004C4EA2">
        <w:rPr>
          <w:rFonts w:ascii="Calibri" w:hAnsi="Calibri" w:cs="Calibri"/>
          <w:sz w:val="22"/>
          <w:szCs w:val="22"/>
        </w:rPr>
        <w:t xml:space="preserve"> </w:t>
      </w:r>
    </w:p>
    <w:p w14:paraId="5560F1C2" w14:textId="6E2B5404" w:rsidR="00A356AB" w:rsidRPr="004C4EA2" w:rsidRDefault="00A356AB" w:rsidP="00A356A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C4EA2">
        <w:rPr>
          <w:rFonts w:ascii="Calibri" w:hAnsi="Calibri" w:cs="Calibri"/>
          <w:sz w:val="22"/>
          <w:szCs w:val="22"/>
        </w:rPr>
        <w:t>Oplæg om stat og nation</w:t>
      </w:r>
      <w:r w:rsidRPr="004C4EA2">
        <w:rPr>
          <w:rFonts w:ascii="Calibri" w:hAnsi="Calibri" w:cs="Calibri"/>
          <w:sz w:val="22"/>
          <w:szCs w:val="22"/>
        </w:rPr>
        <w:t>. Kan I nævne eksempler på nationer som ikke har en stat?</w:t>
      </w:r>
    </w:p>
    <w:p w14:paraId="03279378" w14:textId="77777777" w:rsidR="00A356AB" w:rsidRPr="00F72897" w:rsidRDefault="00A356AB" w:rsidP="00A356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14:ligatures w14:val="standardContextual"/>
        </w:rPr>
      </w:pPr>
    </w:p>
    <w:p w14:paraId="20511CF7" w14:textId="28E3AE6F" w:rsidR="00A356AB" w:rsidRPr="00F72897" w:rsidRDefault="00A356AB" w:rsidP="00A356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14:ligatures w14:val="standardContextual"/>
        </w:rPr>
      </w:pPr>
      <w:r w:rsidRPr="00F72897">
        <w:rPr>
          <w:rFonts w:ascii="Calibri" w:hAnsi="Calibri" w:cs="Calibri"/>
          <w:noProof/>
          <w:sz w:val="26"/>
          <w:szCs w:val="26"/>
          <w14:ligatures w14:val="standardContextual"/>
        </w:rPr>
        <w:drawing>
          <wp:inline distT="0" distB="0" distL="0" distR="0" wp14:anchorId="41A7B10A" wp14:editId="2EB7BA88">
            <wp:extent cx="6332220" cy="2826385"/>
            <wp:effectExtent l="0" t="0" r="5080" b="5715"/>
            <wp:docPr id="31875306" name="Billede 2" descr="Et billede, der indeholder tekst, Font/skrifttype, cirkel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5306" name="Billede 2" descr="Et billede, der indeholder tekst, Font/skrifttype, cirkel, skærmbilled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F650" w14:textId="59CE4B19" w:rsidR="00A356AB" w:rsidRPr="00F72897" w:rsidRDefault="00A356AB" w:rsidP="00A356A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F72897">
        <w:rPr>
          <w:rFonts w:ascii="Calibri" w:hAnsi="Calibri" w:cs="Calibri"/>
          <w:sz w:val="26"/>
          <w:szCs w:val="26"/>
        </w:rPr>
        <w:t>Hvad gør én til en ”dansker”</w:t>
      </w:r>
    </w:p>
    <w:p w14:paraId="75CE0A76" w14:textId="1FFF518A" w:rsidR="00A356AB" w:rsidRPr="00F72897" w:rsidRDefault="00A356AB" w:rsidP="00A356A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F72897">
        <w:rPr>
          <w:rFonts w:ascii="Calibri" w:hAnsi="Calibri" w:cs="Calibri"/>
          <w:sz w:val="26"/>
          <w:szCs w:val="26"/>
        </w:rPr>
        <w:t>Hvad gør en til en ”</w:t>
      </w:r>
      <w:r w:rsidR="004C4EA2" w:rsidRPr="00F72897">
        <w:rPr>
          <w:rFonts w:ascii="Calibri" w:hAnsi="Calibri" w:cs="Calibri"/>
          <w:sz w:val="26"/>
          <w:szCs w:val="26"/>
        </w:rPr>
        <w:t>grønlænder</w:t>
      </w:r>
    </w:p>
    <w:p w14:paraId="3DAAEC16" w14:textId="2A5B571E" w:rsidR="00A356AB" w:rsidRPr="00F72897" w:rsidRDefault="00A356AB" w:rsidP="00A356A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F72897">
        <w:rPr>
          <w:rFonts w:ascii="Calibri" w:hAnsi="Calibri" w:cs="Calibri"/>
          <w:sz w:val="26"/>
          <w:szCs w:val="26"/>
        </w:rPr>
        <w:t>Kan I give eksempler på s</w:t>
      </w:r>
      <w:r w:rsidRPr="00F72897">
        <w:rPr>
          <w:rFonts w:ascii="Calibri" w:hAnsi="Calibri" w:cs="Calibri"/>
          <w:sz w:val="26"/>
          <w:szCs w:val="26"/>
        </w:rPr>
        <w:t>ymboler, sprog, historie og "den nationale fortælling"</w:t>
      </w:r>
      <w:r w:rsidRPr="00F72897">
        <w:rPr>
          <w:rFonts w:ascii="Calibri" w:hAnsi="Calibri" w:cs="Calibri"/>
          <w:sz w:val="26"/>
          <w:szCs w:val="26"/>
        </w:rPr>
        <w:t>, der knytter sig til nationale identitet</w:t>
      </w:r>
      <w:r w:rsidR="004C4EA2">
        <w:rPr>
          <w:rFonts w:ascii="Calibri" w:hAnsi="Calibri" w:cs="Calibri"/>
          <w:sz w:val="26"/>
          <w:szCs w:val="26"/>
        </w:rPr>
        <w:t xml:space="preserve"> i Grønland og Danmark? </w:t>
      </w:r>
      <w:r w:rsidRPr="00F72897">
        <w:rPr>
          <w:rFonts w:ascii="Calibri" w:hAnsi="Calibri" w:cs="Calibri"/>
          <w:sz w:val="26"/>
          <w:szCs w:val="26"/>
        </w:rPr>
        <w:t xml:space="preserve"> </w:t>
      </w:r>
    </w:p>
    <w:p w14:paraId="271AA850" w14:textId="77777777" w:rsidR="00A356AB" w:rsidRPr="00F72897" w:rsidRDefault="00A356AB" w:rsidP="00A356AB">
      <w:pPr>
        <w:pStyle w:val="Listeafsnit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5AD86DA5" w14:textId="2D33E2CA" w:rsidR="00A356AB" w:rsidRPr="00F72897" w:rsidRDefault="00A356AB" w:rsidP="00A356AB">
      <w:pPr>
        <w:pStyle w:val="Listeafsnit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F72897">
        <w:rPr>
          <w:rFonts w:ascii="Calibri" w:hAnsi="Calibri" w:cs="Calibri"/>
          <w:sz w:val="26"/>
          <w:szCs w:val="26"/>
        </w:rPr>
        <w:t>Nedenstående definition stammer fra Grønland-Samfund-Politik-Økonomi-</w:t>
      </w:r>
    </w:p>
    <w:p w14:paraId="1D9BB4BE" w14:textId="6A398A44" w:rsidR="00C56105" w:rsidRPr="00F72897" w:rsidRDefault="00C56105">
      <w:pPr>
        <w:rPr>
          <w:rFonts w:ascii="Calibri" w:hAnsi="Calibri" w:cs="Calibri"/>
        </w:rPr>
      </w:pPr>
    </w:p>
    <w:p w14:paraId="2F067041" w14:textId="77777777" w:rsidR="002C7074" w:rsidRPr="00F72897" w:rsidRDefault="00BF0EF3" w:rsidP="002C7074">
      <w:pPr>
        <w:pStyle w:val="Listeafsnit"/>
        <w:rPr>
          <w:rFonts w:ascii="Calibri" w:hAnsi="Calibri" w:cs="Calibri"/>
        </w:rPr>
      </w:pPr>
      <w:r w:rsidRPr="00F72897">
        <w:rPr>
          <w:rFonts w:ascii="Calibri" w:hAnsi="Calibri" w:cs="Calibri"/>
          <w:noProof/>
        </w:rPr>
        <w:drawing>
          <wp:inline distT="0" distB="0" distL="0" distR="0" wp14:anchorId="67EF7D7E" wp14:editId="24647DDE">
            <wp:extent cx="6332220" cy="2479675"/>
            <wp:effectExtent l="0" t="0" r="5080" b="0"/>
            <wp:docPr id="889771176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71176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0725C" w14:textId="15AEFDD4" w:rsidR="002C7074" w:rsidRPr="00F72897" w:rsidRDefault="002C7074" w:rsidP="002C7074">
      <w:pPr>
        <w:rPr>
          <w:rFonts w:ascii="Calibri" w:hAnsi="Calibri" w:cs="Calibri"/>
        </w:rPr>
      </w:pPr>
      <w:r w:rsidRPr="00F72897">
        <w:rPr>
          <w:rFonts w:ascii="Calibri" w:hAnsi="Calibri" w:cs="Calibri"/>
        </w:rPr>
        <w:t xml:space="preserve">I kan vælge en af de nedenstående opgaver. </w:t>
      </w:r>
    </w:p>
    <w:p w14:paraId="4BC9B757" w14:textId="303C676D" w:rsidR="002C7074" w:rsidRPr="00F72897" w:rsidRDefault="002C7074" w:rsidP="002C7074">
      <w:pPr>
        <w:pStyle w:val="Listeafsni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72897">
        <w:rPr>
          <w:rFonts w:ascii="Calibri" w:hAnsi="Calibri" w:cs="Calibri"/>
          <w:sz w:val="22"/>
          <w:szCs w:val="22"/>
        </w:rPr>
        <w:lastRenderedPageBreak/>
        <w:t>Du skal påtage dig rollen som den nyvalgte landsstyreformand Jens-Frederik Nielsen</w:t>
      </w:r>
      <w:r w:rsidR="004C4EA2">
        <w:rPr>
          <w:rFonts w:ascii="Calibri" w:hAnsi="Calibri" w:cs="Calibri"/>
          <w:sz w:val="22"/>
          <w:szCs w:val="22"/>
        </w:rPr>
        <w:t xml:space="preserve"> eller Aki-Matilda Høegh</w:t>
      </w:r>
      <w:r w:rsidRPr="00F72897">
        <w:rPr>
          <w:rFonts w:ascii="Calibri" w:hAnsi="Calibri" w:cs="Calibri"/>
          <w:sz w:val="22"/>
          <w:szCs w:val="22"/>
        </w:rPr>
        <w:t xml:space="preserve"> </w:t>
      </w:r>
    </w:p>
    <w:p w14:paraId="23F84688" w14:textId="08DAA320" w:rsidR="00BF0EF3" w:rsidRPr="00F72897" w:rsidRDefault="002C7074" w:rsidP="002C7074">
      <w:pPr>
        <w:ind w:left="720"/>
        <w:rPr>
          <w:rFonts w:ascii="Calibri" w:hAnsi="Calibri" w:cs="Calibri"/>
        </w:rPr>
      </w:pPr>
      <w:r w:rsidRPr="00F72897">
        <w:rPr>
          <w:rFonts w:ascii="Calibri" w:hAnsi="Calibri" w:cs="Calibri"/>
        </w:rPr>
        <w:t xml:space="preserve">Lav en tale, hvor du taler </w:t>
      </w:r>
      <w:r w:rsidR="004C4EA2">
        <w:rPr>
          <w:rFonts w:ascii="Calibri" w:hAnsi="Calibri" w:cs="Calibri"/>
        </w:rPr>
        <w:t xml:space="preserve">om </w:t>
      </w:r>
      <w:r w:rsidRPr="00F72897">
        <w:rPr>
          <w:rFonts w:ascii="Calibri" w:hAnsi="Calibri" w:cs="Calibri"/>
        </w:rPr>
        <w:t>den grønlandske nationale identitet. Din tale skal inddrage begge definitioner af national identitet, som det fremgår ovenfor</w:t>
      </w:r>
      <w:r w:rsidR="004C4EA2">
        <w:rPr>
          <w:rFonts w:ascii="Calibri" w:hAnsi="Calibri" w:cs="Calibri"/>
        </w:rPr>
        <w:t xml:space="preserve"> og din tale skal afspejle dit ideologiske ståsted og syn på grønlandsk uafhængighed. </w:t>
      </w:r>
    </w:p>
    <w:p w14:paraId="1D4E1DB8" w14:textId="44958091" w:rsidR="002C7074" w:rsidRPr="00F72897" w:rsidRDefault="002C7074" w:rsidP="002C7074">
      <w:pPr>
        <w:pStyle w:val="Listeafsni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72897">
        <w:rPr>
          <w:rFonts w:ascii="Calibri" w:hAnsi="Calibri" w:cs="Calibri"/>
          <w:sz w:val="22"/>
          <w:szCs w:val="22"/>
        </w:rPr>
        <w:t xml:space="preserve">Lav en planche, hvor I formidler centrale aspekter ved </w:t>
      </w:r>
      <w:proofErr w:type="spellStart"/>
      <w:r w:rsidRPr="00F72897">
        <w:rPr>
          <w:rFonts w:ascii="Calibri" w:hAnsi="Calibri" w:cs="Calibri"/>
          <w:sz w:val="22"/>
          <w:szCs w:val="22"/>
        </w:rPr>
        <w:t>Gellner</w:t>
      </w:r>
      <w:proofErr w:type="spellEnd"/>
      <w:r w:rsidRPr="00F7289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72897">
        <w:rPr>
          <w:rFonts w:ascii="Calibri" w:hAnsi="Calibri" w:cs="Calibri"/>
          <w:sz w:val="22"/>
          <w:szCs w:val="22"/>
        </w:rPr>
        <w:t>Hobsbawn</w:t>
      </w:r>
      <w:proofErr w:type="spellEnd"/>
      <w:r w:rsidRPr="00F72897">
        <w:rPr>
          <w:rFonts w:ascii="Calibri" w:hAnsi="Calibri" w:cs="Calibri"/>
          <w:sz w:val="22"/>
          <w:szCs w:val="22"/>
        </w:rPr>
        <w:t xml:space="preserve"> og Anderssons teorier</w:t>
      </w:r>
      <w:r w:rsidR="004C4EA2">
        <w:rPr>
          <w:rFonts w:ascii="Calibri" w:hAnsi="Calibri" w:cs="Calibri"/>
          <w:sz w:val="22"/>
          <w:szCs w:val="22"/>
        </w:rPr>
        <w:t xml:space="preserve"> om nationalisme og national identitet. </w:t>
      </w:r>
      <w:r w:rsidRPr="00F72897">
        <w:rPr>
          <w:rFonts w:ascii="Calibri" w:hAnsi="Calibri" w:cs="Calibri"/>
          <w:sz w:val="22"/>
          <w:szCs w:val="22"/>
        </w:rPr>
        <w:t xml:space="preserve"> </w:t>
      </w:r>
    </w:p>
    <w:p w14:paraId="27AA5185" w14:textId="77777777" w:rsidR="00BF0EF3" w:rsidRPr="00F72897" w:rsidRDefault="00BF0EF3">
      <w:pPr>
        <w:rPr>
          <w:rFonts w:ascii="Calibri" w:hAnsi="Calibri" w:cs="Calibri"/>
        </w:rPr>
      </w:pPr>
    </w:p>
    <w:p w14:paraId="20F0A238" w14:textId="77777777" w:rsidR="00BF0EF3" w:rsidRPr="00F72897" w:rsidRDefault="00BF0EF3">
      <w:pPr>
        <w:rPr>
          <w:rFonts w:ascii="Calibri" w:hAnsi="Calibri" w:cs="Calibri"/>
        </w:rPr>
      </w:pPr>
    </w:p>
    <w:p w14:paraId="79D0C888" w14:textId="77777777" w:rsidR="00BF0EF3" w:rsidRPr="00F72897" w:rsidRDefault="00BF0EF3">
      <w:pPr>
        <w:rPr>
          <w:rFonts w:ascii="Calibri" w:hAnsi="Calibri" w:cs="Calibri"/>
        </w:rPr>
      </w:pPr>
    </w:p>
    <w:sectPr w:rsidR="00BF0EF3" w:rsidRPr="00F72897" w:rsidSect="00A356AB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155E16"/>
    <w:multiLevelType w:val="hybridMultilevel"/>
    <w:tmpl w:val="38CAE7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82955">
    <w:abstractNumId w:val="0"/>
  </w:num>
  <w:num w:numId="2" w16cid:durableId="1329751173">
    <w:abstractNumId w:val="1"/>
  </w:num>
  <w:num w:numId="3" w16cid:durableId="2142919436">
    <w:abstractNumId w:val="2"/>
  </w:num>
  <w:num w:numId="4" w16cid:durableId="720397926">
    <w:abstractNumId w:val="3"/>
  </w:num>
  <w:num w:numId="5" w16cid:durableId="139666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AB"/>
    <w:rsid w:val="002925B3"/>
    <w:rsid w:val="002C7074"/>
    <w:rsid w:val="003D5993"/>
    <w:rsid w:val="004C4EA2"/>
    <w:rsid w:val="004D271C"/>
    <w:rsid w:val="00580053"/>
    <w:rsid w:val="00717A0A"/>
    <w:rsid w:val="008D2D62"/>
    <w:rsid w:val="00A356AB"/>
    <w:rsid w:val="00BD4D00"/>
    <w:rsid w:val="00BF0EF3"/>
    <w:rsid w:val="00C56105"/>
    <w:rsid w:val="00CC431C"/>
    <w:rsid w:val="00DD7489"/>
    <w:rsid w:val="00F72897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B6384"/>
  <w15:chartTrackingRefBased/>
  <w15:docId w15:val="{C667DE98-07AB-C64C-B894-318F0B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2025-04-29T06:07:00Z</cp:lastPrinted>
  <dcterms:created xsi:type="dcterms:W3CDTF">2025-04-29T06:31:00Z</dcterms:created>
  <dcterms:modified xsi:type="dcterms:W3CDTF">2025-04-29T06:31:00Z</dcterms:modified>
</cp:coreProperties>
</file>