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ACE1" w14:textId="7823A25C" w:rsidR="00607CF8" w:rsidRPr="006A1FE5" w:rsidRDefault="00607CF8" w:rsidP="006A1FE5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6A1FE5">
        <w:rPr>
          <w:rFonts w:ascii="Calibri" w:hAnsi="Calibri" w:cs="Calibri"/>
        </w:rPr>
        <w:t xml:space="preserve">Kort feedback om jeres sammenligningsopgave. </w:t>
      </w:r>
      <w:r w:rsidRPr="006A1FE5">
        <w:rPr>
          <w:rFonts w:ascii="Calibri" w:hAnsi="Calibri" w:cs="Calibri"/>
        </w:rPr>
        <w:t>Husk at finde konkrete sammenligningspunkter, hvis de ikke er givet i opgaveformuleringen. Nedenfor følger forslag til konkrete sammenligningspunkter</w:t>
      </w:r>
    </w:p>
    <w:p w14:paraId="5D3E518F" w14:textId="4600AD0E" w:rsidR="00607CF8" w:rsidRPr="00607CF8" w:rsidRDefault="00607CF8" w:rsidP="00607CF8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607CF8">
        <w:rPr>
          <w:rFonts w:ascii="Calibri" w:hAnsi="Calibri" w:cs="Calibri"/>
        </w:rPr>
        <w:t>Danmarks relation med USA</w:t>
      </w:r>
    </w:p>
    <w:p w14:paraId="2F556595" w14:textId="6DCCD957" w:rsidR="00607CF8" w:rsidRPr="00607CF8" w:rsidRDefault="00607CF8" w:rsidP="00607CF8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607CF8">
        <w:rPr>
          <w:rFonts w:ascii="Calibri" w:hAnsi="Calibri" w:cs="Calibri"/>
        </w:rPr>
        <w:t>Danmarks transatlantiske orientering</w:t>
      </w:r>
      <w:r>
        <w:rPr>
          <w:rFonts w:ascii="Calibri" w:hAnsi="Calibri" w:cs="Calibri"/>
        </w:rPr>
        <w:t>.</w:t>
      </w:r>
    </w:p>
    <w:p w14:paraId="123FB185" w14:textId="3CDF4A9E" w:rsidR="00607CF8" w:rsidRPr="00607CF8" w:rsidRDefault="00607CF8" w:rsidP="00607CF8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607CF8">
        <w:rPr>
          <w:rFonts w:ascii="Calibri" w:hAnsi="Calibri" w:cs="Calibri"/>
        </w:rPr>
        <w:t>Danmark som småstat</w:t>
      </w:r>
    </w:p>
    <w:p w14:paraId="3244F303" w14:textId="5548E7EE" w:rsidR="00607CF8" w:rsidRPr="00607CF8" w:rsidRDefault="00607CF8" w:rsidP="00607CF8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607CF8">
        <w:rPr>
          <w:rFonts w:ascii="Calibri" w:hAnsi="Calibri" w:cs="Calibri"/>
        </w:rPr>
        <w:t>Danmarks udenrigspolitiske mål og muligheder</w:t>
      </w:r>
    </w:p>
    <w:p w14:paraId="535D5485" w14:textId="4877FA01" w:rsidR="00607CF8" w:rsidRPr="00607CF8" w:rsidRDefault="00607CF8" w:rsidP="00607CF8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607CF8">
        <w:rPr>
          <w:rFonts w:ascii="Calibri" w:hAnsi="Calibri" w:cs="Calibri"/>
        </w:rPr>
        <w:t xml:space="preserve">USA som dansk alliancepartner. </w:t>
      </w:r>
    </w:p>
    <w:p w14:paraId="3BB21F51" w14:textId="77777777" w:rsidR="006A1FE5" w:rsidRDefault="006A1FE5" w:rsidP="00607CF8">
      <w:pPr>
        <w:rPr>
          <w:rFonts w:ascii="Calibri" w:hAnsi="Calibri" w:cs="Calibri"/>
        </w:rPr>
      </w:pPr>
    </w:p>
    <w:p w14:paraId="24CDE71E" w14:textId="77777777" w:rsidR="006A1FE5" w:rsidRDefault="00607CF8" w:rsidP="00607CF8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6A1FE5">
        <w:rPr>
          <w:rFonts w:ascii="Calibri" w:hAnsi="Calibri" w:cs="Calibri"/>
        </w:rPr>
        <w:t xml:space="preserve">I får 20 minutter til at færdiggøre jeres arbejde med nationalisme i Grønland. </w:t>
      </w:r>
    </w:p>
    <w:p w14:paraId="21BCA489" w14:textId="019AA58E" w:rsidR="006A1FE5" w:rsidRPr="006A1FE5" w:rsidRDefault="00607CF8" w:rsidP="00607CF8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6A1FE5">
        <w:rPr>
          <w:rFonts w:ascii="Calibri" w:hAnsi="Calibri" w:cs="Calibri"/>
        </w:rPr>
        <w:t>Vi arbejder med ulighed og velfærdsstaten i Grønland på baggrund af lektien.</w:t>
      </w:r>
      <w:r w:rsidRPr="006A1FE5">
        <w:rPr>
          <w:rFonts w:ascii="Calibri" w:hAnsi="Calibri" w:cs="Calibri"/>
        </w:rPr>
        <w:t xml:space="preserve"> Klassesamtale om lektien</w:t>
      </w:r>
    </w:p>
    <w:p w14:paraId="4175C5DD" w14:textId="3BC78ED6" w:rsidR="006A1FE5" w:rsidRDefault="00607CF8" w:rsidP="006A1FE5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Hvordan karakteriserer Ulrik Pram </w:t>
      </w:r>
      <w:r w:rsidR="006A1FE5">
        <w:rPr>
          <w:rFonts w:ascii="Calibri" w:hAnsi="Calibri" w:cs="Calibri"/>
        </w:rPr>
        <w:t xml:space="preserve">Gad </w:t>
      </w:r>
      <w:r>
        <w:rPr>
          <w:rFonts w:ascii="Calibri" w:hAnsi="Calibri" w:cs="Calibri"/>
        </w:rPr>
        <w:t>Grønlands udviklingstrin</w:t>
      </w:r>
      <w:r w:rsidR="006A1FE5">
        <w:rPr>
          <w:rFonts w:ascii="Calibri" w:hAnsi="Calibri" w:cs="Calibri"/>
        </w:rPr>
        <w:t xml:space="preserve">? </w:t>
      </w:r>
    </w:p>
    <w:p w14:paraId="2A2D1D81" w14:textId="7D353AEE" w:rsidR="00562744" w:rsidRDefault="00562744" w:rsidP="006A1FE5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Hvorfor er vejen mod grønlandsk selvstændighed så vanskelig?</w:t>
      </w:r>
    </w:p>
    <w:p w14:paraId="3956211B" w14:textId="43ACCC70" w:rsidR="006A1FE5" w:rsidRDefault="006A1FE5" w:rsidP="006A1FE5">
      <w:pPr>
        <w:ind w:firstLine="720"/>
        <w:rPr>
          <w:rFonts w:ascii="Calibri" w:hAnsi="Calibri" w:cs="Calibri"/>
          <w:i/>
          <w:iCs/>
        </w:rPr>
      </w:pPr>
      <w:r w:rsidRPr="006A1FE5">
        <w:rPr>
          <w:rFonts w:ascii="Calibri" w:hAnsi="Calibri" w:cs="Calibri"/>
          <w:i/>
          <w:iCs/>
        </w:rPr>
        <w:t xml:space="preserve">Diskuter påstanden ”Grønland er på en række områder at betragte som et </w:t>
      </w:r>
      <w:proofErr w:type="spellStart"/>
      <w:r w:rsidRPr="006A1FE5">
        <w:rPr>
          <w:rFonts w:ascii="Calibri" w:hAnsi="Calibri" w:cs="Calibri"/>
          <w:i/>
          <w:iCs/>
        </w:rPr>
        <w:t>u-land</w:t>
      </w:r>
      <w:proofErr w:type="spellEnd"/>
      <w:r w:rsidRPr="006A1FE5">
        <w:rPr>
          <w:rFonts w:ascii="Calibri" w:hAnsi="Calibri" w:cs="Calibri"/>
          <w:i/>
          <w:iCs/>
        </w:rPr>
        <w:t>”</w:t>
      </w:r>
    </w:p>
    <w:p w14:paraId="5EF185A1" w14:textId="286582BA" w:rsidR="006A1FE5" w:rsidRDefault="006A1FE5" w:rsidP="006A1FE5">
      <w:pPr>
        <w:ind w:firstLine="72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Hvordan vil du samfundsfagligt undersøge påstanden? </w:t>
      </w:r>
    </w:p>
    <w:p w14:paraId="7CBBEF19" w14:textId="77777777" w:rsidR="009A0458" w:rsidRDefault="00562744" w:rsidP="00562744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Hvad kan der udledes om </w:t>
      </w:r>
      <w:r w:rsidR="009A0458">
        <w:rPr>
          <w:rFonts w:ascii="Calibri" w:hAnsi="Calibri" w:cs="Calibri"/>
        </w:rPr>
        <w:t xml:space="preserve">indkomstfordelingen og den sociale ulighed i Grønland på baggrund af følgende undersøgelser. </w:t>
      </w:r>
    </w:p>
    <w:p w14:paraId="155ECF44" w14:textId="3E7517E5" w:rsidR="009A0458" w:rsidRDefault="009A0458" w:rsidP="009A0458">
      <w:pPr>
        <w:pStyle w:val="Listeafsnit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Hvilke mønstre kan udledes</w:t>
      </w:r>
    </w:p>
    <w:p w14:paraId="1FADBBE4" w14:textId="6326CFF9" w:rsidR="009A0458" w:rsidRDefault="009A0458" w:rsidP="009A0458">
      <w:pPr>
        <w:pStyle w:val="Listeafsnit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Hvilke figurer og tabeller passer sammen? </w:t>
      </w:r>
    </w:p>
    <w:p w14:paraId="130915D3" w14:textId="67E1C59C" w:rsidR="00562744" w:rsidRDefault="009A0458" w:rsidP="009A0458">
      <w:pPr>
        <w:pStyle w:val="Listeafsnit"/>
        <w:rPr>
          <w:rFonts w:ascii="Calibri" w:hAnsi="Calibri" w:cs="Calibri"/>
        </w:rPr>
      </w:pPr>
      <w:hyperlink r:id="rId5" w:history="1">
        <w:r w:rsidRPr="00337900">
          <w:rPr>
            <w:rStyle w:val="Hyperlink"/>
            <w:rFonts w:ascii="Calibri" w:hAnsi="Calibri" w:cs="Calibri"/>
          </w:rPr>
          <w:t>https://stat.gl/dialog/main.asp?lang=da&amp;version=202101&amp;sc=in&amp;subthemecode=o6&amp;colcode=o</w:t>
        </w:r>
      </w:hyperlink>
    </w:p>
    <w:p w14:paraId="67434ECF" w14:textId="4D0E1A90" w:rsidR="009A0458" w:rsidRDefault="009A0458" w:rsidP="009A0458">
      <w:pPr>
        <w:pStyle w:val="Listeafsnit"/>
        <w:rPr>
          <w:rFonts w:ascii="Calibri" w:hAnsi="Calibri" w:cs="Calibri"/>
        </w:rPr>
      </w:pPr>
      <w:hyperlink r:id="rId6" w:history="1">
        <w:r w:rsidRPr="00337900">
          <w:rPr>
            <w:rStyle w:val="Hyperlink"/>
            <w:rFonts w:ascii="Calibri" w:hAnsi="Calibri" w:cs="Calibri"/>
          </w:rPr>
          <w:t>https://www.sdu.dk/da/sif/ugens_tal/u</w:t>
        </w:r>
        <w:r w:rsidRPr="00337900">
          <w:rPr>
            <w:rStyle w:val="Hyperlink"/>
            <w:rFonts w:ascii="Calibri" w:hAnsi="Calibri" w:cs="Calibri"/>
          </w:rPr>
          <w:t>t</w:t>
        </w:r>
        <w:r w:rsidRPr="00337900">
          <w:rPr>
            <w:rStyle w:val="Hyperlink"/>
            <w:rFonts w:ascii="Calibri" w:hAnsi="Calibri" w:cs="Calibri"/>
          </w:rPr>
          <w:t>_12_social_ulighed_i_sundhed_i_groenland</w:t>
        </w:r>
      </w:hyperlink>
    </w:p>
    <w:p w14:paraId="637C5461" w14:textId="77777777" w:rsidR="009A0458" w:rsidRDefault="009A0458" w:rsidP="009A0458">
      <w:pPr>
        <w:pStyle w:val="Listeafsnit"/>
        <w:rPr>
          <w:rFonts w:ascii="Calibri" w:hAnsi="Calibri" w:cs="Calibri"/>
        </w:rPr>
      </w:pPr>
    </w:p>
    <w:p w14:paraId="293029A7" w14:textId="4FDECE7D" w:rsidR="009A0458" w:rsidRDefault="009A0458" w:rsidP="009A0458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Sammenlign indkomstfordelingen og ulighedsmålene for Grønland med DK. Hvilke forskelle og ligheder kan spores? </w:t>
      </w:r>
    </w:p>
    <w:p w14:paraId="458CD56E" w14:textId="3E41E581" w:rsidR="007A4298" w:rsidRPr="00562744" w:rsidRDefault="007A4298" w:rsidP="009A0458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Diskuter årsagerne til de mønstre vi finder i den sociale ulighed i sundhed. Opstil dernæst en hypotese på baggrund af en tabel i undersøgelsen. Hypotesen skal ledsages af en faglig begrundelse. </w:t>
      </w:r>
    </w:p>
    <w:sectPr w:rsidR="007A4298" w:rsidRPr="00562744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9004D"/>
    <w:multiLevelType w:val="hybridMultilevel"/>
    <w:tmpl w:val="941A27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A5AFE"/>
    <w:multiLevelType w:val="hybridMultilevel"/>
    <w:tmpl w:val="EC9CB4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63259"/>
    <w:multiLevelType w:val="hybridMultilevel"/>
    <w:tmpl w:val="606C906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4299140">
    <w:abstractNumId w:val="0"/>
  </w:num>
  <w:num w:numId="2" w16cid:durableId="1607302488">
    <w:abstractNumId w:val="1"/>
  </w:num>
  <w:num w:numId="3" w16cid:durableId="1916428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F8"/>
    <w:rsid w:val="003D5993"/>
    <w:rsid w:val="004D271C"/>
    <w:rsid w:val="00553CAF"/>
    <w:rsid w:val="00562744"/>
    <w:rsid w:val="00580053"/>
    <w:rsid w:val="00607CF8"/>
    <w:rsid w:val="006A1FE5"/>
    <w:rsid w:val="00717A0A"/>
    <w:rsid w:val="007A4298"/>
    <w:rsid w:val="008D2D62"/>
    <w:rsid w:val="009A0458"/>
    <w:rsid w:val="00BD4D00"/>
    <w:rsid w:val="00C56105"/>
    <w:rsid w:val="00CC431C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90B321"/>
  <w15:chartTrackingRefBased/>
  <w15:docId w15:val="{3003B030-2714-1A47-999A-FC8C1221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0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A045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A0458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7A429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du.dk/da/sif/ugens_tal/ut_12_social_ulighed_i_sundhed_i_groenland" TargetMode="External"/><Relationship Id="rId5" Type="http://schemas.openxmlformats.org/officeDocument/2006/relationships/hyperlink" Target="https://stat.gl/dialog/main.asp?lang=da&amp;version=202101&amp;sc=in&amp;subthemecode=o6&amp;colcode=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232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1</cp:revision>
  <dcterms:created xsi:type="dcterms:W3CDTF">2025-05-01T12:21:00Z</dcterms:created>
  <dcterms:modified xsi:type="dcterms:W3CDTF">2025-05-01T13:19:00Z</dcterms:modified>
</cp:coreProperties>
</file>