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9B71" w14:textId="77777777" w:rsidR="00763D1E" w:rsidRPr="009918D3" w:rsidRDefault="00763D1E" w:rsidP="00763D1E">
      <w:pPr>
        <w:pStyle w:val="Listeafsnit"/>
        <w:numPr>
          <w:ilvl w:val="0"/>
          <w:numId w:val="1"/>
        </w:numPr>
        <w:rPr>
          <w:rFonts w:ascii="Calibri" w:hAnsi="Calibri" w:cs="Calibri"/>
          <w:b/>
          <w:bCs/>
        </w:rPr>
      </w:pPr>
      <w:r w:rsidRPr="009918D3">
        <w:rPr>
          <w:rFonts w:ascii="Calibri" w:hAnsi="Calibri" w:cs="Calibri"/>
          <w:b/>
          <w:bCs/>
        </w:rPr>
        <w:t xml:space="preserve">Sammenlign indkomstfordelingen og ulighedsmålene for Grønland med DK. Hvilke forskelle og ligheder kan spores? </w:t>
      </w:r>
    </w:p>
    <w:p w14:paraId="2E0F357D" w14:textId="2C02D32F" w:rsidR="00763D1E" w:rsidRPr="009918D3" w:rsidRDefault="00763D1E" w:rsidP="00763D1E">
      <w:pPr>
        <w:pStyle w:val="Listeafsnit"/>
        <w:rPr>
          <w:rFonts w:ascii="Calibri" w:hAnsi="Calibri" w:cs="Calibri"/>
        </w:rPr>
      </w:pPr>
      <w:hyperlink r:id="rId5" w:history="1">
        <w:r w:rsidRPr="009918D3">
          <w:rPr>
            <w:rStyle w:val="Hyperlink"/>
            <w:rFonts w:ascii="Calibri" w:hAnsi="Calibri" w:cs="Calibri"/>
          </w:rPr>
          <w:t>https://stat.gl/dialog/main.asp?lang=da&amp;version=202101&amp;sc=in&amp;subthemecode=o6&amp;colcode=o</w:t>
        </w:r>
      </w:hyperlink>
    </w:p>
    <w:p w14:paraId="1883C46B" w14:textId="77777777" w:rsidR="00763D1E" w:rsidRPr="009918D3" w:rsidRDefault="00763D1E" w:rsidP="00763D1E">
      <w:pPr>
        <w:pStyle w:val="Listeafsnit"/>
        <w:rPr>
          <w:rFonts w:ascii="Calibri" w:hAnsi="Calibri" w:cs="Calibri"/>
        </w:rPr>
      </w:pPr>
    </w:p>
    <w:p w14:paraId="121305B4" w14:textId="600B3B91" w:rsidR="00763D1E" w:rsidRPr="009918D3" w:rsidRDefault="00763D1E" w:rsidP="00763D1E">
      <w:pPr>
        <w:pStyle w:val="Listeafsnit"/>
        <w:rPr>
          <w:rFonts w:ascii="Calibri" w:hAnsi="Calibri" w:cs="Calibri"/>
        </w:rPr>
      </w:pPr>
      <w:hyperlink r:id="rId6" w:history="1">
        <w:r w:rsidRPr="009918D3">
          <w:rPr>
            <w:rStyle w:val="Hyperlink"/>
            <w:rFonts w:ascii="Calibri" w:hAnsi="Calibri" w:cs="Calibri"/>
          </w:rPr>
          <w:t>https://www.sdu.dk/da/sif/ugens_tal/ut_12_social_ulighed_i_sundhed_i_groenland</w:t>
        </w:r>
      </w:hyperlink>
    </w:p>
    <w:p w14:paraId="7ECE9324" w14:textId="77777777" w:rsidR="00763D1E" w:rsidRPr="009918D3" w:rsidRDefault="00763D1E" w:rsidP="00763D1E">
      <w:pPr>
        <w:pStyle w:val="Listeafsnit"/>
        <w:rPr>
          <w:rFonts w:ascii="Calibri" w:hAnsi="Calibri" w:cs="Calibri"/>
        </w:rPr>
      </w:pPr>
    </w:p>
    <w:p w14:paraId="55EFDA97" w14:textId="77777777" w:rsidR="00763D1E" w:rsidRPr="009918D3" w:rsidRDefault="00763D1E" w:rsidP="00763D1E">
      <w:pPr>
        <w:pStyle w:val="Listeafsnit"/>
        <w:rPr>
          <w:rFonts w:ascii="Calibri" w:hAnsi="Calibri" w:cs="Calibri"/>
        </w:rPr>
      </w:pPr>
      <w:r w:rsidRPr="009918D3">
        <w:rPr>
          <w:rFonts w:ascii="Calibri" w:hAnsi="Calibri" w:cs="Calibri"/>
        </w:rPr>
        <w:t>https://www.dst.dk/da/Statistik/emner/arbejde-og-indkomst/indkomst-og-loen/indkomstulighed</w:t>
      </w:r>
    </w:p>
    <w:p w14:paraId="435A9E18" w14:textId="381711A2" w:rsidR="00763D1E" w:rsidRPr="009918D3" w:rsidRDefault="00763D1E" w:rsidP="00763D1E">
      <w:pPr>
        <w:pStyle w:val="Listeafsnit"/>
        <w:rPr>
          <w:rFonts w:ascii="Calibri" w:hAnsi="Calibri" w:cs="Calibri"/>
          <w:b/>
          <w:bCs/>
        </w:rPr>
      </w:pPr>
    </w:p>
    <w:p w14:paraId="7D69C2D0" w14:textId="4950FF30" w:rsidR="00C53186" w:rsidRPr="009918D3" w:rsidRDefault="00C53186" w:rsidP="00C53186">
      <w:pPr>
        <w:pStyle w:val="Listeafsnit"/>
        <w:numPr>
          <w:ilvl w:val="0"/>
          <w:numId w:val="1"/>
        </w:numPr>
        <w:rPr>
          <w:rFonts w:ascii="Calibri" w:hAnsi="Calibri" w:cs="Calibri"/>
        </w:rPr>
      </w:pPr>
      <w:r w:rsidRPr="009918D3">
        <w:rPr>
          <w:rFonts w:ascii="Calibri" w:hAnsi="Calibri" w:cs="Calibri"/>
        </w:rPr>
        <w:t xml:space="preserve">Input til næste år? </w:t>
      </w:r>
    </w:p>
    <w:p w14:paraId="40CDC142" w14:textId="1A30197B" w:rsidR="00C53186" w:rsidRPr="009918D3" w:rsidRDefault="00C53186" w:rsidP="00C53186">
      <w:pPr>
        <w:pStyle w:val="Listeafsnit"/>
        <w:numPr>
          <w:ilvl w:val="1"/>
          <w:numId w:val="1"/>
        </w:numPr>
        <w:rPr>
          <w:rFonts w:ascii="Calibri" w:hAnsi="Calibri" w:cs="Calibri"/>
        </w:rPr>
      </w:pPr>
      <w:r w:rsidRPr="009918D3">
        <w:rPr>
          <w:rFonts w:ascii="Calibri" w:hAnsi="Calibri" w:cs="Calibri"/>
        </w:rPr>
        <w:t>EU</w:t>
      </w:r>
    </w:p>
    <w:p w14:paraId="4EDD6399" w14:textId="2B3A036D" w:rsidR="00C53186" w:rsidRPr="009918D3" w:rsidRDefault="00FA6B95" w:rsidP="00C53186">
      <w:pPr>
        <w:pStyle w:val="Listeafsnit"/>
        <w:numPr>
          <w:ilvl w:val="1"/>
          <w:numId w:val="1"/>
        </w:numPr>
        <w:rPr>
          <w:rFonts w:ascii="Calibri" w:hAnsi="Calibri" w:cs="Calibri"/>
        </w:rPr>
      </w:pPr>
      <w:r w:rsidRPr="009918D3">
        <w:rPr>
          <w:rFonts w:ascii="Calibri" w:hAnsi="Calibri" w:cs="Calibri"/>
        </w:rPr>
        <w:t>Kommunalvalg og dansk politik</w:t>
      </w:r>
    </w:p>
    <w:p w14:paraId="48958A7D" w14:textId="3887288D" w:rsidR="00C53186" w:rsidRPr="009918D3" w:rsidRDefault="00FA6B95" w:rsidP="00C53186">
      <w:pPr>
        <w:pStyle w:val="Listeafsnit"/>
        <w:numPr>
          <w:ilvl w:val="1"/>
          <w:numId w:val="1"/>
        </w:numPr>
        <w:rPr>
          <w:rFonts w:ascii="Calibri" w:hAnsi="Calibri" w:cs="Calibri"/>
        </w:rPr>
      </w:pPr>
      <w:r w:rsidRPr="009918D3">
        <w:rPr>
          <w:rFonts w:ascii="Calibri" w:hAnsi="Calibri" w:cs="Calibri"/>
        </w:rPr>
        <w:t>International politik</w:t>
      </w:r>
      <w:r w:rsidR="009918D3" w:rsidRPr="009918D3">
        <w:rPr>
          <w:rFonts w:ascii="Calibri" w:hAnsi="Calibri" w:cs="Calibri"/>
        </w:rPr>
        <w:t>: En verdensorden i opbrud.</w:t>
      </w:r>
    </w:p>
    <w:p w14:paraId="214B0A7D" w14:textId="70350C91" w:rsidR="00FA6B95" w:rsidRPr="009918D3" w:rsidRDefault="009918D3" w:rsidP="00C53186">
      <w:pPr>
        <w:pStyle w:val="Listeafsnit"/>
        <w:numPr>
          <w:ilvl w:val="1"/>
          <w:numId w:val="1"/>
        </w:numPr>
        <w:rPr>
          <w:rFonts w:ascii="Calibri" w:hAnsi="Calibri" w:cs="Calibri"/>
        </w:rPr>
      </w:pPr>
      <w:r w:rsidRPr="009918D3">
        <w:rPr>
          <w:rFonts w:ascii="Calibri" w:hAnsi="Calibri" w:cs="Calibri"/>
        </w:rPr>
        <w:t>Globalisering og international økonomi</w:t>
      </w:r>
    </w:p>
    <w:p w14:paraId="3479AD99" w14:textId="1B22AC8C" w:rsidR="00C53186" w:rsidRPr="009918D3" w:rsidRDefault="009918D3" w:rsidP="00C53186">
      <w:pPr>
        <w:pStyle w:val="Listeafsnit"/>
        <w:numPr>
          <w:ilvl w:val="1"/>
          <w:numId w:val="1"/>
        </w:numPr>
        <w:rPr>
          <w:rFonts w:ascii="Calibri" w:hAnsi="Calibri" w:cs="Calibri"/>
        </w:rPr>
      </w:pPr>
      <w:r w:rsidRPr="009918D3">
        <w:rPr>
          <w:rFonts w:ascii="Calibri" w:hAnsi="Calibri" w:cs="Calibri"/>
        </w:rPr>
        <w:t>Integration og sammenhængskraft/Demokrati og medborgerskab</w:t>
      </w:r>
    </w:p>
    <w:p w14:paraId="74EFA4B9" w14:textId="77777777" w:rsidR="00C53186" w:rsidRPr="009918D3" w:rsidRDefault="00C53186" w:rsidP="00C53186">
      <w:pPr>
        <w:pStyle w:val="Listeafsnit"/>
        <w:ind w:left="1440"/>
        <w:rPr>
          <w:rFonts w:ascii="Calibri" w:hAnsi="Calibri" w:cs="Calibri"/>
        </w:rPr>
      </w:pPr>
    </w:p>
    <w:p w14:paraId="2D11E51C" w14:textId="3006D233" w:rsidR="003C4511" w:rsidRPr="009918D3" w:rsidRDefault="003C4511" w:rsidP="003C4511">
      <w:pPr>
        <w:pStyle w:val="Listeafsnit"/>
        <w:numPr>
          <w:ilvl w:val="0"/>
          <w:numId w:val="1"/>
        </w:numPr>
        <w:rPr>
          <w:rFonts w:ascii="Calibri" w:hAnsi="Calibri" w:cs="Calibri"/>
          <w:b/>
          <w:bCs/>
        </w:rPr>
      </w:pPr>
      <w:r w:rsidRPr="009918D3">
        <w:rPr>
          <w:rFonts w:ascii="Calibri" w:hAnsi="Calibri" w:cs="Calibri"/>
          <w:b/>
          <w:bCs/>
        </w:rPr>
        <w:t>Metoder i samfundsfag. Hvorfor har vi brug for metoder?</w:t>
      </w:r>
    </w:p>
    <w:p w14:paraId="611EC9F3" w14:textId="77777777" w:rsidR="003C4511" w:rsidRPr="009918D3" w:rsidRDefault="003C4511" w:rsidP="003C4511">
      <w:pPr>
        <w:pStyle w:val="Listeafsnit"/>
        <w:rPr>
          <w:rFonts w:ascii="Calibri" w:hAnsi="Calibri" w:cs="Calibri"/>
        </w:rPr>
      </w:pPr>
    </w:p>
    <w:p w14:paraId="43D89444" w14:textId="040441E0" w:rsidR="003C4511" w:rsidRPr="009918D3" w:rsidRDefault="003C4511" w:rsidP="003C4511">
      <w:pPr>
        <w:pStyle w:val="Listeafsnit"/>
        <w:numPr>
          <w:ilvl w:val="0"/>
          <w:numId w:val="1"/>
        </w:numPr>
        <w:rPr>
          <w:rFonts w:ascii="Calibri" w:hAnsi="Calibri" w:cs="Calibri"/>
          <w:b/>
          <w:bCs/>
        </w:rPr>
      </w:pPr>
      <w:r w:rsidRPr="009918D3">
        <w:rPr>
          <w:rFonts w:ascii="Calibri" w:hAnsi="Calibri" w:cs="Calibri"/>
          <w:b/>
          <w:bCs/>
        </w:rPr>
        <w:t xml:space="preserve">Den kvantitative metode.  </w:t>
      </w:r>
    </w:p>
    <w:p w14:paraId="1BF2CE65" w14:textId="0833342D" w:rsidR="00C53186" w:rsidRPr="009918D3" w:rsidRDefault="00C53186" w:rsidP="003C4511">
      <w:pPr>
        <w:pStyle w:val="Listeafsnit"/>
        <w:numPr>
          <w:ilvl w:val="1"/>
          <w:numId w:val="1"/>
        </w:numPr>
        <w:rPr>
          <w:rFonts w:ascii="Calibri" w:hAnsi="Calibri" w:cs="Calibri"/>
        </w:rPr>
      </w:pPr>
      <w:r w:rsidRPr="009918D3">
        <w:rPr>
          <w:rFonts w:ascii="Calibri" w:hAnsi="Calibri" w:cs="Calibri"/>
        </w:rPr>
        <w:t xml:space="preserve">Læs s. 39-43 i pdf-fil fra </w:t>
      </w:r>
      <w:proofErr w:type="spellStart"/>
      <w:r w:rsidRPr="009918D3">
        <w:rPr>
          <w:rFonts w:ascii="Calibri" w:hAnsi="Calibri" w:cs="Calibri"/>
        </w:rPr>
        <w:t>MetodeNu</w:t>
      </w:r>
      <w:proofErr w:type="spellEnd"/>
    </w:p>
    <w:p w14:paraId="66BCCED7" w14:textId="288F4911" w:rsidR="003C4511" w:rsidRPr="009918D3" w:rsidRDefault="003C4511" w:rsidP="003C4511">
      <w:pPr>
        <w:pStyle w:val="Listeafsnit"/>
        <w:numPr>
          <w:ilvl w:val="1"/>
          <w:numId w:val="1"/>
        </w:numPr>
        <w:rPr>
          <w:rFonts w:ascii="Calibri" w:hAnsi="Calibri" w:cs="Calibri"/>
        </w:rPr>
      </w:pPr>
      <w:r w:rsidRPr="009918D3">
        <w:rPr>
          <w:rFonts w:ascii="Calibri" w:hAnsi="Calibri" w:cs="Calibri"/>
        </w:rPr>
        <w:t>Hvad er den kvantitative metode?</w:t>
      </w:r>
    </w:p>
    <w:p w14:paraId="7457FBA6" w14:textId="77777777" w:rsidR="003C4511" w:rsidRPr="009918D3" w:rsidRDefault="003C4511" w:rsidP="003C4511">
      <w:pPr>
        <w:pStyle w:val="Listeafsnit"/>
        <w:numPr>
          <w:ilvl w:val="2"/>
          <w:numId w:val="1"/>
        </w:numPr>
        <w:rPr>
          <w:rFonts w:ascii="Calibri" w:hAnsi="Calibri" w:cs="Calibri"/>
        </w:rPr>
      </w:pPr>
      <w:r w:rsidRPr="009918D3">
        <w:rPr>
          <w:rFonts w:ascii="Calibri" w:hAnsi="Calibri" w:cs="Calibri"/>
        </w:rPr>
        <w:t xml:space="preserve">Hvordan kan data indsamles? (Fig. 2.2 s. 40 </w:t>
      </w:r>
      <w:proofErr w:type="spellStart"/>
      <w:r w:rsidRPr="009918D3">
        <w:rPr>
          <w:rFonts w:ascii="Calibri" w:hAnsi="Calibri" w:cs="Calibri"/>
        </w:rPr>
        <w:t>MetodeNU</w:t>
      </w:r>
      <w:proofErr w:type="spellEnd"/>
      <w:r w:rsidRPr="009918D3">
        <w:rPr>
          <w:rFonts w:ascii="Calibri" w:hAnsi="Calibri" w:cs="Calibri"/>
        </w:rPr>
        <w:t>)</w:t>
      </w:r>
    </w:p>
    <w:p w14:paraId="6E5DFE92" w14:textId="77777777" w:rsidR="003C4511" w:rsidRPr="009918D3" w:rsidRDefault="003C4511" w:rsidP="003C4511">
      <w:pPr>
        <w:pStyle w:val="Listeafsnit"/>
        <w:numPr>
          <w:ilvl w:val="1"/>
          <w:numId w:val="1"/>
        </w:numPr>
        <w:rPr>
          <w:rFonts w:ascii="Calibri" w:hAnsi="Calibri" w:cs="Calibri"/>
        </w:rPr>
      </w:pPr>
      <w:r w:rsidRPr="009918D3">
        <w:rPr>
          <w:rFonts w:ascii="Calibri" w:hAnsi="Calibri" w:cs="Calibri"/>
        </w:rPr>
        <w:t>Hvordan ser kvantitativt data ud?</w:t>
      </w:r>
    </w:p>
    <w:p w14:paraId="26FC1D34" w14:textId="77777777" w:rsidR="003C4511" w:rsidRPr="009918D3" w:rsidRDefault="003C4511" w:rsidP="003C4511">
      <w:pPr>
        <w:pStyle w:val="Listeafsnit"/>
        <w:numPr>
          <w:ilvl w:val="1"/>
          <w:numId w:val="1"/>
        </w:numPr>
        <w:rPr>
          <w:rFonts w:ascii="Calibri" w:hAnsi="Calibri" w:cs="Calibri"/>
        </w:rPr>
      </w:pPr>
      <w:r w:rsidRPr="009918D3">
        <w:rPr>
          <w:rFonts w:ascii="Calibri" w:hAnsi="Calibri" w:cs="Calibri"/>
        </w:rPr>
        <w:t>Hvilke fordele og ulemper er der ved den kvantitative metode?</w:t>
      </w:r>
    </w:p>
    <w:p w14:paraId="30F9189A" w14:textId="4A4C08CE" w:rsidR="003C4511" w:rsidRPr="009918D3" w:rsidRDefault="003C4511" w:rsidP="003C4511">
      <w:pPr>
        <w:pStyle w:val="Listeafsnit"/>
        <w:numPr>
          <w:ilvl w:val="1"/>
          <w:numId w:val="1"/>
        </w:numPr>
        <w:rPr>
          <w:rFonts w:ascii="Calibri" w:hAnsi="Calibri" w:cs="Calibri"/>
        </w:rPr>
      </w:pPr>
      <w:r w:rsidRPr="009918D3">
        <w:rPr>
          <w:rFonts w:ascii="Calibri" w:hAnsi="Calibri" w:cs="Calibri"/>
        </w:rPr>
        <w:t>Åbn aflevering 7</w:t>
      </w:r>
    </w:p>
    <w:p w14:paraId="5F319513" w14:textId="77777777" w:rsidR="003C4511" w:rsidRPr="009918D3" w:rsidRDefault="003C4511" w:rsidP="003C4511">
      <w:pPr>
        <w:pStyle w:val="Listeafsnit"/>
        <w:numPr>
          <w:ilvl w:val="2"/>
          <w:numId w:val="1"/>
        </w:numPr>
        <w:rPr>
          <w:rFonts w:ascii="Calibri" w:hAnsi="Calibri" w:cs="Calibri"/>
        </w:rPr>
      </w:pPr>
      <w:r w:rsidRPr="009918D3">
        <w:rPr>
          <w:rFonts w:ascii="Calibri" w:hAnsi="Calibri" w:cs="Calibri"/>
        </w:rPr>
        <w:t>Hvilke bilag er fremkommet vha. den kvantitative metode?</w:t>
      </w:r>
    </w:p>
    <w:p w14:paraId="0C30DE89" w14:textId="407F6792" w:rsidR="003C4511" w:rsidRPr="009918D3" w:rsidRDefault="003C4511" w:rsidP="003C4511">
      <w:pPr>
        <w:pStyle w:val="Listeafsnit"/>
        <w:numPr>
          <w:ilvl w:val="2"/>
          <w:numId w:val="1"/>
        </w:numPr>
        <w:rPr>
          <w:rFonts w:ascii="Calibri" w:hAnsi="Calibri" w:cs="Calibri"/>
        </w:rPr>
      </w:pPr>
      <w:r w:rsidRPr="009918D3">
        <w:rPr>
          <w:rFonts w:ascii="Calibri" w:hAnsi="Calibri" w:cs="Calibri"/>
        </w:rPr>
        <w:t xml:space="preserve">Hvilke former for data er anvendt </w:t>
      </w:r>
      <w:r w:rsidR="009918D3">
        <w:rPr>
          <w:rFonts w:ascii="Calibri" w:hAnsi="Calibri" w:cs="Calibri"/>
        </w:rPr>
        <w:t xml:space="preserve">i </w:t>
      </w:r>
      <w:r w:rsidRPr="009918D3">
        <w:rPr>
          <w:rFonts w:ascii="Calibri" w:hAnsi="Calibri" w:cs="Calibri"/>
        </w:rPr>
        <w:t xml:space="preserve">disse bilag? (Se på Fig. 2.2 s. 40 i </w:t>
      </w:r>
      <w:proofErr w:type="spellStart"/>
      <w:r w:rsidRPr="009918D3">
        <w:rPr>
          <w:rFonts w:ascii="Calibri" w:hAnsi="Calibri" w:cs="Calibri"/>
        </w:rPr>
        <w:t>MetodeNU</w:t>
      </w:r>
      <w:proofErr w:type="spellEnd"/>
      <w:r w:rsidRPr="009918D3">
        <w:rPr>
          <w:rFonts w:ascii="Calibri" w:hAnsi="Calibri" w:cs="Calibri"/>
        </w:rPr>
        <w:t>)</w:t>
      </w:r>
    </w:p>
    <w:p w14:paraId="49D5DF12" w14:textId="77777777" w:rsidR="003C4511" w:rsidRPr="009918D3" w:rsidRDefault="003C4511" w:rsidP="003C4511">
      <w:pPr>
        <w:pStyle w:val="Listeafsnit"/>
        <w:ind w:left="1440"/>
        <w:rPr>
          <w:rFonts w:ascii="Calibri" w:hAnsi="Calibri" w:cs="Calibri"/>
        </w:rPr>
      </w:pPr>
    </w:p>
    <w:p w14:paraId="2CDBA34F" w14:textId="77777777" w:rsidR="003C4511" w:rsidRPr="009918D3" w:rsidRDefault="003C4511" w:rsidP="003C4511">
      <w:pPr>
        <w:pStyle w:val="Listeafsnit"/>
        <w:numPr>
          <w:ilvl w:val="0"/>
          <w:numId w:val="1"/>
        </w:numPr>
        <w:rPr>
          <w:rFonts w:ascii="Calibri" w:hAnsi="Calibri" w:cs="Calibri"/>
          <w:b/>
          <w:bCs/>
        </w:rPr>
      </w:pPr>
      <w:r w:rsidRPr="009918D3">
        <w:rPr>
          <w:rFonts w:ascii="Calibri" w:hAnsi="Calibri" w:cs="Calibri"/>
          <w:b/>
          <w:bCs/>
        </w:rPr>
        <w:t>Hvordan laver man et spørgeskema?</w:t>
      </w:r>
    </w:p>
    <w:p w14:paraId="0114EB83" w14:textId="2B32295B" w:rsidR="003C4511" w:rsidRPr="009918D3" w:rsidRDefault="003C4511" w:rsidP="003C4511">
      <w:pPr>
        <w:pStyle w:val="Listeafsnit"/>
        <w:numPr>
          <w:ilvl w:val="1"/>
          <w:numId w:val="1"/>
        </w:numPr>
        <w:rPr>
          <w:rFonts w:ascii="Calibri" w:hAnsi="Calibri" w:cs="Calibri"/>
        </w:rPr>
      </w:pPr>
      <w:r w:rsidRPr="009918D3">
        <w:rPr>
          <w:rFonts w:ascii="Calibri" w:hAnsi="Calibri" w:cs="Calibri"/>
        </w:rPr>
        <w:t xml:space="preserve">Læs s. 44-46 i </w:t>
      </w:r>
      <w:r w:rsidR="00C53186" w:rsidRPr="009918D3">
        <w:rPr>
          <w:rFonts w:ascii="Calibri" w:hAnsi="Calibri" w:cs="Calibri"/>
        </w:rPr>
        <w:t xml:space="preserve">pdf-fil fra </w:t>
      </w:r>
      <w:proofErr w:type="spellStart"/>
      <w:r w:rsidRPr="009918D3">
        <w:rPr>
          <w:rFonts w:ascii="Calibri" w:hAnsi="Calibri" w:cs="Calibri"/>
        </w:rPr>
        <w:t>MetodeNU</w:t>
      </w:r>
      <w:proofErr w:type="spellEnd"/>
    </w:p>
    <w:p w14:paraId="0DEDC244" w14:textId="576067FA" w:rsidR="003C4511" w:rsidRPr="009918D3" w:rsidRDefault="003C4511" w:rsidP="00C53186">
      <w:pPr>
        <w:pStyle w:val="Listeafsnit"/>
        <w:numPr>
          <w:ilvl w:val="1"/>
          <w:numId w:val="1"/>
        </w:numPr>
        <w:rPr>
          <w:rFonts w:ascii="Calibri" w:hAnsi="Calibri" w:cs="Calibri"/>
        </w:rPr>
      </w:pPr>
      <w:r w:rsidRPr="009918D3">
        <w:rPr>
          <w:rFonts w:ascii="Calibri" w:hAnsi="Calibri" w:cs="Calibri"/>
        </w:rPr>
        <w:t>Skriv hvad der sker i den enkelte fase i arbejdsprocessen</w:t>
      </w:r>
    </w:p>
    <w:p w14:paraId="088D9472" w14:textId="77777777" w:rsidR="003C4511" w:rsidRPr="009918D3" w:rsidRDefault="003C4511" w:rsidP="003C4511">
      <w:pPr>
        <w:pStyle w:val="Listeafsnit"/>
        <w:numPr>
          <w:ilvl w:val="0"/>
          <w:numId w:val="1"/>
        </w:numPr>
        <w:spacing w:after="0"/>
        <w:rPr>
          <w:rFonts w:ascii="Calibri" w:hAnsi="Calibri" w:cs="Calibri"/>
          <w:b/>
          <w:bCs/>
        </w:rPr>
      </w:pPr>
      <w:r w:rsidRPr="009918D3">
        <w:rPr>
          <w:rFonts w:ascii="Calibri" w:hAnsi="Calibri" w:cs="Calibri"/>
          <w:b/>
          <w:bCs/>
        </w:rPr>
        <w:t>Kvalitativ metode</w:t>
      </w:r>
    </w:p>
    <w:p w14:paraId="3A849954" w14:textId="3819D436" w:rsidR="003C4511" w:rsidRPr="009918D3" w:rsidRDefault="003C4511" w:rsidP="003C4511">
      <w:pPr>
        <w:pStyle w:val="Listeafsnit"/>
        <w:numPr>
          <w:ilvl w:val="1"/>
          <w:numId w:val="1"/>
        </w:numPr>
        <w:rPr>
          <w:rFonts w:ascii="Calibri" w:hAnsi="Calibri" w:cs="Calibri"/>
        </w:rPr>
      </w:pPr>
      <w:r w:rsidRPr="009918D3">
        <w:rPr>
          <w:rFonts w:ascii="Calibri" w:hAnsi="Calibri" w:cs="Calibri"/>
        </w:rPr>
        <w:t xml:space="preserve">Læs s. 52-54 i </w:t>
      </w:r>
      <w:r w:rsidR="00C53186" w:rsidRPr="009918D3">
        <w:rPr>
          <w:rFonts w:ascii="Calibri" w:hAnsi="Calibri" w:cs="Calibri"/>
        </w:rPr>
        <w:t xml:space="preserve">pdf-fil fra </w:t>
      </w:r>
      <w:proofErr w:type="spellStart"/>
      <w:r w:rsidRPr="009918D3">
        <w:rPr>
          <w:rFonts w:ascii="Calibri" w:hAnsi="Calibri" w:cs="Calibri"/>
        </w:rPr>
        <w:t>MetodeNU</w:t>
      </w:r>
      <w:proofErr w:type="spellEnd"/>
    </w:p>
    <w:p w14:paraId="0BFB0309" w14:textId="77777777" w:rsidR="003C4511" w:rsidRPr="009918D3" w:rsidRDefault="003C4511" w:rsidP="003C4511">
      <w:pPr>
        <w:pStyle w:val="Listeafsnit"/>
        <w:numPr>
          <w:ilvl w:val="1"/>
          <w:numId w:val="1"/>
        </w:numPr>
        <w:rPr>
          <w:rFonts w:ascii="Calibri" w:hAnsi="Calibri" w:cs="Calibri"/>
        </w:rPr>
      </w:pPr>
      <w:r w:rsidRPr="009918D3">
        <w:rPr>
          <w:rFonts w:ascii="Calibri" w:hAnsi="Calibri" w:cs="Calibri"/>
        </w:rPr>
        <w:t>Hvad er den kvalitative metode?</w:t>
      </w:r>
    </w:p>
    <w:p w14:paraId="37B029BE" w14:textId="77777777" w:rsidR="003C4511" w:rsidRPr="009918D3" w:rsidRDefault="003C4511" w:rsidP="003C4511">
      <w:pPr>
        <w:pStyle w:val="Listeafsnit"/>
        <w:numPr>
          <w:ilvl w:val="2"/>
          <w:numId w:val="1"/>
        </w:numPr>
        <w:rPr>
          <w:rFonts w:ascii="Calibri" w:hAnsi="Calibri" w:cs="Calibri"/>
        </w:rPr>
      </w:pPr>
      <w:r w:rsidRPr="009918D3">
        <w:rPr>
          <w:rFonts w:ascii="Calibri" w:hAnsi="Calibri" w:cs="Calibri"/>
        </w:rPr>
        <w:t>Hvordan kan data indsamles?</w:t>
      </w:r>
    </w:p>
    <w:p w14:paraId="7C3E1DB6" w14:textId="77777777" w:rsidR="003C4511" w:rsidRPr="009918D3" w:rsidRDefault="003C4511" w:rsidP="003C4511">
      <w:pPr>
        <w:pStyle w:val="Listeafsnit"/>
        <w:numPr>
          <w:ilvl w:val="1"/>
          <w:numId w:val="1"/>
        </w:numPr>
        <w:rPr>
          <w:rFonts w:ascii="Calibri" w:hAnsi="Calibri" w:cs="Calibri"/>
        </w:rPr>
      </w:pPr>
      <w:r w:rsidRPr="009918D3">
        <w:rPr>
          <w:rFonts w:ascii="Calibri" w:hAnsi="Calibri" w:cs="Calibri"/>
        </w:rPr>
        <w:t>Hvordan ser kvalitativt data ud?</w:t>
      </w:r>
    </w:p>
    <w:p w14:paraId="7606B817" w14:textId="77777777" w:rsidR="003C4511" w:rsidRDefault="003C4511" w:rsidP="003C4511">
      <w:pPr>
        <w:pStyle w:val="Listeafsnit"/>
        <w:numPr>
          <w:ilvl w:val="1"/>
          <w:numId w:val="1"/>
        </w:numPr>
        <w:rPr>
          <w:rFonts w:ascii="Calibri" w:hAnsi="Calibri" w:cs="Calibri"/>
        </w:rPr>
      </w:pPr>
      <w:r w:rsidRPr="009918D3">
        <w:rPr>
          <w:rFonts w:ascii="Calibri" w:hAnsi="Calibri" w:cs="Calibri"/>
        </w:rPr>
        <w:t>Hvilke fordele og ulemper er der ved den kvalitative metode?</w:t>
      </w:r>
    </w:p>
    <w:p w14:paraId="433DB813" w14:textId="77777777" w:rsidR="009918D3" w:rsidRPr="009918D3" w:rsidRDefault="009918D3" w:rsidP="009918D3">
      <w:pPr>
        <w:pStyle w:val="Listeafsnit"/>
        <w:numPr>
          <w:ilvl w:val="1"/>
          <w:numId w:val="1"/>
        </w:numPr>
        <w:rPr>
          <w:rFonts w:ascii="Calibri" w:hAnsi="Calibri" w:cs="Calibri"/>
        </w:rPr>
      </w:pPr>
      <w:r w:rsidRPr="009918D3">
        <w:rPr>
          <w:rFonts w:ascii="Calibri" w:hAnsi="Calibri" w:cs="Calibri"/>
        </w:rPr>
        <w:t>Åbn aflevering 7</w:t>
      </w:r>
    </w:p>
    <w:p w14:paraId="0AA3A6AC" w14:textId="6F5CBC94" w:rsidR="009918D3" w:rsidRPr="009918D3" w:rsidRDefault="009918D3" w:rsidP="009918D3">
      <w:pPr>
        <w:pStyle w:val="Listeafsnit"/>
        <w:numPr>
          <w:ilvl w:val="2"/>
          <w:numId w:val="1"/>
        </w:numPr>
        <w:rPr>
          <w:rFonts w:ascii="Calibri" w:hAnsi="Calibri" w:cs="Calibri"/>
        </w:rPr>
      </w:pPr>
      <w:r w:rsidRPr="009918D3">
        <w:rPr>
          <w:rFonts w:ascii="Calibri" w:hAnsi="Calibri" w:cs="Calibri"/>
        </w:rPr>
        <w:t>Hvilke bilag er fremkommet vha. den kva</w:t>
      </w:r>
      <w:r>
        <w:rPr>
          <w:rFonts w:ascii="Calibri" w:hAnsi="Calibri" w:cs="Calibri"/>
        </w:rPr>
        <w:t>litative</w:t>
      </w:r>
      <w:r w:rsidRPr="009918D3">
        <w:rPr>
          <w:rFonts w:ascii="Calibri" w:hAnsi="Calibri" w:cs="Calibri"/>
        </w:rPr>
        <w:t xml:space="preserve"> metode?</w:t>
      </w:r>
    </w:p>
    <w:p w14:paraId="7AD136A0" w14:textId="77777777" w:rsidR="003C4511" w:rsidRPr="009918D3" w:rsidRDefault="003C4511" w:rsidP="003C4511">
      <w:pPr>
        <w:pStyle w:val="Listeafsnit"/>
        <w:spacing w:after="0"/>
        <w:rPr>
          <w:rFonts w:ascii="Calibri" w:hAnsi="Calibri" w:cs="Calibri"/>
          <w:b/>
          <w:bCs/>
        </w:rPr>
      </w:pPr>
    </w:p>
    <w:p w14:paraId="47298419" w14:textId="77777777" w:rsidR="003C4511" w:rsidRPr="009918D3" w:rsidRDefault="003C4511" w:rsidP="003C4511">
      <w:pPr>
        <w:pStyle w:val="Listeafsnit"/>
        <w:numPr>
          <w:ilvl w:val="0"/>
          <w:numId w:val="1"/>
        </w:numPr>
        <w:spacing w:after="0"/>
        <w:rPr>
          <w:rFonts w:ascii="Calibri" w:hAnsi="Calibri" w:cs="Calibri"/>
          <w:b/>
          <w:bCs/>
        </w:rPr>
      </w:pPr>
      <w:r w:rsidRPr="009918D3">
        <w:rPr>
          <w:rFonts w:ascii="Calibri" w:hAnsi="Calibri" w:cs="Calibri"/>
          <w:b/>
          <w:bCs/>
        </w:rPr>
        <w:t>Rollespil – Det gode interview</w:t>
      </w:r>
    </w:p>
    <w:p w14:paraId="1EBD832F" w14:textId="77777777" w:rsidR="003C4511" w:rsidRPr="009918D3" w:rsidRDefault="003C4511" w:rsidP="003C4511">
      <w:pPr>
        <w:pStyle w:val="Listeafsnit"/>
        <w:numPr>
          <w:ilvl w:val="1"/>
          <w:numId w:val="1"/>
        </w:numPr>
        <w:spacing w:after="0"/>
        <w:rPr>
          <w:rFonts w:ascii="Calibri" w:hAnsi="Calibri" w:cs="Calibri"/>
        </w:rPr>
      </w:pPr>
      <w:r w:rsidRPr="009918D3">
        <w:rPr>
          <w:rFonts w:ascii="Calibri" w:hAnsi="Calibri" w:cs="Calibri"/>
        </w:rPr>
        <w:t>I inddeles i femmandsgrupper. I kan se rollekort med overblik over rollernes ansvarsområder + to situationskort nedenfor.</w:t>
      </w:r>
    </w:p>
    <w:p w14:paraId="675E5C37" w14:textId="77777777" w:rsidR="003C4511" w:rsidRPr="009918D3" w:rsidRDefault="003C4511" w:rsidP="003C4511">
      <w:pPr>
        <w:pStyle w:val="Listeafsnit"/>
        <w:numPr>
          <w:ilvl w:val="1"/>
          <w:numId w:val="1"/>
        </w:numPr>
        <w:spacing w:after="0"/>
        <w:rPr>
          <w:rFonts w:ascii="Calibri" w:hAnsi="Calibri" w:cs="Calibri"/>
        </w:rPr>
      </w:pPr>
      <w:r w:rsidRPr="009918D3">
        <w:rPr>
          <w:rFonts w:ascii="Calibri" w:hAnsi="Calibri" w:cs="Calibri"/>
        </w:rPr>
        <w:t>Fordel rollerne mellem jer</w:t>
      </w:r>
    </w:p>
    <w:p w14:paraId="2A04A863" w14:textId="77777777" w:rsidR="003C4511" w:rsidRPr="009918D3" w:rsidRDefault="003C4511" w:rsidP="003C4511">
      <w:pPr>
        <w:pStyle w:val="Listeafsnit"/>
        <w:numPr>
          <w:ilvl w:val="1"/>
          <w:numId w:val="1"/>
        </w:numPr>
        <w:spacing w:after="0"/>
        <w:rPr>
          <w:rFonts w:ascii="Calibri" w:hAnsi="Calibri" w:cs="Calibri"/>
        </w:rPr>
      </w:pPr>
      <w:r w:rsidRPr="009918D3">
        <w:rPr>
          <w:rFonts w:ascii="Calibri" w:hAnsi="Calibri" w:cs="Calibri"/>
        </w:rPr>
        <w:t>Spil rollespil 1 – Når situationen er gennemspillet, skal det reflekterende team præsentere deres observationer om styrker, svagheder og udfordringer i interviewet. Skriv deres observationer ned.</w:t>
      </w:r>
    </w:p>
    <w:p w14:paraId="0FBCA1DA" w14:textId="77777777" w:rsidR="003C4511" w:rsidRPr="009918D3" w:rsidRDefault="003C4511" w:rsidP="003C4511">
      <w:pPr>
        <w:pStyle w:val="Listeafsnit"/>
        <w:numPr>
          <w:ilvl w:val="1"/>
          <w:numId w:val="1"/>
        </w:numPr>
        <w:spacing w:after="0"/>
        <w:rPr>
          <w:rFonts w:ascii="Calibri" w:hAnsi="Calibri" w:cs="Calibri"/>
        </w:rPr>
      </w:pPr>
      <w:r w:rsidRPr="009918D3">
        <w:rPr>
          <w:rFonts w:ascii="Calibri" w:hAnsi="Calibri" w:cs="Calibri"/>
        </w:rPr>
        <w:lastRenderedPageBreak/>
        <w:t>Spil derefter rollespil 2 – og gør det samme, hvor I har fået nye roller</w:t>
      </w:r>
    </w:p>
    <w:p w14:paraId="5299F166" w14:textId="77777777" w:rsidR="003C4511" w:rsidRPr="009918D3" w:rsidRDefault="003C4511" w:rsidP="003C4511">
      <w:pPr>
        <w:pStyle w:val="Listeafsnit"/>
        <w:numPr>
          <w:ilvl w:val="1"/>
          <w:numId w:val="1"/>
        </w:numPr>
        <w:spacing w:after="0"/>
        <w:rPr>
          <w:rFonts w:ascii="Calibri" w:hAnsi="Calibri" w:cs="Calibri"/>
        </w:rPr>
      </w:pPr>
      <w:r w:rsidRPr="009918D3">
        <w:rPr>
          <w:rFonts w:ascii="Calibri" w:hAnsi="Calibri" w:cs="Calibri"/>
        </w:rPr>
        <w:t>Prøv derefter at lav retningslinjer for ’Det gode interview’</w:t>
      </w:r>
    </w:p>
    <w:p w14:paraId="76CEC1A6" w14:textId="77777777" w:rsidR="003C4511" w:rsidRPr="009918D3" w:rsidRDefault="003C4511" w:rsidP="003C4511">
      <w:pPr>
        <w:pStyle w:val="Listeafsnit"/>
        <w:numPr>
          <w:ilvl w:val="1"/>
          <w:numId w:val="1"/>
        </w:numPr>
        <w:spacing w:after="0"/>
        <w:rPr>
          <w:rFonts w:ascii="Calibri" w:hAnsi="Calibri" w:cs="Calibri"/>
        </w:rPr>
      </w:pPr>
      <w:r w:rsidRPr="009918D3">
        <w:rPr>
          <w:rFonts w:ascii="Calibri" w:hAnsi="Calibri" w:cs="Calibri"/>
        </w:rPr>
        <w:t>Opsamling på tavlen</w:t>
      </w:r>
    </w:p>
    <w:p w14:paraId="74E7F736" w14:textId="77777777" w:rsidR="003C4511" w:rsidRPr="009918D3" w:rsidRDefault="003C4511" w:rsidP="003C4511">
      <w:pPr>
        <w:pStyle w:val="Listeafsnit"/>
        <w:numPr>
          <w:ilvl w:val="2"/>
          <w:numId w:val="1"/>
        </w:numPr>
        <w:spacing w:after="0"/>
        <w:rPr>
          <w:rFonts w:ascii="Calibri" w:hAnsi="Calibri" w:cs="Calibri"/>
        </w:rPr>
      </w:pPr>
      <w:r w:rsidRPr="009918D3">
        <w:rPr>
          <w:rFonts w:ascii="Calibri" w:hAnsi="Calibri" w:cs="Calibri"/>
        </w:rPr>
        <w:t>Opstil nogle af de fejlkilder, I kan se oplistet på s. 57?</w:t>
      </w:r>
    </w:p>
    <w:p w14:paraId="0203C0D7" w14:textId="77777777" w:rsidR="003C4511" w:rsidRPr="009918D3" w:rsidRDefault="003C4511" w:rsidP="003C4511">
      <w:pPr>
        <w:spacing w:after="0"/>
        <w:rPr>
          <w:rFonts w:ascii="Calibri" w:hAnsi="Calibri" w:cs="Calibri"/>
        </w:rPr>
      </w:pPr>
    </w:p>
    <w:p w14:paraId="6509B312" w14:textId="77777777" w:rsidR="003C4511" w:rsidRPr="009918D3" w:rsidRDefault="003C4511" w:rsidP="003C4511">
      <w:pPr>
        <w:spacing w:after="0"/>
        <w:rPr>
          <w:rFonts w:ascii="Calibri" w:hAnsi="Calibri" w:cs="Calibri"/>
          <w:b/>
          <w:bCs/>
        </w:rPr>
      </w:pPr>
      <w:r w:rsidRPr="009918D3">
        <w:rPr>
          <w:rFonts w:ascii="Calibri" w:hAnsi="Calibri" w:cs="Calibri"/>
          <w:b/>
          <w:bCs/>
        </w:rPr>
        <w:t>Roller, der skal fordeles</w:t>
      </w:r>
    </w:p>
    <w:tbl>
      <w:tblPr>
        <w:tblStyle w:val="Tabel-Gitter"/>
        <w:tblW w:w="0" w:type="auto"/>
        <w:tblLook w:val="04A0" w:firstRow="1" w:lastRow="0" w:firstColumn="1" w:lastColumn="0" w:noHBand="0" w:noVBand="1"/>
      </w:tblPr>
      <w:tblGrid>
        <w:gridCol w:w="2547"/>
        <w:gridCol w:w="7081"/>
      </w:tblGrid>
      <w:tr w:rsidR="003C4511" w:rsidRPr="009918D3" w14:paraId="127ACA16" w14:textId="77777777" w:rsidTr="005F20EC">
        <w:tc>
          <w:tcPr>
            <w:tcW w:w="2547" w:type="dxa"/>
            <w:shd w:val="clear" w:color="auto" w:fill="A5C9EB" w:themeFill="text2" w:themeFillTint="40"/>
          </w:tcPr>
          <w:p w14:paraId="4027B7DF" w14:textId="77777777" w:rsidR="003C4511" w:rsidRPr="009918D3" w:rsidRDefault="003C4511" w:rsidP="005F20EC">
            <w:pPr>
              <w:rPr>
                <w:rFonts w:ascii="Calibri" w:hAnsi="Calibri" w:cs="Calibri"/>
                <w:b/>
                <w:bCs/>
              </w:rPr>
            </w:pPr>
            <w:r w:rsidRPr="009918D3">
              <w:rPr>
                <w:rFonts w:ascii="Calibri" w:hAnsi="Calibri" w:cs="Calibri"/>
                <w:b/>
                <w:bCs/>
              </w:rPr>
              <w:t>Rolle</w:t>
            </w:r>
          </w:p>
        </w:tc>
        <w:tc>
          <w:tcPr>
            <w:tcW w:w="7081" w:type="dxa"/>
            <w:shd w:val="clear" w:color="auto" w:fill="A5C9EB" w:themeFill="text2" w:themeFillTint="40"/>
          </w:tcPr>
          <w:p w14:paraId="4EC5B9EE" w14:textId="77777777" w:rsidR="003C4511" w:rsidRPr="009918D3" w:rsidRDefault="003C4511" w:rsidP="005F20EC">
            <w:pPr>
              <w:rPr>
                <w:rFonts w:ascii="Calibri" w:hAnsi="Calibri" w:cs="Calibri"/>
                <w:b/>
                <w:bCs/>
              </w:rPr>
            </w:pPr>
            <w:r w:rsidRPr="009918D3">
              <w:rPr>
                <w:rFonts w:ascii="Calibri" w:hAnsi="Calibri" w:cs="Calibri"/>
                <w:b/>
                <w:bCs/>
              </w:rPr>
              <w:t>Beskrivelse</w:t>
            </w:r>
          </w:p>
        </w:tc>
      </w:tr>
      <w:tr w:rsidR="003C4511" w:rsidRPr="009918D3" w14:paraId="4C942F86" w14:textId="77777777" w:rsidTr="005F20EC">
        <w:tc>
          <w:tcPr>
            <w:tcW w:w="2547" w:type="dxa"/>
          </w:tcPr>
          <w:p w14:paraId="0BA773AE" w14:textId="77777777" w:rsidR="003C4511" w:rsidRPr="009918D3" w:rsidRDefault="003C4511" w:rsidP="005F20EC">
            <w:pPr>
              <w:rPr>
                <w:rFonts w:ascii="Calibri" w:hAnsi="Calibri" w:cs="Calibri"/>
              </w:rPr>
            </w:pPr>
            <w:r w:rsidRPr="009918D3">
              <w:rPr>
                <w:rFonts w:ascii="Calibri" w:hAnsi="Calibri" w:cs="Calibri"/>
              </w:rPr>
              <w:t>Interviewer</w:t>
            </w:r>
          </w:p>
        </w:tc>
        <w:tc>
          <w:tcPr>
            <w:tcW w:w="7081" w:type="dxa"/>
          </w:tcPr>
          <w:p w14:paraId="320D8AD7" w14:textId="77777777" w:rsidR="003C4511" w:rsidRPr="009918D3" w:rsidRDefault="003C4511" w:rsidP="005F20EC">
            <w:pPr>
              <w:rPr>
                <w:rFonts w:ascii="Calibri" w:hAnsi="Calibri" w:cs="Calibri"/>
              </w:rPr>
            </w:pPr>
            <w:r w:rsidRPr="009918D3">
              <w:rPr>
                <w:rFonts w:ascii="Calibri" w:hAnsi="Calibri" w:cs="Calibri"/>
              </w:rPr>
              <w:t>Briefing og debriefing af interviewpersonen At stille spørgsmål undervejs og lytte aktivt</w:t>
            </w:r>
          </w:p>
        </w:tc>
      </w:tr>
      <w:tr w:rsidR="003C4511" w:rsidRPr="009918D3" w14:paraId="0386D35E" w14:textId="77777777" w:rsidTr="005F20EC">
        <w:tc>
          <w:tcPr>
            <w:tcW w:w="2547" w:type="dxa"/>
          </w:tcPr>
          <w:p w14:paraId="6BF00437" w14:textId="77777777" w:rsidR="003C4511" w:rsidRPr="009918D3" w:rsidRDefault="003C4511" w:rsidP="005F20EC">
            <w:pPr>
              <w:rPr>
                <w:rFonts w:ascii="Calibri" w:hAnsi="Calibri" w:cs="Calibri"/>
              </w:rPr>
            </w:pPr>
            <w:r w:rsidRPr="009918D3">
              <w:rPr>
                <w:rFonts w:ascii="Calibri" w:hAnsi="Calibri" w:cs="Calibri"/>
              </w:rPr>
              <w:t>Interviewperson</w:t>
            </w:r>
          </w:p>
        </w:tc>
        <w:tc>
          <w:tcPr>
            <w:tcW w:w="7081" w:type="dxa"/>
          </w:tcPr>
          <w:p w14:paraId="71DE9854" w14:textId="77777777" w:rsidR="003C4511" w:rsidRPr="009918D3" w:rsidRDefault="003C4511" w:rsidP="005F20EC">
            <w:pPr>
              <w:rPr>
                <w:rFonts w:ascii="Calibri" w:hAnsi="Calibri" w:cs="Calibri"/>
              </w:rPr>
            </w:pPr>
            <w:r w:rsidRPr="009918D3">
              <w:rPr>
                <w:rFonts w:ascii="Calibri" w:hAnsi="Calibri" w:cs="Calibri"/>
              </w:rPr>
              <w:t>Er ekspert/erfaringskilde og svarer på spørgsmål undervejs i henhold til rollen</w:t>
            </w:r>
          </w:p>
        </w:tc>
      </w:tr>
      <w:tr w:rsidR="003C4511" w:rsidRPr="009918D3" w14:paraId="75B8DBA7" w14:textId="77777777" w:rsidTr="005F20EC">
        <w:tc>
          <w:tcPr>
            <w:tcW w:w="2547" w:type="dxa"/>
          </w:tcPr>
          <w:p w14:paraId="66677292" w14:textId="77777777" w:rsidR="003C4511" w:rsidRPr="009918D3" w:rsidRDefault="003C4511" w:rsidP="005F20EC">
            <w:pPr>
              <w:rPr>
                <w:rFonts w:ascii="Calibri" w:hAnsi="Calibri" w:cs="Calibri"/>
              </w:rPr>
            </w:pPr>
            <w:r w:rsidRPr="009918D3">
              <w:rPr>
                <w:rFonts w:ascii="Calibri" w:hAnsi="Calibri" w:cs="Calibri"/>
              </w:rPr>
              <w:t>Spilfordeler</w:t>
            </w:r>
          </w:p>
        </w:tc>
        <w:tc>
          <w:tcPr>
            <w:tcW w:w="7081" w:type="dxa"/>
          </w:tcPr>
          <w:p w14:paraId="29A33870" w14:textId="77777777" w:rsidR="003C4511" w:rsidRPr="009918D3" w:rsidRDefault="003C4511" w:rsidP="005F20EC">
            <w:pPr>
              <w:rPr>
                <w:rFonts w:ascii="Calibri" w:hAnsi="Calibri" w:cs="Calibri"/>
              </w:rPr>
            </w:pPr>
            <w:r w:rsidRPr="009918D3">
              <w:rPr>
                <w:rFonts w:ascii="Calibri" w:hAnsi="Calibri" w:cs="Calibri"/>
              </w:rPr>
              <w:t>Tager tid undervejs, så den samlede tid overholdes, og laver undervejs timeouts, hvis interviewet går i stå, eller hvis der mangler fagligt indhold/fokus i interviewet.</w:t>
            </w:r>
          </w:p>
        </w:tc>
      </w:tr>
      <w:tr w:rsidR="003C4511" w:rsidRPr="009918D3" w14:paraId="28F784B3" w14:textId="77777777" w:rsidTr="005F20EC">
        <w:tc>
          <w:tcPr>
            <w:tcW w:w="2547" w:type="dxa"/>
          </w:tcPr>
          <w:p w14:paraId="4FCF93FF" w14:textId="77777777" w:rsidR="003C4511" w:rsidRPr="009918D3" w:rsidRDefault="003C4511" w:rsidP="005F20EC">
            <w:pPr>
              <w:rPr>
                <w:rFonts w:ascii="Calibri" w:hAnsi="Calibri" w:cs="Calibri"/>
              </w:rPr>
            </w:pPr>
            <w:r w:rsidRPr="009918D3">
              <w:rPr>
                <w:rFonts w:ascii="Calibri" w:hAnsi="Calibri" w:cs="Calibri"/>
              </w:rPr>
              <w:t>Et reflekterende team af mindst to personer</w:t>
            </w:r>
          </w:p>
        </w:tc>
        <w:tc>
          <w:tcPr>
            <w:tcW w:w="7081" w:type="dxa"/>
          </w:tcPr>
          <w:p w14:paraId="696D80EA" w14:textId="77777777" w:rsidR="003C4511" w:rsidRPr="009918D3" w:rsidRDefault="003C4511" w:rsidP="005F20EC">
            <w:pPr>
              <w:rPr>
                <w:rFonts w:ascii="Calibri" w:hAnsi="Calibri" w:cs="Calibri"/>
              </w:rPr>
            </w:pPr>
            <w:r w:rsidRPr="009918D3">
              <w:rPr>
                <w:rFonts w:ascii="Calibri" w:hAnsi="Calibri" w:cs="Calibri"/>
              </w:rPr>
              <w:t>Kommer med input til interviewsituationen i forhold til fagligt fokus (begreber) og interviewteknik, når spilfordeleren laver timeouts. Mens der er timeouts, må intervieweren og interviewpersonen ikke blande sig, men skal blot lytte.</w:t>
            </w:r>
          </w:p>
        </w:tc>
      </w:tr>
    </w:tbl>
    <w:p w14:paraId="3AAA8BE3" w14:textId="77777777" w:rsidR="003C4511" w:rsidRPr="009918D3" w:rsidRDefault="003C4511" w:rsidP="003C4511">
      <w:pPr>
        <w:spacing w:after="0"/>
        <w:rPr>
          <w:rFonts w:ascii="Calibri" w:hAnsi="Calibri" w:cs="Calibri"/>
        </w:rPr>
      </w:pPr>
    </w:p>
    <w:p w14:paraId="3BC55A88" w14:textId="77777777" w:rsidR="003C4511" w:rsidRPr="009918D3" w:rsidRDefault="003C4511" w:rsidP="003C4511">
      <w:pPr>
        <w:rPr>
          <w:rFonts w:ascii="Calibri" w:hAnsi="Calibri" w:cs="Calibri"/>
        </w:rPr>
      </w:pPr>
      <w:r w:rsidRPr="009918D3">
        <w:rPr>
          <w:rFonts w:ascii="Calibri" w:hAnsi="Calibri" w:cs="Calibri"/>
        </w:rPr>
        <w:br w:type="page"/>
      </w:r>
    </w:p>
    <w:p w14:paraId="1D2EEFCC" w14:textId="77777777" w:rsidR="003C4511" w:rsidRPr="009918D3" w:rsidRDefault="003C4511" w:rsidP="003C4511">
      <w:pPr>
        <w:spacing w:after="0"/>
        <w:rPr>
          <w:rFonts w:ascii="Calibri" w:hAnsi="Calibri" w:cs="Calibri"/>
          <w:b/>
          <w:bCs/>
        </w:rPr>
      </w:pPr>
      <w:r w:rsidRPr="009918D3">
        <w:rPr>
          <w:rFonts w:ascii="Calibri" w:hAnsi="Calibri" w:cs="Calibri"/>
          <w:b/>
          <w:bCs/>
        </w:rPr>
        <w:lastRenderedPageBreak/>
        <w:t>Situation 1 – Samfundsudvikling og socialisation</w:t>
      </w:r>
    </w:p>
    <w:p w14:paraId="2CB2172A" w14:textId="77777777" w:rsidR="003C4511" w:rsidRPr="009918D3" w:rsidRDefault="003C4511" w:rsidP="003C4511">
      <w:pPr>
        <w:spacing w:after="0"/>
        <w:rPr>
          <w:rFonts w:ascii="Calibri" w:hAnsi="Calibri" w:cs="Calibri"/>
        </w:rPr>
      </w:pPr>
    </w:p>
    <w:tbl>
      <w:tblPr>
        <w:tblStyle w:val="Tabel-Gitter"/>
        <w:tblW w:w="0" w:type="auto"/>
        <w:tblLook w:val="04A0" w:firstRow="1" w:lastRow="0" w:firstColumn="1" w:lastColumn="0" w:noHBand="0" w:noVBand="1"/>
      </w:tblPr>
      <w:tblGrid>
        <w:gridCol w:w="4814"/>
        <w:gridCol w:w="4814"/>
      </w:tblGrid>
      <w:tr w:rsidR="003C4511" w:rsidRPr="009918D3" w14:paraId="65D4F2AD" w14:textId="77777777" w:rsidTr="005F20EC">
        <w:tc>
          <w:tcPr>
            <w:tcW w:w="4814" w:type="dxa"/>
            <w:shd w:val="clear" w:color="auto" w:fill="A5C9EB" w:themeFill="text2" w:themeFillTint="40"/>
          </w:tcPr>
          <w:p w14:paraId="472F669F" w14:textId="77777777" w:rsidR="003C4511" w:rsidRPr="009918D3" w:rsidRDefault="003C4511" w:rsidP="005F20EC">
            <w:pPr>
              <w:rPr>
                <w:rFonts w:ascii="Calibri" w:hAnsi="Calibri" w:cs="Calibri"/>
                <w:b/>
                <w:bCs/>
              </w:rPr>
            </w:pPr>
            <w:r w:rsidRPr="009918D3">
              <w:rPr>
                <w:rFonts w:ascii="Calibri" w:hAnsi="Calibri" w:cs="Calibri"/>
                <w:b/>
                <w:bCs/>
              </w:rPr>
              <w:t>Eleven, der skal interviewe</w:t>
            </w:r>
          </w:p>
        </w:tc>
        <w:tc>
          <w:tcPr>
            <w:tcW w:w="4814" w:type="dxa"/>
            <w:shd w:val="clear" w:color="auto" w:fill="A5C9EB" w:themeFill="text2" w:themeFillTint="40"/>
          </w:tcPr>
          <w:p w14:paraId="0080BCBB" w14:textId="77777777" w:rsidR="003C4511" w:rsidRPr="009918D3" w:rsidRDefault="003C4511" w:rsidP="005F20EC">
            <w:pPr>
              <w:rPr>
                <w:rFonts w:ascii="Calibri" w:hAnsi="Calibri" w:cs="Calibri"/>
                <w:b/>
                <w:bCs/>
              </w:rPr>
            </w:pPr>
            <w:r w:rsidRPr="009918D3">
              <w:rPr>
                <w:rFonts w:ascii="Calibri" w:hAnsi="Calibri" w:cs="Calibri"/>
                <w:b/>
                <w:bCs/>
              </w:rPr>
              <w:t>Farmor til eleven, der interviewer</w:t>
            </w:r>
          </w:p>
        </w:tc>
      </w:tr>
      <w:tr w:rsidR="003C4511" w:rsidRPr="009918D3" w14:paraId="2DBA3E4F" w14:textId="77777777" w:rsidTr="005F20EC">
        <w:tc>
          <w:tcPr>
            <w:tcW w:w="4814" w:type="dxa"/>
          </w:tcPr>
          <w:p w14:paraId="356EBF26" w14:textId="77777777" w:rsidR="003C4511" w:rsidRPr="009918D3" w:rsidRDefault="003C4511" w:rsidP="005F20EC">
            <w:pPr>
              <w:rPr>
                <w:rFonts w:ascii="Calibri" w:hAnsi="Calibri" w:cs="Calibri"/>
              </w:rPr>
            </w:pPr>
            <w:r w:rsidRPr="009918D3">
              <w:rPr>
                <w:rFonts w:ascii="Calibri" w:hAnsi="Calibri" w:cs="Calibri"/>
              </w:rPr>
              <w:t xml:space="preserve">Du skal lave et interview med din farmor om hendes opvækst. Du har travlt, fordi du skal til håndbold bagefter, men skal lige nå at lave et kvarters interview. Derfor vil du gerne hurtigt have svar på dine spørgsmål. </w:t>
            </w:r>
          </w:p>
          <w:p w14:paraId="74A7F41C" w14:textId="77777777" w:rsidR="003C4511" w:rsidRPr="009918D3" w:rsidRDefault="003C4511" w:rsidP="005F20EC">
            <w:pPr>
              <w:rPr>
                <w:rFonts w:ascii="Calibri" w:hAnsi="Calibri" w:cs="Calibri"/>
              </w:rPr>
            </w:pPr>
          </w:p>
          <w:p w14:paraId="6A4CD82C" w14:textId="77777777" w:rsidR="003C4511" w:rsidRPr="009918D3" w:rsidRDefault="003C4511" w:rsidP="005F20EC">
            <w:pPr>
              <w:rPr>
                <w:rFonts w:ascii="Calibri" w:hAnsi="Calibri" w:cs="Calibri"/>
              </w:rPr>
            </w:pPr>
            <w:r w:rsidRPr="009918D3">
              <w:rPr>
                <w:rFonts w:ascii="Calibri" w:hAnsi="Calibri" w:cs="Calibri"/>
              </w:rPr>
              <w:t xml:space="preserve">Du synes ikke, at opgaven er så interessant, og kan ikke rigtig se, hvilken relevans din farmors opvækst har for dig. Det skal bare overstås! </w:t>
            </w:r>
          </w:p>
          <w:p w14:paraId="210DEF85" w14:textId="77777777" w:rsidR="003C4511" w:rsidRPr="009918D3" w:rsidRDefault="003C4511" w:rsidP="005F20EC">
            <w:pPr>
              <w:rPr>
                <w:rFonts w:ascii="Calibri" w:hAnsi="Calibri" w:cs="Calibri"/>
              </w:rPr>
            </w:pPr>
          </w:p>
          <w:p w14:paraId="2EAA8B7F" w14:textId="77777777" w:rsidR="003C4511" w:rsidRPr="009918D3" w:rsidRDefault="003C4511" w:rsidP="005F20EC">
            <w:pPr>
              <w:rPr>
                <w:rFonts w:ascii="Calibri" w:hAnsi="Calibri" w:cs="Calibri"/>
              </w:rPr>
            </w:pPr>
            <w:r w:rsidRPr="009918D3">
              <w:rPr>
                <w:rFonts w:ascii="Calibri" w:hAnsi="Calibri" w:cs="Calibri"/>
              </w:rPr>
              <w:t>Du bruger mange begreber fra undervisningen, fx primær og sekundær socialisation, dobbeltsocialisation, det senmoderne samfund, øget refleksivitet, ekspertsystemer osv.</w:t>
            </w:r>
          </w:p>
        </w:tc>
        <w:tc>
          <w:tcPr>
            <w:tcW w:w="4814" w:type="dxa"/>
          </w:tcPr>
          <w:p w14:paraId="5FB65A3B" w14:textId="77777777" w:rsidR="003C4511" w:rsidRPr="009918D3" w:rsidRDefault="003C4511" w:rsidP="005F20EC">
            <w:pPr>
              <w:rPr>
                <w:rFonts w:ascii="Calibri" w:hAnsi="Calibri" w:cs="Calibri"/>
              </w:rPr>
            </w:pPr>
            <w:r w:rsidRPr="009918D3">
              <w:rPr>
                <w:rFonts w:ascii="Calibri" w:hAnsi="Calibri" w:cs="Calibri"/>
              </w:rPr>
              <w:t xml:space="preserve">Dit barnebarn skal interviewe dig om din opvækst. Du har glædet dig rigtig meget til at lave interviewet, fordi du synes, at I snakker alt for lidt sammen til daglig. Derfor snakker du også længe. Du har fundet en masse billeder frem fra din opvækst, som du vil vise dit barnebarn. </w:t>
            </w:r>
          </w:p>
          <w:p w14:paraId="71B07421" w14:textId="77777777" w:rsidR="003C4511" w:rsidRPr="009918D3" w:rsidRDefault="003C4511" w:rsidP="005F20EC">
            <w:pPr>
              <w:rPr>
                <w:rFonts w:ascii="Calibri" w:hAnsi="Calibri" w:cs="Calibri"/>
              </w:rPr>
            </w:pPr>
          </w:p>
          <w:p w14:paraId="19640902" w14:textId="77777777" w:rsidR="003C4511" w:rsidRPr="009918D3" w:rsidRDefault="003C4511" w:rsidP="005F20EC">
            <w:pPr>
              <w:rPr>
                <w:rFonts w:ascii="Calibri" w:hAnsi="Calibri" w:cs="Calibri"/>
              </w:rPr>
            </w:pPr>
            <w:r w:rsidRPr="009918D3">
              <w:rPr>
                <w:rFonts w:ascii="Calibri" w:hAnsi="Calibri" w:cs="Calibri"/>
              </w:rPr>
              <w:t>Du har svært ved at holde fokus på spørgsmålene og snakker indimellem om alt muligt andet. Du forstår ikke begreber som ”dobbeltsocialisering”.</w:t>
            </w:r>
          </w:p>
        </w:tc>
      </w:tr>
    </w:tbl>
    <w:p w14:paraId="5CF53976" w14:textId="77777777" w:rsidR="003C4511" w:rsidRPr="009918D3" w:rsidRDefault="003C4511" w:rsidP="003C4511">
      <w:pPr>
        <w:spacing w:after="0"/>
        <w:rPr>
          <w:rFonts w:ascii="Calibri" w:hAnsi="Calibri" w:cs="Calibri"/>
        </w:rPr>
      </w:pPr>
    </w:p>
    <w:p w14:paraId="46AA38C3" w14:textId="77777777" w:rsidR="003C4511" w:rsidRPr="009918D3" w:rsidRDefault="003C4511" w:rsidP="003C4511">
      <w:pPr>
        <w:spacing w:after="0"/>
        <w:rPr>
          <w:rFonts w:ascii="Calibri" w:hAnsi="Calibri" w:cs="Calibri"/>
          <w:b/>
          <w:bCs/>
        </w:rPr>
      </w:pPr>
    </w:p>
    <w:p w14:paraId="0B5062F7" w14:textId="77777777" w:rsidR="003C4511" w:rsidRPr="009918D3" w:rsidRDefault="003C4511" w:rsidP="003C4511">
      <w:pPr>
        <w:spacing w:after="0"/>
        <w:rPr>
          <w:rFonts w:ascii="Calibri" w:hAnsi="Calibri" w:cs="Calibri"/>
          <w:b/>
          <w:bCs/>
        </w:rPr>
      </w:pPr>
    </w:p>
    <w:p w14:paraId="25F15435" w14:textId="77777777" w:rsidR="003C4511" w:rsidRPr="009918D3" w:rsidRDefault="003C4511" w:rsidP="003C4511">
      <w:pPr>
        <w:spacing w:after="0"/>
        <w:rPr>
          <w:rFonts w:ascii="Calibri" w:hAnsi="Calibri" w:cs="Calibri"/>
          <w:b/>
          <w:bCs/>
        </w:rPr>
      </w:pPr>
      <w:r w:rsidRPr="009918D3">
        <w:rPr>
          <w:rFonts w:ascii="Calibri" w:hAnsi="Calibri" w:cs="Calibri"/>
          <w:b/>
          <w:bCs/>
        </w:rPr>
        <w:t>Situation 2 – Kriminalitet og opvækst</w:t>
      </w:r>
    </w:p>
    <w:tbl>
      <w:tblPr>
        <w:tblStyle w:val="Tabel-Gitter"/>
        <w:tblW w:w="0" w:type="auto"/>
        <w:tblLook w:val="04A0" w:firstRow="1" w:lastRow="0" w:firstColumn="1" w:lastColumn="0" w:noHBand="0" w:noVBand="1"/>
      </w:tblPr>
      <w:tblGrid>
        <w:gridCol w:w="4814"/>
        <w:gridCol w:w="4814"/>
      </w:tblGrid>
      <w:tr w:rsidR="003C4511" w:rsidRPr="009918D3" w14:paraId="09F0C1C0" w14:textId="77777777" w:rsidTr="005F20EC">
        <w:tc>
          <w:tcPr>
            <w:tcW w:w="4814" w:type="dxa"/>
            <w:shd w:val="clear" w:color="auto" w:fill="A5C9EB" w:themeFill="text2" w:themeFillTint="40"/>
          </w:tcPr>
          <w:p w14:paraId="36382AC1" w14:textId="77777777" w:rsidR="003C4511" w:rsidRPr="009918D3" w:rsidRDefault="003C4511" w:rsidP="005F20EC">
            <w:pPr>
              <w:rPr>
                <w:rFonts w:ascii="Calibri" w:hAnsi="Calibri" w:cs="Calibri"/>
                <w:b/>
                <w:bCs/>
              </w:rPr>
            </w:pPr>
            <w:r w:rsidRPr="009918D3">
              <w:rPr>
                <w:rFonts w:ascii="Calibri" w:hAnsi="Calibri" w:cs="Calibri"/>
                <w:b/>
                <w:bCs/>
              </w:rPr>
              <w:t>Eleven, der skal interviewe</w:t>
            </w:r>
          </w:p>
        </w:tc>
        <w:tc>
          <w:tcPr>
            <w:tcW w:w="4814" w:type="dxa"/>
            <w:shd w:val="clear" w:color="auto" w:fill="A5C9EB" w:themeFill="text2" w:themeFillTint="40"/>
          </w:tcPr>
          <w:p w14:paraId="23CCFC1E" w14:textId="77777777" w:rsidR="003C4511" w:rsidRPr="009918D3" w:rsidRDefault="003C4511" w:rsidP="005F20EC">
            <w:pPr>
              <w:rPr>
                <w:rFonts w:ascii="Calibri" w:hAnsi="Calibri" w:cs="Calibri"/>
                <w:b/>
                <w:bCs/>
              </w:rPr>
            </w:pPr>
            <w:r w:rsidRPr="009918D3">
              <w:rPr>
                <w:rFonts w:ascii="Calibri" w:hAnsi="Calibri" w:cs="Calibri"/>
                <w:b/>
                <w:bCs/>
              </w:rPr>
              <w:t>Indsat i fængsel, mand i 40’erne</w:t>
            </w:r>
          </w:p>
        </w:tc>
      </w:tr>
      <w:tr w:rsidR="003C4511" w:rsidRPr="009918D3" w14:paraId="33340281" w14:textId="77777777" w:rsidTr="005F20EC">
        <w:tc>
          <w:tcPr>
            <w:tcW w:w="4814" w:type="dxa"/>
          </w:tcPr>
          <w:p w14:paraId="744594B9" w14:textId="77777777" w:rsidR="003C4511" w:rsidRPr="009918D3" w:rsidRDefault="003C4511" w:rsidP="005F20EC">
            <w:pPr>
              <w:rPr>
                <w:rFonts w:ascii="Calibri" w:hAnsi="Calibri" w:cs="Calibri"/>
              </w:rPr>
            </w:pPr>
            <w:r w:rsidRPr="009918D3">
              <w:rPr>
                <w:rFonts w:ascii="Calibri" w:hAnsi="Calibri" w:cs="Calibri"/>
              </w:rPr>
              <w:t xml:space="preserve">Du skal lave et interview med en indsat i et lokalt fængsel. Du ved ikke, hvad han er kommet i fængsel for, men er lidt nysgerrig. </w:t>
            </w:r>
          </w:p>
          <w:p w14:paraId="2C678355" w14:textId="77777777" w:rsidR="003C4511" w:rsidRPr="009918D3" w:rsidRDefault="003C4511" w:rsidP="005F20EC">
            <w:pPr>
              <w:rPr>
                <w:rFonts w:ascii="Calibri" w:hAnsi="Calibri" w:cs="Calibri"/>
              </w:rPr>
            </w:pPr>
          </w:p>
          <w:p w14:paraId="1A260C9A" w14:textId="77777777" w:rsidR="003C4511" w:rsidRPr="009918D3" w:rsidRDefault="003C4511" w:rsidP="005F20EC">
            <w:pPr>
              <w:rPr>
                <w:rFonts w:ascii="Calibri" w:hAnsi="Calibri" w:cs="Calibri"/>
              </w:rPr>
            </w:pPr>
            <w:r w:rsidRPr="009918D3">
              <w:rPr>
                <w:rFonts w:ascii="Calibri" w:hAnsi="Calibri" w:cs="Calibri"/>
              </w:rPr>
              <w:t xml:space="preserve">Du skal undersøge opvækstens betydning for, om man ender i fængsel eller ej. Du vil meget gerne vide noget om, hvordan personen er endt med at være kriminel, men synes, at det er svært at stille spørgsmålene. Du tager dog opgaven meget seriøst og gør dig umage med at prøve at stille opfølgende spørgsmål. </w:t>
            </w:r>
          </w:p>
          <w:p w14:paraId="40BE36AE" w14:textId="77777777" w:rsidR="003C4511" w:rsidRPr="009918D3" w:rsidRDefault="003C4511" w:rsidP="005F20EC">
            <w:pPr>
              <w:rPr>
                <w:rFonts w:ascii="Calibri" w:hAnsi="Calibri" w:cs="Calibri"/>
              </w:rPr>
            </w:pPr>
          </w:p>
          <w:p w14:paraId="5C4476AB" w14:textId="77777777" w:rsidR="003C4511" w:rsidRPr="009918D3" w:rsidRDefault="003C4511" w:rsidP="005F20EC">
            <w:pPr>
              <w:rPr>
                <w:rFonts w:ascii="Calibri" w:hAnsi="Calibri" w:cs="Calibri"/>
              </w:rPr>
            </w:pPr>
            <w:r w:rsidRPr="009918D3">
              <w:rPr>
                <w:rFonts w:ascii="Calibri" w:hAnsi="Calibri" w:cs="Calibri"/>
              </w:rPr>
              <w:t>Du er god til fagbegreberne og vil gerne bruge dem i dine spørgsmål, fx begreber som socialisation, negativ social arv, retslig anerkendelse, neostammer og bindinger i livet.</w:t>
            </w:r>
          </w:p>
        </w:tc>
        <w:tc>
          <w:tcPr>
            <w:tcW w:w="4814" w:type="dxa"/>
          </w:tcPr>
          <w:p w14:paraId="49896692" w14:textId="77777777" w:rsidR="003C4511" w:rsidRPr="009918D3" w:rsidRDefault="003C4511" w:rsidP="005F20EC">
            <w:pPr>
              <w:rPr>
                <w:rFonts w:ascii="Calibri" w:hAnsi="Calibri" w:cs="Calibri"/>
              </w:rPr>
            </w:pPr>
            <w:r w:rsidRPr="009918D3">
              <w:rPr>
                <w:rFonts w:ascii="Calibri" w:hAnsi="Calibri" w:cs="Calibri"/>
              </w:rPr>
              <w:t xml:space="preserve">Du er kriminel og i fængsel for tredje gang. </w:t>
            </w:r>
          </w:p>
          <w:p w14:paraId="3730D0D2" w14:textId="77777777" w:rsidR="003C4511" w:rsidRPr="009918D3" w:rsidRDefault="003C4511" w:rsidP="005F20EC">
            <w:pPr>
              <w:rPr>
                <w:rFonts w:ascii="Calibri" w:hAnsi="Calibri" w:cs="Calibri"/>
              </w:rPr>
            </w:pPr>
          </w:p>
          <w:p w14:paraId="66C7E3B3" w14:textId="77777777" w:rsidR="003C4511" w:rsidRPr="009918D3" w:rsidRDefault="003C4511" w:rsidP="005F20EC">
            <w:pPr>
              <w:rPr>
                <w:rFonts w:ascii="Calibri" w:hAnsi="Calibri" w:cs="Calibri"/>
              </w:rPr>
            </w:pPr>
            <w:r w:rsidRPr="009918D3">
              <w:rPr>
                <w:rFonts w:ascii="Calibri" w:hAnsi="Calibri" w:cs="Calibri"/>
              </w:rPr>
              <w:t xml:space="preserve">Du har sagt ja til at indgå i interviewet, fordi du forventer, at det giver plus på kontoen ift. at få lov til at få prøveløsladelse. Men du gider faktisk ikke rigtigt, og du synes, eleven er meget ung og naiv. </w:t>
            </w:r>
          </w:p>
          <w:p w14:paraId="1D773AF2" w14:textId="77777777" w:rsidR="003C4511" w:rsidRPr="009918D3" w:rsidRDefault="003C4511" w:rsidP="005F20EC">
            <w:pPr>
              <w:rPr>
                <w:rFonts w:ascii="Calibri" w:hAnsi="Calibri" w:cs="Calibri"/>
              </w:rPr>
            </w:pPr>
          </w:p>
          <w:p w14:paraId="021D257E" w14:textId="77777777" w:rsidR="003C4511" w:rsidRPr="009918D3" w:rsidRDefault="003C4511" w:rsidP="005F20EC">
            <w:pPr>
              <w:rPr>
                <w:rFonts w:ascii="Calibri" w:hAnsi="Calibri" w:cs="Calibri"/>
              </w:rPr>
            </w:pPr>
            <w:r w:rsidRPr="009918D3">
              <w:rPr>
                <w:rFonts w:ascii="Calibri" w:hAnsi="Calibri" w:cs="Calibri"/>
              </w:rPr>
              <w:t>Du starter egentlig med at være åben og nogenlunde rar, men du bliver irriteret, hvis eleven stiller for svære spørgsmål eller bruger for komplicerede ord. Du er vant til en hårdere omgangstone end eleven</w:t>
            </w:r>
          </w:p>
        </w:tc>
      </w:tr>
    </w:tbl>
    <w:p w14:paraId="0651846B" w14:textId="51EEF083" w:rsidR="00C56105" w:rsidRPr="009918D3" w:rsidRDefault="003C4511" w:rsidP="00C53186">
      <w:pPr>
        <w:rPr>
          <w:rFonts w:ascii="Calibri" w:hAnsi="Calibri" w:cs="Calibri"/>
        </w:rPr>
      </w:pPr>
      <w:r w:rsidRPr="009918D3">
        <w:rPr>
          <w:rFonts w:ascii="Calibri" w:hAnsi="Calibri" w:cs="Calibri"/>
          <w:b/>
          <w:bCs/>
        </w:rPr>
        <w:t xml:space="preserve"> </w:t>
      </w:r>
    </w:p>
    <w:sectPr w:rsidR="00C56105" w:rsidRPr="009918D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027DE"/>
    <w:multiLevelType w:val="hybridMultilevel"/>
    <w:tmpl w:val="55CA8B9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B1F09BF"/>
    <w:multiLevelType w:val="hybridMultilevel"/>
    <w:tmpl w:val="0F384D3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20185373">
    <w:abstractNumId w:val="1"/>
  </w:num>
  <w:num w:numId="2" w16cid:durableId="128909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11"/>
    <w:rsid w:val="00337015"/>
    <w:rsid w:val="003C4511"/>
    <w:rsid w:val="004D271C"/>
    <w:rsid w:val="00553CAF"/>
    <w:rsid w:val="00580053"/>
    <w:rsid w:val="00717A0A"/>
    <w:rsid w:val="00763D1E"/>
    <w:rsid w:val="007D6AE3"/>
    <w:rsid w:val="009918D3"/>
    <w:rsid w:val="00C53186"/>
    <w:rsid w:val="00C56105"/>
    <w:rsid w:val="00CF6F7A"/>
    <w:rsid w:val="00DD5368"/>
    <w:rsid w:val="00FA6B95"/>
    <w:rsid w:val="00FF05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5733D86"/>
  <w15:chartTrackingRefBased/>
  <w15:docId w15:val="{77569955-3D15-2941-861F-7E936B8D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511"/>
    <w:pPr>
      <w:spacing w:after="160" w:line="259" w:lineRule="auto"/>
    </w:pPr>
    <w:rPr>
      <w:sz w:val="22"/>
      <w:szCs w:val="22"/>
    </w:rPr>
  </w:style>
  <w:style w:type="paragraph" w:styleId="Overskrift1">
    <w:name w:val="heading 1"/>
    <w:basedOn w:val="Normal"/>
    <w:next w:val="Normal"/>
    <w:link w:val="Overskrift1Tegn"/>
    <w:uiPriority w:val="9"/>
    <w:qFormat/>
    <w:rsid w:val="003C4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C4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C451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C451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C451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C451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C451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C451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C4511"/>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C451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C451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C451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C451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C451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C451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C451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C451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C4511"/>
    <w:rPr>
      <w:rFonts w:eastAsiaTheme="majorEastAsia" w:cstheme="majorBidi"/>
      <w:color w:val="272727" w:themeColor="text1" w:themeTint="D8"/>
    </w:rPr>
  </w:style>
  <w:style w:type="paragraph" w:styleId="Titel">
    <w:name w:val="Title"/>
    <w:basedOn w:val="Normal"/>
    <w:next w:val="Normal"/>
    <w:link w:val="TitelTegn"/>
    <w:uiPriority w:val="10"/>
    <w:qFormat/>
    <w:rsid w:val="003C4511"/>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C451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C451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C451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C451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C4511"/>
    <w:rPr>
      <w:i/>
      <w:iCs/>
      <w:color w:val="404040" w:themeColor="text1" w:themeTint="BF"/>
    </w:rPr>
  </w:style>
  <w:style w:type="paragraph" w:styleId="Listeafsnit">
    <w:name w:val="List Paragraph"/>
    <w:basedOn w:val="Normal"/>
    <w:uiPriority w:val="34"/>
    <w:qFormat/>
    <w:rsid w:val="003C4511"/>
    <w:pPr>
      <w:ind w:left="720"/>
      <w:contextualSpacing/>
    </w:pPr>
  </w:style>
  <w:style w:type="character" w:styleId="Kraftigfremhvning">
    <w:name w:val="Intense Emphasis"/>
    <w:basedOn w:val="Standardskrifttypeiafsnit"/>
    <w:uiPriority w:val="21"/>
    <w:qFormat/>
    <w:rsid w:val="003C4511"/>
    <w:rPr>
      <w:i/>
      <w:iCs/>
      <w:color w:val="0F4761" w:themeColor="accent1" w:themeShade="BF"/>
    </w:rPr>
  </w:style>
  <w:style w:type="paragraph" w:styleId="Strktcitat">
    <w:name w:val="Intense Quote"/>
    <w:basedOn w:val="Normal"/>
    <w:next w:val="Normal"/>
    <w:link w:val="StrktcitatTegn"/>
    <w:uiPriority w:val="30"/>
    <w:qFormat/>
    <w:rsid w:val="003C4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C4511"/>
    <w:rPr>
      <w:i/>
      <w:iCs/>
      <w:color w:val="0F4761" w:themeColor="accent1" w:themeShade="BF"/>
    </w:rPr>
  </w:style>
  <w:style w:type="character" w:styleId="Kraftighenvisning">
    <w:name w:val="Intense Reference"/>
    <w:basedOn w:val="Standardskrifttypeiafsnit"/>
    <w:uiPriority w:val="32"/>
    <w:qFormat/>
    <w:rsid w:val="003C4511"/>
    <w:rPr>
      <w:b/>
      <w:bCs/>
      <w:smallCaps/>
      <w:color w:val="0F4761" w:themeColor="accent1" w:themeShade="BF"/>
      <w:spacing w:val="5"/>
    </w:rPr>
  </w:style>
  <w:style w:type="table" w:styleId="Tabel-Gitter">
    <w:name w:val="Table Grid"/>
    <w:basedOn w:val="Tabel-Normal"/>
    <w:uiPriority w:val="39"/>
    <w:rsid w:val="003C45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763D1E"/>
    <w:rPr>
      <w:color w:val="467886" w:themeColor="hyperlink"/>
      <w:u w:val="single"/>
    </w:rPr>
  </w:style>
  <w:style w:type="character" w:styleId="Ulstomtale">
    <w:name w:val="Unresolved Mention"/>
    <w:basedOn w:val="Standardskrifttypeiafsnit"/>
    <w:uiPriority w:val="99"/>
    <w:semiHidden/>
    <w:unhideWhenUsed/>
    <w:rsid w:val="00763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du.dk/da/sif/ugens_tal/ut_12_social_ulighed_i_sundhed_i_groenland" TargetMode="External"/><Relationship Id="rId5" Type="http://schemas.openxmlformats.org/officeDocument/2006/relationships/hyperlink" Target="https://stat.gl/dialog/main.asp?lang=da&amp;version=202101&amp;sc=in&amp;subthemecode=o6&amp;colcode=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4469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Agerskov</dc:creator>
  <cp:keywords/>
  <dc:description/>
  <cp:lastModifiedBy>Maj-Britt Agerskov</cp:lastModifiedBy>
  <cp:revision>2</cp:revision>
  <cp:lastPrinted>2024-05-14T07:40:00Z</cp:lastPrinted>
  <dcterms:created xsi:type="dcterms:W3CDTF">2025-05-06T08:12:00Z</dcterms:created>
  <dcterms:modified xsi:type="dcterms:W3CDTF">2025-05-06T08:12:00Z</dcterms:modified>
</cp:coreProperties>
</file>