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2507" w14:textId="0FD1A1BE" w:rsidR="009F1267" w:rsidRDefault="00D94C5F" w:rsidP="00D94C5F">
      <w:pPr>
        <w:pStyle w:val="Overskrift1"/>
      </w:pPr>
      <w:r>
        <w:t>Arbejdsspørgsmål til Adam Oehlenschlägers ”</w:t>
      </w:r>
      <w:proofErr w:type="spellStart"/>
      <w:r>
        <w:t>Fædrelands-Sang</w:t>
      </w:r>
      <w:proofErr w:type="spellEnd"/>
      <w:r>
        <w:t>” (1819)</w:t>
      </w:r>
      <w:r w:rsidR="00C7605C">
        <w:t xml:space="preserve"> og</w:t>
      </w:r>
      <w:r w:rsidR="00A935FF">
        <w:t xml:space="preserve"> </w:t>
      </w:r>
      <w:r w:rsidR="00C7605C">
        <w:t xml:space="preserve">N.F.S Grundtvigs </w:t>
      </w:r>
      <w:r w:rsidR="00A935FF">
        <w:t>”Danmarks trøst” (1820)</w:t>
      </w:r>
      <w:r>
        <w:t xml:space="preserve"> </w:t>
      </w:r>
    </w:p>
    <w:p w14:paraId="3F9110B7" w14:textId="50ED2E9C" w:rsidR="00D94C5F" w:rsidRDefault="00D94C5F" w:rsidP="00D94C5F">
      <w:r>
        <w:t>Det er vigtigt, at I slår ord op, I ikke kender, så I ikke risikerer at gå glip af referencer!</w:t>
      </w:r>
    </w:p>
    <w:p w14:paraId="4EB5C787" w14:textId="5CD374D8" w:rsidR="00D94C5F" w:rsidRDefault="00D94C5F" w:rsidP="00D94C5F">
      <w:r>
        <w:t>Da I skal lave en komparativ analyse, gælder det, at I skal undersøge følgende i alle digtene OG sammenlign jeres indsigter på tværs af digtene. Pga. tidspres deler vi dog teksterne ud, Så I:</w:t>
      </w:r>
    </w:p>
    <w:p w14:paraId="3DE458D3" w14:textId="7577CA5D" w:rsidR="00D94C5F" w:rsidRDefault="00D94C5F" w:rsidP="00D94C5F">
      <w:pPr>
        <w:pStyle w:val="Listeafsnit"/>
        <w:numPr>
          <w:ilvl w:val="0"/>
          <w:numId w:val="1"/>
        </w:numPr>
      </w:pPr>
      <w:r>
        <w:t>Fokuserer på hver jeres sang (men man må selvfølgelig gerne sammenligne, hvis der er tid til det)</w:t>
      </w:r>
    </w:p>
    <w:p w14:paraId="53633724" w14:textId="6849C34E" w:rsidR="00D94C5F" w:rsidRDefault="00D94C5F" w:rsidP="00D94C5F">
      <w:pPr>
        <w:pStyle w:val="Listeafsnit"/>
        <w:numPr>
          <w:ilvl w:val="0"/>
          <w:numId w:val="1"/>
        </w:numPr>
      </w:pPr>
      <w:r>
        <w:t>Fremlægger de vigtigste pointer for hinanden i klassen</w:t>
      </w:r>
      <w:proofErr w:type="gramStart"/>
      <w:r>
        <w:t>.</w:t>
      </w:r>
      <w:proofErr w:type="gramEnd"/>
    </w:p>
    <w:p w14:paraId="7159C7F5" w14:textId="7DEBDC2F" w:rsidR="00D94C5F" w:rsidRDefault="00D94C5F" w:rsidP="00D94C5F">
      <w:pPr>
        <w:pStyle w:val="Listeafsnit"/>
        <w:numPr>
          <w:ilvl w:val="0"/>
          <w:numId w:val="1"/>
        </w:numPr>
      </w:pPr>
      <w:r>
        <w:t>Tager det komparative i en fælles klassedialog på baggrund af delingen i 2.</w:t>
      </w:r>
    </w:p>
    <w:p w14:paraId="0E4CB42A" w14:textId="132770DC" w:rsidR="00D94C5F" w:rsidRDefault="00D94C5F" w:rsidP="00D94C5F">
      <w:pPr>
        <w:ind w:left="360"/>
      </w:pPr>
      <w:r>
        <w:t xml:space="preserve">Husk at komme med tekstnedslag, der støtter op om jeres pointer. </w:t>
      </w:r>
    </w:p>
    <w:p w14:paraId="7BE410E5" w14:textId="063A2872" w:rsidR="00D94C5F" w:rsidRDefault="00D94C5F" w:rsidP="00D94C5F">
      <w:pPr>
        <w:rPr>
          <w:u w:val="single"/>
        </w:rPr>
      </w:pPr>
      <w:r>
        <w:rPr>
          <w:u w:val="single"/>
        </w:rPr>
        <w:t xml:space="preserve">Det, I skal ende med at sige noget om, er: </w:t>
      </w:r>
    </w:p>
    <w:p w14:paraId="0B7A9129" w14:textId="33D7FD57" w:rsidR="00D94C5F" w:rsidRDefault="00D94C5F" w:rsidP="00D94C5F">
      <w:pPr>
        <w:pStyle w:val="Listeafsnit"/>
        <w:numPr>
          <w:ilvl w:val="0"/>
          <w:numId w:val="2"/>
        </w:numPr>
      </w:pPr>
      <w:r>
        <w:t>Hvilket billede af Danmark udtrykker digtene? Hvilke ligheder og forskelle er der?</w:t>
      </w:r>
    </w:p>
    <w:p w14:paraId="3191BB5D" w14:textId="4EEB03BE" w:rsidR="00D94C5F" w:rsidRDefault="00D94C5F" w:rsidP="00D94C5F">
      <w:pPr>
        <w:pStyle w:val="Listeafsnit"/>
        <w:numPr>
          <w:ilvl w:val="0"/>
          <w:numId w:val="2"/>
        </w:numPr>
      </w:pPr>
      <w:r>
        <w:t>Hvordan kan digtene ses som udtryk for den nationalromantiske strømning?</w:t>
      </w:r>
    </w:p>
    <w:p w14:paraId="4F7DDBF1" w14:textId="77777777" w:rsidR="00D94C5F" w:rsidRDefault="00D94C5F" w:rsidP="00D94C5F">
      <w:pPr>
        <w:pStyle w:val="Listeafsnit"/>
      </w:pPr>
    </w:p>
    <w:p w14:paraId="0B81EF98" w14:textId="10BC44F9" w:rsidR="00D94C5F" w:rsidRPr="00C417F9" w:rsidRDefault="00D94C5F" w:rsidP="00D94C5F">
      <w:pPr>
        <w:pStyle w:val="Listeafsnit"/>
        <w:numPr>
          <w:ilvl w:val="0"/>
          <w:numId w:val="6"/>
        </w:numPr>
        <w:rPr>
          <w:b/>
          <w:bCs/>
          <w:u w:val="single"/>
        </w:rPr>
      </w:pPr>
      <w:r w:rsidRPr="00C417F9">
        <w:rPr>
          <w:b/>
          <w:bCs/>
          <w:u w:val="single"/>
        </w:rPr>
        <w:t>Opstil semantiske skemaer for henholdsvis:</w:t>
      </w:r>
    </w:p>
    <w:p w14:paraId="78D909F7" w14:textId="53B72869" w:rsidR="00D94C5F" w:rsidRPr="00D94C5F" w:rsidRDefault="00D94C5F" w:rsidP="00D94C5F">
      <w:pPr>
        <w:pStyle w:val="Listeafsnit"/>
        <w:numPr>
          <w:ilvl w:val="0"/>
          <w:numId w:val="2"/>
        </w:numPr>
        <w:rPr>
          <w:u w:val="single"/>
        </w:rPr>
      </w:pPr>
      <w:r>
        <w:t>Sprog, natur, historie og religion.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C7605C" w14:paraId="67CE46DF" w14:textId="0B4C2244" w:rsidTr="009E020B">
        <w:tc>
          <w:tcPr>
            <w:tcW w:w="2407" w:type="dxa"/>
          </w:tcPr>
          <w:p w14:paraId="719E0E71" w14:textId="77777777" w:rsidR="00C7605C" w:rsidRDefault="00C7605C" w:rsidP="00D94C5F">
            <w:pPr>
              <w:rPr>
                <w:u w:val="single"/>
              </w:rPr>
            </w:pPr>
          </w:p>
        </w:tc>
        <w:tc>
          <w:tcPr>
            <w:tcW w:w="2407" w:type="dxa"/>
          </w:tcPr>
          <w:p w14:paraId="579CED46" w14:textId="1C486101" w:rsidR="00C7605C" w:rsidRPr="00C417F9" w:rsidRDefault="00C7605C" w:rsidP="00D94C5F">
            <w:pPr>
              <w:rPr>
                <w:b/>
                <w:bCs/>
              </w:rPr>
            </w:pPr>
            <w:r>
              <w:rPr>
                <w:b/>
                <w:bCs/>
              </w:rPr>
              <w:t>”</w:t>
            </w:r>
            <w:proofErr w:type="spellStart"/>
            <w:r>
              <w:rPr>
                <w:b/>
                <w:bCs/>
              </w:rPr>
              <w:t>Fædrelands-Sange</w:t>
            </w:r>
            <w:proofErr w:type="spellEnd"/>
            <w:r>
              <w:rPr>
                <w:b/>
                <w:bCs/>
              </w:rPr>
              <w:t>”(1819)</w:t>
            </w:r>
          </w:p>
        </w:tc>
        <w:tc>
          <w:tcPr>
            <w:tcW w:w="2407" w:type="dxa"/>
          </w:tcPr>
          <w:p w14:paraId="02CB3DD0" w14:textId="0D17E2AE" w:rsidR="00C7605C" w:rsidRDefault="00C7605C" w:rsidP="00D94C5F">
            <w:pPr>
              <w:rPr>
                <w:b/>
                <w:bCs/>
              </w:rPr>
            </w:pPr>
            <w:r>
              <w:rPr>
                <w:b/>
                <w:bCs/>
              </w:rPr>
              <w:t>”Danmarks trøst” (1820)</w:t>
            </w:r>
          </w:p>
        </w:tc>
      </w:tr>
      <w:tr w:rsidR="00C7605C" w14:paraId="7C09C1CF" w14:textId="4A0EF406" w:rsidTr="009E020B">
        <w:tc>
          <w:tcPr>
            <w:tcW w:w="2407" w:type="dxa"/>
          </w:tcPr>
          <w:p w14:paraId="6F81D9E3" w14:textId="35B27A57" w:rsidR="00C7605C" w:rsidRPr="00D94C5F" w:rsidRDefault="00C7605C" w:rsidP="00D94C5F">
            <w:pPr>
              <w:rPr>
                <w:b/>
                <w:bCs/>
              </w:rPr>
            </w:pPr>
            <w:r>
              <w:rPr>
                <w:b/>
                <w:bCs/>
              </w:rPr>
              <w:t>Sprog</w:t>
            </w:r>
          </w:p>
        </w:tc>
        <w:tc>
          <w:tcPr>
            <w:tcW w:w="2407" w:type="dxa"/>
          </w:tcPr>
          <w:p w14:paraId="6390C37D" w14:textId="77777777" w:rsidR="00C7605C" w:rsidRDefault="00C7605C" w:rsidP="00D94C5F">
            <w:pPr>
              <w:rPr>
                <w:u w:val="single"/>
              </w:rPr>
            </w:pPr>
          </w:p>
        </w:tc>
        <w:tc>
          <w:tcPr>
            <w:tcW w:w="2407" w:type="dxa"/>
          </w:tcPr>
          <w:p w14:paraId="3AB45FDB" w14:textId="77777777" w:rsidR="00C7605C" w:rsidRDefault="00C7605C" w:rsidP="00D94C5F">
            <w:pPr>
              <w:rPr>
                <w:u w:val="single"/>
              </w:rPr>
            </w:pPr>
          </w:p>
        </w:tc>
      </w:tr>
      <w:tr w:rsidR="00C7605C" w14:paraId="44E4E9BC" w14:textId="34CE17B2" w:rsidTr="009E020B">
        <w:tc>
          <w:tcPr>
            <w:tcW w:w="2407" w:type="dxa"/>
          </w:tcPr>
          <w:p w14:paraId="1D5D1B49" w14:textId="6845570F" w:rsidR="00C7605C" w:rsidRPr="00D94C5F" w:rsidRDefault="00C7605C" w:rsidP="00D94C5F">
            <w:pPr>
              <w:rPr>
                <w:b/>
                <w:bCs/>
              </w:rPr>
            </w:pPr>
            <w:r>
              <w:rPr>
                <w:b/>
                <w:bCs/>
              </w:rPr>
              <w:t>Natur</w:t>
            </w:r>
          </w:p>
        </w:tc>
        <w:tc>
          <w:tcPr>
            <w:tcW w:w="2407" w:type="dxa"/>
          </w:tcPr>
          <w:p w14:paraId="17EC8761" w14:textId="77777777" w:rsidR="00C7605C" w:rsidRDefault="00C7605C" w:rsidP="00D94C5F">
            <w:pPr>
              <w:rPr>
                <w:u w:val="single"/>
              </w:rPr>
            </w:pPr>
          </w:p>
        </w:tc>
        <w:tc>
          <w:tcPr>
            <w:tcW w:w="2407" w:type="dxa"/>
          </w:tcPr>
          <w:p w14:paraId="616FD7E9" w14:textId="77777777" w:rsidR="00C7605C" w:rsidRDefault="00C7605C" w:rsidP="00D94C5F">
            <w:pPr>
              <w:rPr>
                <w:u w:val="single"/>
              </w:rPr>
            </w:pPr>
          </w:p>
        </w:tc>
      </w:tr>
      <w:tr w:rsidR="00C7605C" w14:paraId="392447AD" w14:textId="1ABAF417" w:rsidTr="009E020B">
        <w:tc>
          <w:tcPr>
            <w:tcW w:w="2407" w:type="dxa"/>
          </w:tcPr>
          <w:p w14:paraId="1CE79E40" w14:textId="7C6E95EA" w:rsidR="00C7605C" w:rsidRPr="00D94C5F" w:rsidRDefault="00C7605C" w:rsidP="00D94C5F">
            <w:pPr>
              <w:rPr>
                <w:b/>
                <w:bCs/>
              </w:rPr>
            </w:pPr>
            <w:r>
              <w:rPr>
                <w:b/>
                <w:bCs/>
              </w:rPr>
              <w:t>Historie</w:t>
            </w:r>
          </w:p>
        </w:tc>
        <w:tc>
          <w:tcPr>
            <w:tcW w:w="2407" w:type="dxa"/>
          </w:tcPr>
          <w:p w14:paraId="7CAEC5A1" w14:textId="77777777" w:rsidR="00C7605C" w:rsidRDefault="00C7605C" w:rsidP="00D94C5F">
            <w:pPr>
              <w:rPr>
                <w:u w:val="single"/>
              </w:rPr>
            </w:pPr>
          </w:p>
        </w:tc>
        <w:tc>
          <w:tcPr>
            <w:tcW w:w="2407" w:type="dxa"/>
          </w:tcPr>
          <w:p w14:paraId="1132E628" w14:textId="77777777" w:rsidR="00C7605C" w:rsidRDefault="00C7605C" w:rsidP="00D94C5F">
            <w:pPr>
              <w:rPr>
                <w:u w:val="single"/>
              </w:rPr>
            </w:pPr>
          </w:p>
        </w:tc>
      </w:tr>
      <w:tr w:rsidR="00C7605C" w14:paraId="3C020B26" w14:textId="68B4512A" w:rsidTr="009E020B">
        <w:tc>
          <w:tcPr>
            <w:tcW w:w="2407" w:type="dxa"/>
          </w:tcPr>
          <w:p w14:paraId="3FDE8E64" w14:textId="5EA481BB" w:rsidR="00C7605C" w:rsidRPr="00D94C5F" w:rsidRDefault="00C7605C" w:rsidP="00D94C5F">
            <w:pPr>
              <w:rPr>
                <w:b/>
                <w:bCs/>
              </w:rPr>
            </w:pPr>
            <w:r>
              <w:rPr>
                <w:b/>
                <w:bCs/>
              </w:rPr>
              <w:t>Religion</w:t>
            </w:r>
          </w:p>
        </w:tc>
        <w:tc>
          <w:tcPr>
            <w:tcW w:w="2407" w:type="dxa"/>
          </w:tcPr>
          <w:p w14:paraId="5809644C" w14:textId="77777777" w:rsidR="00C7605C" w:rsidRDefault="00C7605C" w:rsidP="00D94C5F">
            <w:pPr>
              <w:rPr>
                <w:u w:val="single"/>
              </w:rPr>
            </w:pPr>
          </w:p>
        </w:tc>
        <w:tc>
          <w:tcPr>
            <w:tcW w:w="2407" w:type="dxa"/>
          </w:tcPr>
          <w:p w14:paraId="689AA0C8" w14:textId="77777777" w:rsidR="00C7605C" w:rsidRDefault="00C7605C" w:rsidP="00D94C5F">
            <w:pPr>
              <w:rPr>
                <w:u w:val="single"/>
              </w:rPr>
            </w:pPr>
          </w:p>
        </w:tc>
      </w:tr>
    </w:tbl>
    <w:p w14:paraId="7464980E" w14:textId="77777777" w:rsidR="00C417F9" w:rsidRDefault="00C417F9" w:rsidP="00D94C5F">
      <w:pPr>
        <w:rPr>
          <w:u w:val="single"/>
        </w:rPr>
      </w:pPr>
    </w:p>
    <w:p w14:paraId="67BC1563" w14:textId="77777777" w:rsidR="00C417F9" w:rsidRDefault="00C417F9" w:rsidP="00C417F9">
      <w:pPr>
        <w:rPr>
          <w:b/>
          <w:u w:val="single"/>
        </w:rPr>
      </w:pPr>
      <w:r>
        <w:rPr>
          <w:b/>
          <w:u w:val="single"/>
        </w:rPr>
        <w:t>2) Hvilke ord er afgørende for stemningen i digtene? Hvilke billeder af Danmark kommer dermed til udtryk? (&gt;Sammenlign fremstillingerne):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01"/>
        <w:gridCol w:w="2892"/>
      </w:tblGrid>
      <w:tr w:rsidR="00C7605C" w14:paraId="0C88FB41" w14:textId="5E7C2D04" w:rsidTr="00A935FF">
        <w:tc>
          <w:tcPr>
            <w:tcW w:w="3401" w:type="dxa"/>
          </w:tcPr>
          <w:p w14:paraId="56019073" w14:textId="404C2141" w:rsidR="00C7605C" w:rsidRPr="00C417F9" w:rsidRDefault="00C7605C" w:rsidP="00D94C5F">
            <w:pPr>
              <w:rPr>
                <w:b/>
                <w:bCs/>
              </w:rPr>
            </w:pPr>
            <w:r>
              <w:rPr>
                <w:b/>
                <w:bCs/>
              </w:rPr>
              <w:t>”</w:t>
            </w:r>
            <w:proofErr w:type="spellStart"/>
            <w:r>
              <w:rPr>
                <w:b/>
                <w:bCs/>
              </w:rPr>
              <w:t>Fædrelands-Sange</w:t>
            </w:r>
            <w:proofErr w:type="spellEnd"/>
            <w:proofErr w:type="gramStart"/>
            <w:r>
              <w:rPr>
                <w:b/>
                <w:bCs/>
              </w:rPr>
              <w:t>”(</w:t>
            </w:r>
            <w:proofErr w:type="gramEnd"/>
            <w:r>
              <w:rPr>
                <w:b/>
                <w:bCs/>
              </w:rPr>
              <w:t>1819)</w:t>
            </w:r>
          </w:p>
        </w:tc>
        <w:tc>
          <w:tcPr>
            <w:tcW w:w="2892" w:type="dxa"/>
          </w:tcPr>
          <w:p w14:paraId="5CD7CE77" w14:textId="52996927" w:rsidR="00C7605C" w:rsidRPr="00A935FF" w:rsidRDefault="00C7605C" w:rsidP="00A935FF">
            <w:pPr>
              <w:rPr>
                <w:b/>
                <w:bCs/>
              </w:rPr>
            </w:pPr>
            <w:r>
              <w:rPr>
                <w:b/>
                <w:bCs/>
              </w:rPr>
              <w:t>”Danmarks trøst” (1820)</w:t>
            </w:r>
          </w:p>
        </w:tc>
      </w:tr>
      <w:tr w:rsidR="00C7605C" w14:paraId="01B0492D" w14:textId="5E18872A" w:rsidTr="00A935FF">
        <w:tc>
          <w:tcPr>
            <w:tcW w:w="3401" w:type="dxa"/>
          </w:tcPr>
          <w:p w14:paraId="7E1B9452" w14:textId="77777777" w:rsidR="00C7605C" w:rsidRDefault="00C7605C" w:rsidP="00D94C5F">
            <w:pPr>
              <w:rPr>
                <w:u w:val="single"/>
              </w:rPr>
            </w:pPr>
          </w:p>
        </w:tc>
        <w:tc>
          <w:tcPr>
            <w:tcW w:w="2892" w:type="dxa"/>
          </w:tcPr>
          <w:p w14:paraId="6E065196" w14:textId="77777777" w:rsidR="00C7605C" w:rsidRDefault="00C7605C" w:rsidP="00D94C5F">
            <w:pPr>
              <w:rPr>
                <w:u w:val="single"/>
              </w:rPr>
            </w:pPr>
          </w:p>
        </w:tc>
      </w:tr>
      <w:tr w:rsidR="00C7605C" w14:paraId="2D29A07B" w14:textId="0374E6F3" w:rsidTr="00A935FF">
        <w:tc>
          <w:tcPr>
            <w:tcW w:w="3401" w:type="dxa"/>
          </w:tcPr>
          <w:p w14:paraId="62F40416" w14:textId="77777777" w:rsidR="00C7605C" w:rsidRDefault="00C7605C" w:rsidP="00D94C5F">
            <w:pPr>
              <w:rPr>
                <w:u w:val="single"/>
              </w:rPr>
            </w:pPr>
          </w:p>
        </w:tc>
        <w:tc>
          <w:tcPr>
            <w:tcW w:w="2892" w:type="dxa"/>
          </w:tcPr>
          <w:p w14:paraId="36CCAAB4" w14:textId="77777777" w:rsidR="00C7605C" w:rsidRDefault="00C7605C" w:rsidP="00D94C5F">
            <w:pPr>
              <w:rPr>
                <w:u w:val="single"/>
              </w:rPr>
            </w:pPr>
          </w:p>
        </w:tc>
      </w:tr>
      <w:tr w:rsidR="00C7605C" w14:paraId="11729692" w14:textId="64BD9E98" w:rsidTr="00A935FF">
        <w:tc>
          <w:tcPr>
            <w:tcW w:w="3401" w:type="dxa"/>
          </w:tcPr>
          <w:p w14:paraId="30FE6574" w14:textId="77777777" w:rsidR="00C7605C" w:rsidRDefault="00C7605C" w:rsidP="00D94C5F">
            <w:pPr>
              <w:rPr>
                <w:u w:val="single"/>
              </w:rPr>
            </w:pPr>
          </w:p>
        </w:tc>
        <w:tc>
          <w:tcPr>
            <w:tcW w:w="2892" w:type="dxa"/>
          </w:tcPr>
          <w:p w14:paraId="597A19F0" w14:textId="77777777" w:rsidR="00C7605C" w:rsidRDefault="00C7605C" w:rsidP="00D94C5F">
            <w:pPr>
              <w:rPr>
                <w:u w:val="single"/>
              </w:rPr>
            </w:pPr>
          </w:p>
        </w:tc>
      </w:tr>
      <w:tr w:rsidR="00C7605C" w14:paraId="06586A0D" w14:textId="3C41FB88" w:rsidTr="00A935FF">
        <w:tc>
          <w:tcPr>
            <w:tcW w:w="3401" w:type="dxa"/>
          </w:tcPr>
          <w:p w14:paraId="74071DE7" w14:textId="77777777" w:rsidR="00C7605C" w:rsidRDefault="00C7605C" w:rsidP="00D94C5F">
            <w:pPr>
              <w:rPr>
                <w:u w:val="single"/>
              </w:rPr>
            </w:pPr>
          </w:p>
        </w:tc>
        <w:tc>
          <w:tcPr>
            <w:tcW w:w="2892" w:type="dxa"/>
          </w:tcPr>
          <w:p w14:paraId="4A5B6719" w14:textId="77777777" w:rsidR="00C7605C" w:rsidRDefault="00C7605C" w:rsidP="00D94C5F">
            <w:pPr>
              <w:rPr>
                <w:u w:val="single"/>
              </w:rPr>
            </w:pPr>
          </w:p>
        </w:tc>
      </w:tr>
    </w:tbl>
    <w:p w14:paraId="3B5B02C4" w14:textId="77777777" w:rsidR="00C417F9" w:rsidRDefault="00C417F9" w:rsidP="00D94C5F">
      <w:pPr>
        <w:rPr>
          <w:u w:val="single"/>
        </w:rPr>
      </w:pPr>
    </w:p>
    <w:p w14:paraId="19E9E94D" w14:textId="77777777" w:rsidR="00C417F9" w:rsidRDefault="00C417F9" w:rsidP="00C417F9">
      <w:pPr>
        <w:rPr>
          <w:b/>
          <w:u w:val="single"/>
        </w:rPr>
      </w:pPr>
      <w:r>
        <w:rPr>
          <w:b/>
          <w:u w:val="single"/>
        </w:rPr>
        <w:t>3) Hvilke personlige pronominer dominerer i digtene? Hvilken indflydelse har det på stemningen i digtet?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01"/>
        <w:gridCol w:w="2892"/>
      </w:tblGrid>
      <w:tr w:rsidR="00C7605C" w14:paraId="563B458C" w14:textId="5C2AD97A" w:rsidTr="00A935FF">
        <w:tc>
          <w:tcPr>
            <w:tcW w:w="3401" w:type="dxa"/>
          </w:tcPr>
          <w:p w14:paraId="1D0A4FFC" w14:textId="1CC889E6" w:rsidR="00C7605C" w:rsidRPr="00C417F9" w:rsidRDefault="00C7605C" w:rsidP="00D94C5F">
            <w:pPr>
              <w:rPr>
                <w:b/>
                <w:bCs/>
              </w:rPr>
            </w:pPr>
            <w:r>
              <w:rPr>
                <w:b/>
                <w:bCs/>
              </w:rPr>
              <w:t>”</w:t>
            </w:r>
            <w:proofErr w:type="spellStart"/>
            <w:r>
              <w:rPr>
                <w:b/>
                <w:bCs/>
              </w:rPr>
              <w:t>Fædrelands-Sange</w:t>
            </w:r>
            <w:proofErr w:type="spellEnd"/>
            <w:r>
              <w:rPr>
                <w:b/>
                <w:bCs/>
              </w:rPr>
              <w:t>” (1819)</w:t>
            </w:r>
          </w:p>
        </w:tc>
        <w:tc>
          <w:tcPr>
            <w:tcW w:w="2892" w:type="dxa"/>
          </w:tcPr>
          <w:p w14:paraId="72E5FD87" w14:textId="2897375B" w:rsidR="00C7605C" w:rsidRDefault="00C7605C" w:rsidP="00D94C5F">
            <w:pPr>
              <w:rPr>
                <w:b/>
                <w:bCs/>
              </w:rPr>
            </w:pPr>
            <w:r>
              <w:rPr>
                <w:b/>
                <w:bCs/>
              </w:rPr>
              <w:t>”Danmarks trøst” (1820)</w:t>
            </w:r>
          </w:p>
        </w:tc>
      </w:tr>
      <w:tr w:rsidR="00C7605C" w14:paraId="4D5E1C87" w14:textId="7C3C0692" w:rsidTr="00A935FF">
        <w:tc>
          <w:tcPr>
            <w:tcW w:w="3401" w:type="dxa"/>
          </w:tcPr>
          <w:p w14:paraId="3AE7EA6B" w14:textId="77777777" w:rsidR="00C7605C" w:rsidRDefault="00C7605C" w:rsidP="00D94C5F">
            <w:pPr>
              <w:rPr>
                <w:u w:val="single"/>
              </w:rPr>
            </w:pPr>
          </w:p>
        </w:tc>
        <w:tc>
          <w:tcPr>
            <w:tcW w:w="2892" w:type="dxa"/>
          </w:tcPr>
          <w:p w14:paraId="25D509D9" w14:textId="77777777" w:rsidR="00C7605C" w:rsidRDefault="00C7605C" w:rsidP="00D94C5F">
            <w:pPr>
              <w:rPr>
                <w:u w:val="single"/>
              </w:rPr>
            </w:pPr>
          </w:p>
        </w:tc>
      </w:tr>
    </w:tbl>
    <w:p w14:paraId="6D61BEC6" w14:textId="1B5B1CE5" w:rsidR="00C417F9" w:rsidRDefault="00C417F9" w:rsidP="00D94C5F"/>
    <w:p w14:paraId="0EE66859" w14:textId="77777777" w:rsidR="00C417F9" w:rsidRDefault="00C417F9" w:rsidP="00C417F9">
      <w:pPr>
        <w:rPr>
          <w:b/>
          <w:u w:val="single"/>
        </w:rPr>
      </w:pPr>
      <w:r>
        <w:rPr>
          <w:b/>
          <w:u w:val="single"/>
        </w:rPr>
        <w:t>4) Hvordan beskrives Danmark i forhold til andre lande/egne?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01"/>
        <w:gridCol w:w="2892"/>
      </w:tblGrid>
      <w:tr w:rsidR="00C7605C" w14:paraId="5757439D" w14:textId="29425274" w:rsidTr="00A935FF">
        <w:tc>
          <w:tcPr>
            <w:tcW w:w="3401" w:type="dxa"/>
          </w:tcPr>
          <w:p w14:paraId="65E101A2" w14:textId="257E72D3" w:rsidR="00C7605C" w:rsidRPr="00C417F9" w:rsidRDefault="00C7605C" w:rsidP="00C417F9">
            <w:pPr>
              <w:rPr>
                <w:b/>
                <w:bCs/>
              </w:rPr>
            </w:pPr>
            <w:r>
              <w:rPr>
                <w:b/>
                <w:bCs/>
              </w:rPr>
              <w:t>”</w:t>
            </w:r>
            <w:proofErr w:type="spellStart"/>
            <w:r>
              <w:rPr>
                <w:b/>
                <w:bCs/>
              </w:rPr>
              <w:t>Fædrelands-Sange</w:t>
            </w:r>
            <w:proofErr w:type="spellEnd"/>
            <w:r>
              <w:rPr>
                <w:b/>
                <w:bCs/>
              </w:rPr>
              <w:t>” (1819)</w:t>
            </w:r>
          </w:p>
        </w:tc>
        <w:tc>
          <w:tcPr>
            <w:tcW w:w="2892" w:type="dxa"/>
          </w:tcPr>
          <w:p w14:paraId="7061EE86" w14:textId="2E047DB1" w:rsidR="00C7605C" w:rsidRDefault="00C7605C" w:rsidP="00C417F9">
            <w:pPr>
              <w:rPr>
                <w:b/>
                <w:bCs/>
              </w:rPr>
            </w:pPr>
            <w:r>
              <w:rPr>
                <w:b/>
                <w:bCs/>
              </w:rPr>
              <w:t>”Danmarks trøst” (1820)</w:t>
            </w:r>
          </w:p>
        </w:tc>
      </w:tr>
      <w:tr w:rsidR="00C7605C" w14:paraId="5D141BF6" w14:textId="78088855" w:rsidTr="00A935FF">
        <w:tc>
          <w:tcPr>
            <w:tcW w:w="3401" w:type="dxa"/>
          </w:tcPr>
          <w:p w14:paraId="49C9CF07" w14:textId="77777777" w:rsidR="00C7605C" w:rsidRDefault="00C7605C" w:rsidP="00C417F9">
            <w:pPr>
              <w:rPr>
                <w:b/>
                <w:bCs/>
              </w:rPr>
            </w:pPr>
          </w:p>
        </w:tc>
        <w:tc>
          <w:tcPr>
            <w:tcW w:w="2892" w:type="dxa"/>
          </w:tcPr>
          <w:p w14:paraId="7A63163E" w14:textId="77777777" w:rsidR="00C7605C" w:rsidRDefault="00C7605C" w:rsidP="00C417F9">
            <w:pPr>
              <w:rPr>
                <w:b/>
                <w:bCs/>
              </w:rPr>
            </w:pPr>
          </w:p>
        </w:tc>
      </w:tr>
    </w:tbl>
    <w:p w14:paraId="263E0CAE" w14:textId="77777777" w:rsidR="00C417F9" w:rsidRDefault="00C417F9" w:rsidP="00C417F9">
      <w:pPr>
        <w:rPr>
          <w:b/>
          <w:u w:val="single"/>
        </w:rPr>
      </w:pPr>
      <w:r>
        <w:rPr>
          <w:b/>
          <w:u w:val="single"/>
        </w:rPr>
        <w:t>5) Hvilke sammenligninger/metaforer bruges i beskrivelsen af Danmark?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01"/>
        <w:gridCol w:w="2892"/>
      </w:tblGrid>
      <w:tr w:rsidR="00C7605C" w14:paraId="40947E8B" w14:textId="04E73BA6" w:rsidTr="00A935FF">
        <w:tc>
          <w:tcPr>
            <w:tcW w:w="3401" w:type="dxa"/>
          </w:tcPr>
          <w:p w14:paraId="3179E5E9" w14:textId="6AD01D9C" w:rsidR="00C7605C" w:rsidRPr="00C417F9" w:rsidRDefault="00C7605C" w:rsidP="00C417F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”</w:t>
            </w:r>
            <w:proofErr w:type="spellStart"/>
            <w:r>
              <w:rPr>
                <w:b/>
                <w:bCs/>
              </w:rPr>
              <w:t>Fædrelands-Sange</w:t>
            </w:r>
            <w:proofErr w:type="spellEnd"/>
            <w:r>
              <w:rPr>
                <w:b/>
                <w:bCs/>
              </w:rPr>
              <w:t>” (1819)</w:t>
            </w:r>
          </w:p>
        </w:tc>
        <w:tc>
          <w:tcPr>
            <w:tcW w:w="2892" w:type="dxa"/>
          </w:tcPr>
          <w:p w14:paraId="35E813CA" w14:textId="55168ECF" w:rsidR="00C7605C" w:rsidRDefault="00C7605C" w:rsidP="00C417F9">
            <w:pPr>
              <w:rPr>
                <w:b/>
                <w:bCs/>
              </w:rPr>
            </w:pPr>
            <w:r>
              <w:rPr>
                <w:b/>
                <w:bCs/>
              </w:rPr>
              <w:t>”Danmarks trøst” (1820)</w:t>
            </w:r>
          </w:p>
        </w:tc>
      </w:tr>
      <w:tr w:rsidR="00C7605C" w14:paraId="7DAD6F81" w14:textId="234C06F9" w:rsidTr="00A935FF">
        <w:tc>
          <w:tcPr>
            <w:tcW w:w="3401" w:type="dxa"/>
          </w:tcPr>
          <w:p w14:paraId="1BC78203" w14:textId="77777777" w:rsidR="00C7605C" w:rsidRDefault="00C7605C" w:rsidP="00C417F9">
            <w:pPr>
              <w:rPr>
                <w:b/>
                <w:bCs/>
              </w:rPr>
            </w:pPr>
          </w:p>
        </w:tc>
        <w:tc>
          <w:tcPr>
            <w:tcW w:w="2892" w:type="dxa"/>
          </w:tcPr>
          <w:p w14:paraId="36B44916" w14:textId="77777777" w:rsidR="00C7605C" w:rsidRDefault="00C7605C" w:rsidP="00C417F9">
            <w:pPr>
              <w:rPr>
                <w:b/>
                <w:bCs/>
              </w:rPr>
            </w:pPr>
          </w:p>
        </w:tc>
      </w:tr>
    </w:tbl>
    <w:p w14:paraId="1AC2625F" w14:textId="5F8A14BF" w:rsidR="00C417F9" w:rsidRPr="00C417F9" w:rsidRDefault="00C417F9" w:rsidP="00C417F9">
      <w:pPr>
        <w:rPr>
          <w:b/>
          <w:bCs/>
        </w:rPr>
      </w:pPr>
    </w:p>
    <w:sectPr w:rsidR="00C417F9" w:rsidRPr="00C417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2136C"/>
    <w:multiLevelType w:val="hybridMultilevel"/>
    <w:tmpl w:val="2B7A2DD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E7F55"/>
    <w:multiLevelType w:val="hybridMultilevel"/>
    <w:tmpl w:val="C09CD3FC"/>
    <w:lvl w:ilvl="0" w:tplc="804A14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64895"/>
    <w:multiLevelType w:val="hybridMultilevel"/>
    <w:tmpl w:val="40BA95A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04C41"/>
    <w:multiLevelType w:val="hybridMultilevel"/>
    <w:tmpl w:val="1E76E4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020B8"/>
    <w:multiLevelType w:val="hybridMultilevel"/>
    <w:tmpl w:val="65B66A2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B6120B"/>
    <w:multiLevelType w:val="hybridMultilevel"/>
    <w:tmpl w:val="201C258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240AD"/>
    <w:multiLevelType w:val="hybridMultilevel"/>
    <w:tmpl w:val="2B56E9F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36587">
    <w:abstractNumId w:val="6"/>
  </w:num>
  <w:num w:numId="2" w16cid:durableId="1613710084">
    <w:abstractNumId w:val="1"/>
  </w:num>
  <w:num w:numId="3" w16cid:durableId="363555650">
    <w:abstractNumId w:val="2"/>
  </w:num>
  <w:num w:numId="4" w16cid:durableId="1586770183">
    <w:abstractNumId w:val="5"/>
  </w:num>
  <w:num w:numId="5" w16cid:durableId="709691375">
    <w:abstractNumId w:val="0"/>
  </w:num>
  <w:num w:numId="6" w16cid:durableId="1782142492">
    <w:abstractNumId w:val="4"/>
  </w:num>
  <w:num w:numId="7" w16cid:durableId="531193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5F"/>
    <w:rsid w:val="00904399"/>
    <w:rsid w:val="009F1267"/>
    <w:rsid w:val="00A935FF"/>
    <w:rsid w:val="00C417F9"/>
    <w:rsid w:val="00C7605C"/>
    <w:rsid w:val="00D94C5F"/>
    <w:rsid w:val="00ED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FD1A"/>
  <w15:chartTrackingRefBased/>
  <w15:docId w15:val="{0ADDCA77-33A3-41CE-AD56-5D17983E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4C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4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D94C5F"/>
    <w:pPr>
      <w:ind w:left="720"/>
      <w:contextualSpacing/>
    </w:pPr>
  </w:style>
  <w:style w:type="table" w:styleId="Tabel-Gitter">
    <w:name w:val="Table Grid"/>
    <w:basedOn w:val="Tabel-Normal"/>
    <w:uiPriority w:val="39"/>
    <w:rsid w:val="00D9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2025-08-05T08:24:00Z</dcterms:created>
  <dcterms:modified xsi:type="dcterms:W3CDTF">2025-08-05T08:24:00Z</dcterms:modified>
</cp:coreProperties>
</file>