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28B88" w14:textId="465D395F" w:rsidR="00E0300E" w:rsidRPr="00702857" w:rsidRDefault="00ED630D" w:rsidP="00736663">
      <w:pPr>
        <w:pStyle w:val="Titel"/>
        <w:rPr>
          <w:lang w:val="en-US"/>
        </w:rPr>
      </w:pPr>
      <w:r w:rsidRPr="00702857">
        <w:rPr>
          <w:lang w:val="en-US"/>
        </w:rPr>
        <w:t>Urban Heat Island</w:t>
      </w:r>
      <w:r w:rsidR="00440ED9" w:rsidRPr="00702857">
        <w:rPr>
          <w:lang w:val="en-US"/>
        </w:rPr>
        <w:t xml:space="preserve"> (journal)</w:t>
      </w:r>
    </w:p>
    <w:p w14:paraId="07EF8EB7" w14:textId="77777777" w:rsidR="00ED630D" w:rsidRPr="00702857" w:rsidRDefault="00ED630D" w:rsidP="00736663">
      <w:pPr>
        <w:pStyle w:val="Undertitel"/>
        <w:rPr>
          <w:rFonts w:eastAsia="Times New Roman"/>
          <w:lang w:val="en-US"/>
        </w:rPr>
      </w:pPr>
      <w:proofErr w:type="spellStart"/>
      <w:r w:rsidRPr="00702857">
        <w:rPr>
          <w:rFonts w:eastAsia="Times New Roman"/>
          <w:lang w:val="en-US"/>
        </w:rPr>
        <w:t>Formål</w:t>
      </w:r>
      <w:proofErr w:type="spellEnd"/>
      <w:r w:rsidRPr="00702857">
        <w:rPr>
          <w:rFonts w:eastAsia="Times New Roman"/>
          <w:lang w:val="en-US"/>
        </w:rPr>
        <w:t>:</w:t>
      </w:r>
    </w:p>
    <w:p w14:paraId="0C42BFB3" w14:textId="77777777" w:rsidR="00ED630D" w:rsidRPr="00736663" w:rsidRDefault="00ED630D" w:rsidP="00ED630D">
      <w:pPr>
        <w:spacing w:before="100" w:beforeAutospacing="1" w:after="0" w:line="240" w:lineRule="auto"/>
        <w:rPr>
          <w:rFonts w:asciiTheme="minorHAnsi" w:eastAsia="Times New Roman" w:hAnsiTheme="minorHAnsi" w:cstheme="minorHAnsi"/>
          <w:lang w:eastAsia="da-DK"/>
        </w:rPr>
      </w:pPr>
      <w:r w:rsidRPr="00736663">
        <w:rPr>
          <w:rFonts w:asciiTheme="minorHAnsi" w:eastAsia="Times New Roman" w:hAnsiTheme="minorHAnsi" w:cstheme="minorHAnsi"/>
          <w:lang w:eastAsia="da-DK"/>
        </w:rPr>
        <w:t xml:space="preserve">Formålet er at undersøge refleksionen af lys fra forskellige overflader, og ud fra overflader og albedoværdier at undersøge tilstedeværelsen af en urban heat </w:t>
      </w:r>
      <w:proofErr w:type="spellStart"/>
      <w:r w:rsidRPr="00736663">
        <w:rPr>
          <w:rFonts w:asciiTheme="minorHAnsi" w:eastAsia="Times New Roman" w:hAnsiTheme="minorHAnsi" w:cstheme="minorHAnsi"/>
          <w:lang w:eastAsia="da-DK"/>
        </w:rPr>
        <w:t>island</w:t>
      </w:r>
      <w:proofErr w:type="spellEnd"/>
    </w:p>
    <w:p w14:paraId="0C9DFD09" w14:textId="77777777" w:rsidR="00736663" w:rsidRDefault="00736663" w:rsidP="00736663">
      <w:pPr>
        <w:pStyle w:val="Undertitel"/>
        <w:rPr>
          <w:rFonts w:eastAsia="Times New Roman"/>
          <w:lang w:eastAsia="da-DK"/>
        </w:rPr>
      </w:pPr>
    </w:p>
    <w:p w14:paraId="77C0F8DC" w14:textId="3B42CC22" w:rsidR="00DF6544" w:rsidRPr="00DF6544" w:rsidRDefault="00DF6544" w:rsidP="00736663">
      <w:pPr>
        <w:pStyle w:val="Undertitel"/>
        <w:rPr>
          <w:rFonts w:eastAsia="Times New Roman"/>
          <w:lang w:eastAsia="da-DK"/>
        </w:rPr>
      </w:pPr>
      <w:r w:rsidRPr="00DF6544">
        <w:rPr>
          <w:rFonts w:eastAsia="Times New Roman"/>
          <w:lang w:eastAsia="da-DK"/>
        </w:rPr>
        <w:t>Teori:</w:t>
      </w:r>
    </w:p>
    <w:p w14:paraId="41181106"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r w:rsidRPr="00736663">
        <w:rPr>
          <w:rFonts w:asciiTheme="minorHAnsi" w:eastAsia="Times New Roman" w:hAnsiTheme="minorHAnsi" w:cstheme="minorHAnsi"/>
          <w:lang w:eastAsia="da-DK"/>
        </w:rPr>
        <w:t xml:space="preserve">Albedo betyder </w:t>
      </w:r>
      <w:r w:rsidRPr="00736663">
        <w:rPr>
          <w:rFonts w:asciiTheme="minorHAnsi" w:eastAsia="Times New Roman" w:hAnsiTheme="minorHAnsi" w:cstheme="minorHAnsi"/>
          <w:i/>
          <w:iCs/>
          <w:lang w:eastAsia="da-DK"/>
        </w:rPr>
        <w:t xml:space="preserve">hvidhed </w:t>
      </w:r>
      <w:r w:rsidRPr="00736663">
        <w:rPr>
          <w:rFonts w:asciiTheme="minorHAnsi" w:eastAsia="Times New Roman" w:hAnsiTheme="minorHAnsi" w:cstheme="minorHAnsi"/>
          <w:lang w:eastAsia="da-DK"/>
        </w:rPr>
        <w:t xml:space="preserve">og anvendes i naturvidenskaben som et udtryk for hvor meget lys der tilbagekastes/reflekteres fra en genstand. </w:t>
      </w:r>
    </w:p>
    <w:p w14:paraId="42A62762" w14:textId="77777777" w:rsidR="00736663" w:rsidRDefault="00DF6544" w:rsidP="00DF6544">
      <w:pPr>
        <w:spacing w:before="100" w:beforeAutospacing="1" w:after="0" w:line="240" w:lineRule="auto"/>
        <w:rPr>
          <w:rFonts w:asciiTheme="minorHAnsi" w:eastAsia="Times New Roman" w:hAnsiTheme="minorHAnsi" w:cstheme="minorHAnsi"/>
          <w:lang w:eastAsia="da-DK"/>
        </w:rPr>
      </w:pPr>
      <w:r w:rsidRPr="00736663">
        <w:rPr>
          <w:rFonts w:asciiTheme="minorHAnsi" w:eastAsia="Times New Roman" w:hAnsiTheme="minorHAnsi" w:cstheme="minorHAnsi"/>
          <w:lang w:eastAsia="da-DK"/>
        </w:rPr>
        <w:t>Lys er energi fra Solen og rammer Jorden som elektromagnetiske stråling med forskellige bølgelængder. Synligt lys har således en bølgelængde på mellem 460 - 700 nanometer. UV-lys (Ultraviolette lys) har en kortere bølgelængde end synligt lys, mens IR-lys (infrarødt lys) har en længere bølgelængde, hvorfor ingen af de to lys-typer ikke kan ses med det blotte øje. IR-lys kan måles ved brug af eks. en natkikkert. Det skyldes at natkikkerten registrere</w:t>
      </w:r>
      <w:r w:rsidR="00D06F5E" w:rsidRPr="00736663">
        <w:rPr>
          <w:rFonts w:asciiTheme="minorHAnsi" w:eastAsia="Times New Roman" w:hAnsiTheme="minorHAnsi" w:cstheme="minorHAnsi"/>
          <w:lang w:eastAsia="da-DK"/>
        </w:rPr>
        <w:t>r</w:t>
      </w:r>
      <w:r w:rsidRPr="00736663">
        <w:rPr>
          <w:rFonts w:asciiTheme="minorHAnsi" w:eastAsia="Times New Roman" w:hAnsiTheme="minorHAnsi" w:cstheme="minorHAnsi"/>
          <w:lang w:eastAsia="da-DK"/>
        </w:rPr>
        <w:t xml:space="preserve"> den varmestråling eller varmeafgivelse, som en given genstand udsender. IR-lys bliver derfor også kaldt varmestråling. </w:t>
      </w:r>
    </w:p>
    <w:p w14:paraId="08D0AC90" w14:textId="4D2ECE62" w:rsidR="00DF6544" w:rsidRPr="00736663" w:rsidRDefault="00D24505" w:rsidP="00DF6544">
      <w:pPr>
        <w:spacing w:before="100" w:beforeAutospacing="1" w:after="0" w:line="240" w:lineRule="auto"/>
        <w:rPr>
          <w:rFonts w:asciiTheme="minorHAnsi" w:eastAsia="Times New Roman" w:hAnsiTheme="minorHAnsi" w:cstheme="minorHAnsi"/>
          <w:lang w:eastAsia="da-DK"/>
        </w:rPr>
      </w:pPr>
      <w:r w:rsidRPr="00736663">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28F05ED" wp14:editId="67C27BC2">
                <wp:simplePos x="0" y="0"/>
                <wp:positionH relativeFrom="column">
                  <wp:posOffset>3810</wp:posOffset>
                </wp:positionH>
                <wp:positionV relativeFrom="paragraph">
                  <wp:posOffset>744220</wp:posOffset>
                </wp:positionV>
                <wp:extent cx="1743075" cy="1104900"/>
                <wp:effectExtent l="0" t="0" r="9525"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04900"/>
                        </a:xfrm>
                        <a:prstGeom prst="rect">
                          <a:avLst/>
                        </a:prstGeom>
                        <a:solidFill>
                          <a:srgbClr val="FFFFFF"/>
                        </a:solidFill>
                        <a:ln w="9525">
                          <a:solidFill>
                            <a:srgbClr val="000000"/>
                          </a:solidFill>
                          <a:miter lim="800000"/>
                          <a:headEnd/>
                          <a:tailEnd/>
                        </a:ln>
                      </wps:spPr>
                      <wps:txbx>
                        <w:txbxContent>
                          <w:p w14:paraId="4504279F" w14:textId="77777777" w:rsidR="00C32F31" w:rsidRPr="00483C5F" w:rsidRDefault="00C32F31" w:rsidP="00483C5F">
                            <w:pPr>
                              <w:spacing w:after="0" w:line="240" w:lineRule="auto"/>
                              <w:rPr>
                                <w:rFonts w:ascii="Arial Black" w:hAnsi="Arial Black"/>
                                <w:sz w:val="18"/>
                                <w:szCs w:val="18"/>
                              </w:rPr>
                            </w:pPr>
                            <w:r w:rsidRPr="00483C5F">
                              <w:rPr>
                                <w:rFonts w:ascii="Arial Black" w:hAnsi="Arial Black"/>
                                <w:sz w:val="18"/>
                                <w:szCs w:val="18"/>
                              </w:rPr>
                              <w:t>Albedoværdier</w:t>
                            </w:r>
                          </w:p>
                          <w:p w14:paraId="4B70D6E1" w14:textId="77777777" w:rsidR="00C32F31" w:rsidRPr="00483C5F" w:rsidRDefault="00C32F31" w:rsidP="00DF6544">
                            <w:pPr>
                              <w:pStyle w:val="Listeafsnit"/>
                              <w:numPr>
                                <w:ilvl w:val="0"/>
                                <w:numId w:val="2"/>
                              </w:numPr>
                              <w:rPr>
                                <w:rFonts w:ascii="Arial Black" w:hAnsi="Arial Black"/>
                                <w:sz w:val="16"/>
                                <w:szCs w:val="16"/>
                              </w:rPr>
                            </w:pPr>
                            <w:r w:rsidRPr="00483C5F">
                              <w:rPr>
                                <w:rFonts w:ascii="Arial Black" w:hAnsi="Arial Black"/>
                                <w:sz w:val="16"/>
                                <w:szCs w:val="16"/>
                              </w:rPr>
                              <w:t>Nyfalden sne: 78 %</w:t>
                            </w:r>
                          </w:p>
                          <w:p w14:paraId="42F04097" w14:textId="77777777" w:rsidR="00C32F31" w:rsidRPr="00483C5F" w:rsidRDefault="00C32F31" w:rsidP="00DF6544">
                            <w:pPr>
                              <w:pStyle w:val="Listeafsnit"/>
                              <w:numPr>
                                <w:ilvl w:val="0"/>
                                <w:numId w:val="2"/>
                              </w:numPr>
                              <w:rPr>
                                <w:rFonts w:ascii="Arial Black" w:hAnsi="Arial Black"/>
                                <w:sz w:val="16"/>
                                <w:szCs w:val="16"/>
                              </w:rPr>
                            </w:pPr>
                            <w:r w:rsidRPr="00483C5F">
                              <w:rPr>
                                <w:rFonts w:ascii="Arial Black" w:hAnsi="Arial Black"/>
                                <w:sz w:val="16"/>
                                <w:szCs w:val="16"/>
                              </w:rPr>
                              <w:t>Skov: 10-15 %</w:t>
                            </w:r>
                          </w:p>
                          <w:p w14:paraId="15EACC4E" w14:textId="77777777" w:rsidR="00C32F31" w:rsidRPr="00483C5F" w:rsidRDefault="00C32F31" w:rsidP="00DF6544">
                            <w:pPr>
                              <w:pStyle w:val="Listeafsnit"/>
                              <w:numPr>
                                <w:ilvl w:val="0"/>
                                <w:numId w:val="2"/>
                              </w:numPr>
                              <w:rPr>
                                <w:rFonts w:ascii="Arial Black" w:hAnsi="Arial Black"/>
                                <w:sz w:val="16"/>
                                <w:szCs w:val="16"/>
                              </w:rPr>
                            </w:pPr>
                            <w:r w:rsidRPr="00483C5F">
                              <w:rPr>
                                <w:rFonts w:ascii="Arial Black" w:hAnsi="Arial Black"/>
                                <w:sz w:val="16"/>
                                <w:szCs w:val="16"/>
                              </w:rPr>
                              <w:t>Græs: 20-25 %</w:t>
                            </w:r>
                          </w:p>
                          <w:p w14:paraId="6BAC91F1" w14:textId="77777777" w:rsidR="00C32F31" w:rsidRPr="00483C5F" w:rsidRDefault="00C32F31" w:rsidP="00DF6544">
                            <w:pPr>
                              <w:pStyle w:val="Listeafsnit"/>
                              <w:numPr>
                                <w:ilvl w:val="0"/>
                                <w:numId w:val="2"/>
                              </w:numPr>
                              <w:rPr>
                                <w:rFonts w:ascii="Arial Black" w:hAnsi="Arial Black"/>
                                <w:sz w:val="16"/>
                                <w:szCs w:val="16"/>
                              </w:rPr>
                            </w:pPr>
                            <w:r w:rsidRPr="00483C5F">
                              <w:rPr>
                                <w:rFonts w:ascii="Arial Black" w:hAnsi="Arial Black"/>
                                <w:sz w:val="16"/>
                                <w:szCs w:val="16"/>
                              </w:rPr>
                              <w:t xml:space="preserve">Tør jord: 20 % </w:t>
                            </w:r>
                          </w:p>
                          <w:p w14:paraId="5667C0F0" w14:textId="77777777" w:rsidR="00C32F31" w:rsidRPr="00483C5F" w:rsidRDefault="00C32F31" w:rsidP="00DF6544">
                            <w:pPr>
                              <w:pStyle w:val="Listeafsnit"/>
                              <w:numPr>
                                <w:ilvl w:val="0"/>
                                <w:numId w:val="2"/>
                              </w:numPr>
                              <w:rPr>
                                <w:rFonts w:ascii="Arial Black" w:hAnsi="Arial Black"/>
                                <w:sz w:val="16"/>
                                <w:szCs w:val="16"/>
                              </w:rPr>
                            </w:pPr>
                            <w:r w:rsidRPr="00483C5F">
                              <w:rPr>
                                <w:rFonts w:ascii="Arial Black" w:hAnsi="Arial Black"/>
                                <w:sz w:val="16"/>
                                <w:szCs w:val="16"/>
                              </w:rPr>
                              <w:t>Våd jord: 10 %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28F05ED" id="_x0000_t202" coordsize="21600,21600" o:spt="202" path="m,l,21600r21600,l21600,xe">
                <v:stroke joinstyle="miter"/>
                <v:path gradientshapeok="t" o:connecttype="rect"/>
              </v:shapetype>
              <v:shape id="Text Box 2" o:spid="_x0000_s1026" type="#_x0000_t202" style="position:absolute;margin-left:.3pt;margin-top:58.6pt;width:137.25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">
                <v:textbox>
                  <w:txbxContent>
                    <w:p w14:paraId="4504279F" w14:textId="77777777" w:rsidR="00C32F31" w:rsidRPr="00483C5F" w:rsidRDefault="00C32F31" w:rsidP="00483C5F">
                      <w:pPr>
                        <w:spacing w:after="0" w:line="240" w:lineRule="auto"/>
                        <w:rPr>
                          <w:rFonts w:ascii="Arial Black" w:hAnsi="Arial Black"/>
                          <w:sz w:val="18"/>
                          <w:szCs w:val="18"/>
                        </w:rPr>
                      </w:pPr>
                      <w:r w:rsidRPr="00483C5F">
                        <w:rPr>
                          <w:rFonts w:ascii="Arial Black" w:hAnsi="Arial Black"/>
                          <w:sz w:val="18"/>
                          <w:szCs w:val="18"/>
                        </w:rPr>
                        <w:t>Albedoværdier</w:t>
                      </w:r>
                    </w:p>
                    <w:p w14:paraId="4B70D6E1" w14:textId="77777777" w:rsidR="00C32F31" w:rsidRPr="00483C5F" w:rsidRDefault="00C32F31" w:rsidP="00DF6544">
                      <w:pPr>
                        <w:pStyle w:val="Listeafsnit"/>
                        <w:numPr>
                          <w:ilvl w:val="0"/>
                          <w:numId w:val="2"/>
                        </w:numPr>
                        <w:rPr>
                          <w:rFonts w:ascii="Arial Black" w:hAnsi="Arial Black"/>
                          <w:sz w:val="16"/>
                          <w:szCs w:val="16"/>
                        </w:rPr>
                      </w:pPr>
                      <w:r w:rsidRPr="00483C5F">
                        <w:rPr>
                          <w:rFonts w:ascii="Arial Black" w:hAnsi="Arial Black"/>
                          <w:sz w:val="16"/>
                          <w:szCs w:val="16"/>
                        </w:rPr>
                        <w:t>Nyfalden sne: 78 %</w:t>
                      </w:r>
                    </w:p>
                    <w:p w14:paraId="42F04097" w14:textId="77777777" w:rsidR="00C32F31" w:rsidRPr="00483C5F" w:rsidRDefault="00C32F31" w:rsidP="00DF6544">
                      <w:pPr>
                        <w:pStyle w:val="Listeafsnit"/>
                        <w:numPr>
                          <w:ilvl w:val="0"/>
                          <w:numId w:val="2"/>
                        </w:numPr>
                        <w:rPr>
                          <w:rFonts w:ascii="Arial Black" w:hAnsi="Arial Black"/>
                          <w:sz w:val="16"/>
                          <w:szCs w:val="16"/>
                        </w:rPr>
                      </w:pPr>
                      <w:r w:rsidRPr="00483C5F">
                        <w:rPr>
                          <w:rFonts w:ascii="Arial Black" w:hAnsi="Arial Black"/>
                          <w:sz w:val="16"/>
                          <w:szCs w:val="16"/>
                        </w:rPr>
                        <w:t>Skov: 10-15 %</w:t>
                      </w:r>
                    </w:p>
                    <w:p w14:paraId="15EACC4E" w14:textId="77777777" w:rsidR="00C32F31" w:rsidRPr="00483C5F" w:rsidRDefault="00C32F31" w:rsidP="00DF6544">
                      <w:pPr>
                        <w:pStyle w:val="Listeafsnit"/>
                        <w:numPr>
                          <w:ilvl w:val="0"/>
                          <w:numId w:val="2"/>
                        </w:numPr>
                        <w:rPr>
                          <w:rFonts w:ascii="Arial Black" w:hAnsi="Arial Black"/>
                          <w:sz w:val="16"/>
                          <w:szCs w:val="16"/>
                        </w:rPr>
                      </w:pPr>
                      <w:r w:rsidRPr="00483C5F">
                        <w:rPr>
                          <w:rFonts w:ascii="Arial Black" w:hAnsi="Arial Black"/>
                          <w:sz w:val="16"/>
                          <w:szCs w:val="16"/>
                        </w:rPr>
                        <w:t>Græs: 20-25 %</w:t>
                      </w:r>
                    </w:p>
                    <w:p w14:paraId="6BAC91F1" w14:textId="77777777" w:rsidR="00C32F31" w:rsidRPr="00483C5F" w:rsidRDefault="00C32F31" w:rsidP="00DF6544">
                      <w:pPr>
                        <w:pStyle w:val="Listeafsnit"/>
                        <w:numPr>
                          <w:ilvl w:val="0"/>
                          <w:numId w:val="2"/>
                        </w:numPr>
                        <w:rPr>
                          <w:rFonts w:ascii="Arial Black" w:hAnsi="Arial Black"/>
                          <w:sz w:val="16"/>
                          <w:szCs w:val="16"/>
                        </w:rPr>
                      </w:pPr>
                      <w:r w:rsidRPr="00483C5F">
                        <w:rPr>
                          <w:rFonts w:ascii="Arial Black" w:hAnsi="Arial Black"/>
                          <w:sz w:val="16"/>
                          <w:szCs w:val="16"/>
                        </w:rPr>
                        <w:t xml:space="preserve">Tør jord: 20 % </w:t>
                      </w:r>
                    </w:p>
                    <w:p w14:paraId="5667C0F0" w14:textId="77777777" w:rsidR="00C32F31" w:rsidRPr="00483C5F" w:rsidRDefault="00C32F31" w:rsidP="00DF6544">
                      <w:pPr>
                        <w:pStyle w:val="Listeafsnit"/>
                        <w:numPr>
                          <w:ilvl w:val="0"/>
                          <w:numId w:val="2"/>
                        </w:numPr>
                        <w:rPr>
                          <w:rFonts w:ascii="Arial Black" w:hAnsi="Arial Black"/>
                          <w:sz w:val="16"/>
                          <w:szCs w:val="16"/>
                        </w:rPr>
                      </w:pPr>
                      <w:r w:rsidRPr="00483C5F">
                        <w:rPr>
                          <w:rFonts w:ascii="Arial Black" w:hAnsi="Arial Black"/>
                          <w:sz w:val="16"/>
                          <w:szCs w:val="16"/>
                        </w:rPr>
                        <w:t>Våd jord: 10 %</w:t>
                      </w:r>
                    </w:p>
                  </w:txbxContent>
                </v:textbox>
                <w10:wrap type="square"/>
              </v:shape>
            </w:pict>
          </mc:Fallback>
        </mc:AlternateContent>
      </w:r>
      <w:r w:rsidR="00DF6544" w:rsidRPr="00736663">
        <w:rPr>
          <w:rFonts w:asciiTheme="minorHAnsi" w:eastAsia="Times New Roman" w:hAnsiTheme="minorHAnsi" w:cstheme="minorHAnsi"/>
          <w:lang w:eastAsia="da-DK"/>
        </w:rPr>
        <w:t>Jo mere lys en genstand reflekterer, jo højere er albedoen. Helt hvide legemer reflekterer mest lys og har derfor højeste albedo, som regel 90-100%. Lavest albedo har helt sorte legemer, med en albedo på næsten 0%. Når sorte legemer ikke reflekterer lys, afsættes lysets energi i stedet i legemet, som derfor vil blive varmere. Tænk eksempelvis på, hvor varme sorte biler bliver om sommeren. Det sker pga. at solens stråler ikke tilbagekastes, og derfor opvarmer bilen. Sorte biler er derfor upraktiske i områder, hvor solen skinner meget. I tabellen er angivet forskellige overflader med forskellige albedoer. En overflade eller et legeme reflekterer varierende mængder lys alt afhængigt af farven.</w:t>
      </w:r>
    </w:p>
    <w:p w14:paraId="4878B88C" w14:textId="17B07699" w:rsidR="00DF6544" w:rsidRPr="00736663" w:rsidRDefault="00736663" w:rsidP="00DF6544">
      <w:pPr>
        <w:spacing w:before="100" w:beforeAutospacing="1" w:after="0" w:line="240" w:lineRule="auto"/>
        <w:rPr>
          <w:rFonts w:asciiTheme="minorHAnsi" w:eastAsia="Times New Roman" w:hAnsiTheme="minorHAnsi" w:cstheme="minorHAnsi"/>
          <w:lang w:eastAsia="da-DK"/>
        </w:rPr>
      </w:pPr>
      <w:r w:rsidRPr="00736663">
        <w:rPr>
          <w:rFonts w:asciiTheme="minorHAnsi" w:hAnsiTheme="minorHAnsi" w:cstheme="minorHAnsi"/>
          <w:noProof/>
        </w:rPr>
        <w:drawing>
          <wp:anchor distT="0" distB="0" distL="114300" distR="114300" simplePos="0" relativeHeight="251657216" behindDoc="1" locked="0" layoutInCell="1" allowOverlap="1" wp14:anchorId="33E3293E" wp14:editId="6B34639C">
            <wp:simplePos x="0" y="0"/>
            <wp:positionH relativeFrom="column">
              <wp:posOffset>2239010</wp:posOffset>
            </wp:positionH>
            <wp:positionV relativeFrom="paragraph">
              <wp:posOffset>738505</wp:posOffset>
            </wp:positionV>
            <wp:extent cx="3850640" cy="2714625"/>
            <wp:effectExtent l="0" t="0" r="0" b="0"/>
            <wp:wrapTight wrapText="bothSides">
              <wp:wrapPolygon edited="0">
                <wp:start x="0" y="0"/>
                <wp:lineTo x="0" y="21524"/>
                <wp:lineTo x="21479" y="21524"/>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5064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6544" w:rsidRPr="00736663">
        <w:rPr>
          <w:rFonts w:asciiTheme="minorHAnsi" w:eastAsia="Times New Roman" w:hAnsiTheme="minorHAnsi" w:cstheme="minorHAnsi"/>
          <w:lang w:eastAsia="da-DK"/>
        </w:rPr>
        <w:t xml:space="preserve">Overfladerne i et bylandskab adskiller sig fra overflader i rurale (landlige) områder. Groft sagt er overfladerne på landet grønne, mens overfladerne i byen er grå og sorte, som følge af meget bebyggelse og asfalt. Asfalt og bebyggelse udgør overflader med høj varmekapacitet og lav albedo i forhold til rurale områder med græs, marker, skov, </w:t>
      </w:r>
      <w:proofErr w:type="spellStart"/>
      <w:r w:rsidR="00DF6544" w:rsidRPr="00736663">
        <w:rPr>
          <w:rFonts w:asciiTheme="minorHAnsi" w:eastAsia="Times New Roman" w:hAnsiTheme="minorHAnsi" w:cstheme="minorHAnsi"/>
          <w:lang w:eastAsia="da-DK"/>
        </w:rPr>
        <w:t>ect</w:t>
      </w:r>
      <w:proofErr w:type="spellEnd"/>
      <w:r w:rsidR="00DF6544" w:rsidRPr="00736663">
        <w:rPr>
          <w:rFonts w:asciiTheme="minorHAnsi" w:eastAsia="Times New Roman" w:hAnsiTheme="minorHAnsi" w:cstheme="minorHAnsi"/>
          <w:lang w:eastAsia="da-DK"/>
        </w:rPr>
        <w:t xml:space="preserve">., hvor varmekapaciteten er lavere og albedoværdien højere. Dette bevirker, at mikroklimaet i en by er varmere pga. varmeafgivelse fra netop bygninger og veje. Et sådant byområde kaldes en </w:t>
      </w:r>
      <w:r w:rsidR="00DF6544" w:rsidRPr="00736663">
        <w:rPr>
          <w:rFonts w:asciiTheme="minorHAnsi" w:eastAsia="Times New Roman" w:hAnsiTheme="minorHAnsi" w:cstheme="minorHAnsi"/>
          <w:i/>
          <w:iCs/>
          <w:lang w:eastAsia="da-DK"/>
        </w:rPr>
        <w:t xml:space="preserve">urban </w:t>
      </w:r>
      <w:proofErr w:type="spellStart"/>
      <w:r w:rsidR="00DF6544" w:rsidRPr="00736663">
        <w:rPr>
          <w:rFonts w:asciiTheme="minorHAnsi" w:eastAsia="Times New Roman" w:hAnsiTheme="minorHAnsi" w:cstheme="minorHAnsi"/>
          <w:i/>
          <w:iCs/>
          <w:lang w:eastAsia="da-DK"/>
        </w:rPr>
        <w:t>varmeø</w:t>
      </w:r>
      <w:proofErr w:type="spellEnd"/>
      <w:r w:rsidR="00DF6544" w:rsidRPr="00736663">
        <w:rPr>
          <w:rFonts w:asciiTheme="minorHAnsi" w:eastAsia="Times New Roman" w:hAnsiTheme="minorHAnsi" w:cstheme="minorHAnsi"/>
          <w:lang w:eastAsia="da-DK"/>
        </w:rPr>
        <w:t xml:space="preserve">. </w:t>
      </w:r>
      <w:proofErr w:type="spellStart"/>
      <w:r w:rsidR="00DF6544" w:rsidRPr="00736663">
        <w:rPr>
          <w:rFonts w:asciiTheme="minorHAnsi" w:eastAsia="Times New Roman" w:hAnsiTheme="minorHAnsi" w:cstheme="minorHAnsi"/>
          <w:lang w:eastAsia="da-DK"/>
        </w:rPr>
        <w:t>Varmeø</w:t>
      </w:r>
      <w:proofErr w:type="spellEnd"/>
      <w:r w:rsidR="00DF6544" w:rsidRPr="00736663">
        <w:rPr>
          <w:rFonts w:asciiTheme="minorHAnsi" w:eastAsia="Times New Roman" w:hAnsiTheme="minorHAnsi" w:cstheme="minorHAnsi"/>
          <w:lang w:eastAsia="da-DK"/>
        </w:rPr>
        <w:t xml:space="preserve">-intensiteten udtrykkes som forskellen mellem den urbane og rurale temperatur. </w:t>
      </w:r>
      <w:r w:rsidR="00E0300E" w:rsidRPr="00736663">
        <w:rPr>
          <w:rFonts w:asciiTheme="minorHAnsi" w:eastAsia="Times New Roman" w:hAnsiTheme="minorHAnsi" w:cstheme="minorHAnsi"/>
          <w:lang w:eastAsia="da-DK"/>
        </w:rPr>
        <w:t xml:space="preserve">Ovenstående </w:t>
      </w:r>
      <w:r w:rsidR="00DF6544" w:rsidRPr="00736663">
        <w:rPr>
          <w:rFonts w:asciiTheme="minorHAnsi" w:eastAsia="Times New Roman" w:hAnsiTheme="minorHAnsi" w:cstheme="minorHAnsi"/>
          <w:lang w:eastAsia="da-DK"/>
        </w:rPr>
        <w:t xml:space="preserve">billede giver eksempler på forskellige overflader, der bidrager til </w:t>
      </w:r>
      <w:proofErr w:type="spellStart"/>
      <w:r w:rsidR="00DF6544" w:rsidRPr="00736663">
        <w:rPr>
          <w:rFonts w:asciiTheme="minorHAnsi" w:eastAsia="Times New Roman" w:hAnsiTheme="minorHAnsi" w:cstheme="minorHAnsi"/>
          <w:lang w:eastAsia="da-DK"/>
        </w:rPr>
        <w:t>varmeø</w:t>
      </w:r>
      <w:proofErr w:type="spellEnd"/>
      <w:r w:rsidR="00DF6544" w:rsidRPr="00736663">
        <w:rPr>
          <w:rFonts w:asciiTheme="minorHAnsi" w:eastAsia="Times New Roman" w:hAnsiTheme="minorHAnsi" w:cstheme="minorHAnsi"/>
          <w:lang w:eastAsia="da-DK"/>
        </w:rPr>
        <w:t>-intensiteten.</w:t>
      </w:r>
    </w:p>
    <w:p w14:paraId="54FA2562" w14:textId="77777777" w:rsidR="00736663" w:rsidRPr="00736663" w:rsidRDefault="00736663" w:rsidP="00736663">
      <w:pPr>
        <w:pStyle w:val="Undertitel"/>
        <w:rPr>
          <w:rFonts w:eastAsia="Times New Roman" w:cstheme="minorHAnsi"/>
          <w:lang w:eastAsia="da-DK"/>
        </w:rPr>
      </w:pPr>
    </w:p>
    <w:p w14:paraId="5A4CC174" w14:textId="2400FD17" w:rsidR="00DF6544" w:rsidRPr="00DF6544" w:rsidRDefault="00DF6544" w:rsidP="00736663">
      <w:pPr>
        <w:pStyle w:val="Undertitel"/>
        <w:rPr>
          <w:rFonts w:eastAsia="Times New Roman"/>
          <w:lang w:eastAsia="da-DK"/>
        </w:rPr>
      </w:pPr>
      <w:r w:rsidRPr="00DF6544">
        <w:rPr>
          <w:rFonts w:eastAsia="Times New Roman"/>
          <w:lang w:eastAsia="da-DK"/>
        </w:rPr>
        <w:lastRenderedPageBreak/>
        <w:t>Materialer:</w:t>
      </w:r>
    </w:p>
    <w:p w14:paraId="0245E022" w14:textId="1B790C20" w:rsidR="00D06F5E" w:rsidRPr="00736663" w:rsidRDefault="00DF6544" w:rsidP="00DF6544">
      <w:pPr>
        <w:spacing w:before="100" w:beforeAutospacing="1" w:after="0" w:line="240" w:lineRule="auto"/>
        <w:rPr>
          <w:rFonts w:asciiTheme="minorHAnsi" w:eastAsia="Times New Roman" w:hAnsiTheme="minorHAnsi" w:cstheme="minorHAnsi"/>
          <w:lang w:eastAsia="da-DK"/>
        </w:rPr>
      </w:pPr>
      <w:r w:rsidRPr="00736663">
        <w:rPr>
          <w:rFonts w:asciiTheme="minorHAnsi" w:eastAsia="Times New Roman" w:hAnsiTheme="minorHAnsi" w:cstheme="minorHAnsi"/>
          <w:lang w:eastAsia="da-DK"/>
        </w:rPr>
        <w:t>5 ens genstande (papir/pap/plastik) i forskellige farver,</w:t>
      </w:r>
      <w:r w:rsidR="00C32F31" w:rsidRPr="00736663">
        <w:rPr>
          <w:rFonts w:asciiTheme="minorHAnsi" w:eastAsia="Times New Roman" w:hAnsiTheme="minorHAnsi" w:cstheme="minorHAnsi"/>
          <w:lang w:eastAsia="da-DK"/>
        </w:rPr>
        <w:t xml:space="preserve"> lux-måler og </w:t>
      </w:r>
      <w:proofErr w:type="spellStart"/>
      <w:r w:rsidR="00C32F31" w:rsidRPr="00736663">
        <w:rPr>
          <w:rFonts w:asciiTheme="minorHAnsi" w:eastAsia="Times New Roman" w:hAnsiTheme="minorHAnsi" w:cstheme="minorHAnsi"/>
          <w:lang w:eastAsia="da-DK"/>
        </w:rPr>
        <w:t>datalogger</w:t>
      </w:r>
      <w:proofErr w:type="spellEnd"/>
      <w:r w:rsidRPr="00736663">
        <w:rPr>
          <w:rFonts w:asciiTheme="minorHAnsi" w:eastAsia="Times New Roman" w:hAnsiTheme="minorHAnsi" w:cstheme="minorHAnsi"/>
          <w:lang w:eastAsia="da-DK"/>
        </w:rPr>
        <w:t>.</w:t>
      </w:r>
    </w:p>
    <w:p w14:paraId="5AE9498F" w14:textId="77777777" w:rsidR="00736663" w:rsidRDefault="00736663" w:rsidP="00736663">
      <w:pPr>
        <w:pStyle w:val="Undertitel"/>
        <w:rPr>
          <w:rFonts w:eastAsia="Times New Roman"/>
          <w:lang w:eastAsia="da-DK"/>
        </w:rPr>
      </w:pPr>
    </w:p>
    <w:p w14:paraId="4DB43B43" w14:textId="741EC144" w:rsidR="00DF6544" w:rsidRDefault="00DF6544" w:rsidP="00736663">
      <w:pPr>
        <w:pStyle w:val="Undertitel"/>
        <w:rPr>
          <w:rFonts w:eastAsia="Times New Roman"/>
          <w:lang w:eastAsia="da-DK"/>
        </w:rPr>
      </w:pPr>
      <w:r w:rsidRPr="00DF6544">
        <w:rPr>
          <w:rFonts w:eastAsia="Times New Roman"/>
          <w:lang w:eastAsia="da-DK"/>
        </w:rPr>
        <w:t>Metode:</w:t>
      </w:r>
    </w:p>
    <w:p w14:paraId="16525B0D" w14:textId="77777777" w:rsidR="00C32F31" w:rsidRPr="00736663" w:rsidRDefault="00C32F31" w:rsidP="00736663">
      <w:pPr>
        <w:pStyle w:val="Listeafsnit"/>
        <w:numPr>
          <w:ilvl w:val="0"/>
          <w:numId w:val="7"/>
        </w:numPr>
        <w:spacing w:before="100" w:beforeAutospacing="1" w:after="0" w:line="240" w:lineRule="auto"/>
        <w:rPr>
          <w:rFonts w:asciiTheme="minorHAnsi" w:eastAsia="Times New Roman" w:hAnsiTheme="minorHAnsi" w:cstheme="minorHAnsi"/>
          <w:lang w:eastAsia="da-DK"/>
        </w:rPr>
      </w:pPr>
      <w:r w:rsidRPr="00736663">
        <w:rPr>
          <w:rFonts w:asciiTheme="minorHAnsi" w:eastAsia="Times New Roman" w:hAnsiTheme="minorHAnsi" w:cstheme="minorHAnsi"/>
          <w:lang w:eastAsia="da-DK"/>
        </w:rPr>
        <w:t>Mål indstrålingen med lux-måleren</w:t>
      </w:r>
    </w:p>
    <w:p w14:paraId="707BC6CE" w14:textId="77777777" w:rsidR="00ED630D" w:rsidRPr="00736663" w:rsidRDefault="00C32F31" w:rsidP="00736663">
      <w:pPr>
        <w:pStyle w:val="Listeafsnit"/>
        <w:numPr>
          <w:ilvl w:val="0"/>
          <w:numId w:val="7"/>
        </w:numPr>
        <w:spacing w:before="100" w:beforeAutospacing="1" w:after="0" w:line="240" w:lineRule="auto"/>
        <w:rPr>
          <w:rFonts w:asciiTheme="minorHAnsi" w:eastAsia="Times New Roman" w:hAnsiTheme="minorHAnsi" w:cstheme="minorHAnsi"/>
          <w:lang w:eastAsia="da-DK"/>
        </w:rPr>
      </w:pPr>
      <w:r w:rsidRPr="00736663">
        <w:rPr>
          <w:rFonts w:asciiTheme="minorHAnsi" w:eastAsia="Times New Roman" w:hAnsiTheme="minorHAnsi" w:cstheme="minorHAnsi"/>
          <w:lang w:eastAsia="da-DK"/>
        </w:rPr>
        <w:t xml:space="preserve">Mål refleksionen med lux-måleren </w:t>
      </w:r>
    </w:p>
    <w:p w14:paraId="5786B8CE" w14:textId="77777777" w:rsidR="00ED630D" w:rsidRPr="00736663" w:rsidRDefault="00ED630D" w:rsidP="00736663">
      <w:pPr>
        <w:pStyle w:val="Listeafsnit"/>
        <w:numPr>
          <w:ilvl w:val="0"/>
          <w:numId w:val="7"/>
        </w:numPr>
        <w:spacing w:before="100" w:beforeAutospacing="1" w:after="0" w:line="240" w:lineRule="auto"/>
        <w:rPr>
          <w:rFonts w:asciiTheme="minorHAnsi" w:eastAsia="Times New Roman" w:hAnsiTheme="minorHAnsi" w:cstheme="minorHAnsi"/>
          <w:lang w:eastAsia="da-DK"/>
        </w:rPr>
      </w:pPr>
      <w:r w:rsidRPr="00736663">
        <w:rPr>
          <w:rFonts w:asciiTheme="minorHAnsi" w:eastAsia="Times New Roman" w:hAnsiTheme="minorHAnsi" w:cstheme="minorHAnsi"/>
          <w:lang w:eastAsia="da-DK"/>
        </w:rPr>
        <w:t>Noter resultaterne i skemaet</w:t>
      </w:r>
    </w:p>
    <w:p w14:paraId="666CAD4C" w14:textId="77777777" w:rsidR="00ED630D" w:rsidRPr="00736663" w:rsidRDefault="00ED630D" w:rsidP="00736663">
      <w:pPr>
        <w:pStyle w:val="Listeafsnit"/>
        <w:numPr>
          <w:ilvl w:val="0"/>
          <w:numId w:val="7"/>
        </w:numPr>
        <w:spacing w:before="100" w:beforeAutospacing="1" w:after="0" w:line="240" w:lineRule="auto"/>
        <w:rPr>
          <w:rFonts w:asciiTheme="minorHAnsi" w:eastAsia="Times New Roman" w:hAnsiTheme="minorHAnsi" w:cstheme="minorHAnsi"/>
          <w:lang w:eastAsia="da-DK"/>
        </w:rPr>
      </w:pPr>
      <w:r w:rsidRPr="00736663">
        <w:rPr>
          <w:rFonts w:asciiTheme="minorHAnsi" w:eastAsia="Times New Roman" w:hAnsiTheme="minorHAnsi" w:cstheme="minorHAnsi"/>
          <w:lang w:eastAsia="da-DK"/>
        </w:rPr>
        <w:t>Udregn albedoværdien for de forskelligt farvede overflader</w:t>
      </w:r>
    </w:p>
    <w:p w14:paraId="72411D1D" w14:textId="77777777" w:rsidR="008B5B90" w:rsidRPr="00736663" w:rsidRDefault="008B5B90" w:rsidP="008B5B90">
      <w:pPr>
        <w:spacing w:after="0" w:line="360" w:lineRule="auto"/>
        <w:rPr>
          <w:rFonts w:asciiTheme="minorHAnsi" w:eastAsia="Times New Roman" w:hAnsiTheme="minorHAnsi" w:cstheme="minorHAnsi"/>
          <w:lang w:eastAsia="da-DK"/>
        </w:rPr>
      </w:pPr>
    </w:p>
    <w:p w14:paraId="4706DFF0" w14:textId="77777777" w:rsidR="008B5B90" w:rsidRPr="00736663" w:rsidRDefault="008B5B90" w:rsidP="00736663">
      <w:pPr>
        <w:pStyle w:val="Listeafsnit"/>
        <w:numPr>
          <w:ilvl w:val="0"/>
          <w:numId w:val="7"/>
        </w:numPr>
        <w:spacing w:after="0" w:line="360" w:lineRule="auto"/>
        <w:rPr>
          <w:rFonts w:asciiTheme="minorHAnsi" w:hAnsiTheme="minorHAnsi" w:cstheme="minorHAnsi"/>
        </w:rPr>
      </w:pPr>
      <w:r w:rsidRPr="00736663">
        <w:rPr>
          <w:rFonts w:asciiTheme="minorHAnsi" w:eastAsia="Times New Roman" w:hAnsiTheme="minorHAnsi" w:cstheme="minorHAnsi"/>
          <w:lang w:eastAsia="da-DK"/>
        </w:rPr>
        <w:t xml:space="preserve">Montreal: </w:t>
      </w:r>
      <w:r w:rsidRPr="00736663">
        <w:rPr>
          <w:rFonts w:asciiTheme="minorHAnsi" w:hAnsiTheme="minorHAnsi" w:cstheme="minorHAnsi"/>
        </w:rPr>
        <w:t>Åben Google Earth, og find Montréal ved at skive i søgefeltet øverst til venstre. Tag et screenshot og indsæt i resultatafsnittet</w:t>
      </w:r>
    </w:p>
    <w:p w14:paraId="6DC9E482" w14:textId="77777777" w:rsidR="00D06F5E" w:rsidRDefault="00D06F5E" w:rsidP="00DF6544">
      <w:pPr>
        <w:spacing w:before="100" w:beforeAutospacing="1" w:after="0" w:line="240" w:lineRule="auto"/>
        <w:rPr>
          <w:rFonts w:ascii="Times New Roman" w:eastAsia="Times New Roman" w:hAnsi="Times New Roman"/>
          <w:b/>
          <w:bCs/>
          <w:sz w:val="24"/>
          <w:szCs w:val="24"/>
          <w:lang w:eastAsia="da-DK"/>
        </w:rPr>
      </w:pPr>
    </w:p>
    <w:p w14:paraId="755045C3" w14:textId="77777777" w:rsidR="00DF6544" w:rsidRDefault="00DF6544" w:rsidP="00736663">
      <w:pPr>
        <w:pStyle w:val="Undertitel"/>
        <w:rPr>
          <w:rFonts w:eastAsia="Times New Roman"/>
          <w:lang w:eastAsia="da-DK"/>
        </w:rPr>
      </w:pPr>
      <w:r w:rsidRPr="00DF6544">
        <w:rPr>
          <w:rFonts w:eastAsia="Times New Roman"/>
          <w:lang w:eastAsia="da-DK"/>
        </w:rPr>
        <w:t>Resultater og resultatbehandling:</w:t>
      </w:r>
    </w:p>
    <w:p w14:paraId="23913178" w14:textId="77777777" w:rsidR="00C32F31" w:rsidRPr="00736663" w:rsidRDefault="00C32F31" w:rsidP="00DF6544">
      <w:pPr>
        <w:spacing w:before="100" w:beforeAutospacing="1" w:after="0" w:line="240" w:lineRule="auto"/>
        <w:rPr>
          <w:rFonts w:asciiTheme="minorHAnsi" w:eastAsia="Times New Roman" w:hAnsiTheme="minorHAnsi" w:cstheme="minorHAnsi"/>
          <w:lang w:eastAsia="da-DK"/>
        </w:rPr>
      </w:pPr>
      <w:r w:rsidRPr="00736663">
        <w:rPr>
          <w:rFonts w:asciiTheme="minorHAnsi" w:eastAsia="Times New Roman" w:hAnsiTheme="minorHAnsi" w:cstheme="minorHAnsi"/>
          <w:lang w:eastAsia="da-DK"/>
        </w:rPr>
        <w:t>Indstråling: _______________</w:t>
      </w:r>
    </w:p>
    <w:p w14:paraId="1423842A" w14:textId="77777777" w:rsidR="00C32F31" w:rsidRPr="00736663" w:rsidRDefault="00C32F31" w:rsidP="00DF6544">
      <w:pPr>
        <w:spacing w:before="100" w:beforeAutospacing="1" w:after="0" w:line="240" w:lineRule="auto"/>
        <w:rPr>
          <w:rFonts w:asciiTheme="minorHAnsi" w:eastAsia="Times New Roman" w:hAnsiTheme="minorHAnsi" w:cstheme="minorHAnsi"/>
          <w:lang w:eastAsia="da-DK"/>
        </w:rPr>
      </w:pPr>
    </w:p>
    <w:tbl>
      <w:tblPr>
        <w:tblW w:w="978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621"/>
        <w:gridCol w:w="1621"/>
        <w:gridCol w:w="1639"/>
        <w:gridCol w:w="1639"/>
        <w:gridCol w:w="1639"/>
        <w:gridCol w:w="1621"/>
      </w:tblGrid>
      <w:tr w:rsidR="00DF6544" w:rsidRPr="00736663" w14:paraId="78064678" w14:textId="77777777" w:rsidTr="00C32F31">
        <w:trPr>
          <w:tblCellSpacing w:w="0" w:type="dxa"/>
        </w:trPr>
        <w:tc>
          <w:tcPr>
            <w:tcW w:w="1621" w:type="dxa"/>
            <w:tcBorders>
              <w:top w:val="outset" w:sz="6" w:space="0" w:color="00000A"/>
              <w:left w:val="outset" w:sz="6" w:space="0" w:color="00000A"/>
              <w:bottom w:val="outset" w:sz="6" w:space="0" w:color="00000A"/>
              <w:right w:val="outset" w:sz="6" w:space="0" w:color="00000A"/>
            </w:tcBorders>
            <w:hideMark/>
          </w:tcPr>
          <w:p w14:paraId="3192023F"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p>
        </w:tc>
        <w:tc>
          <w:tcPr>
            <w:tcW w:w="1621" w:type="dxa"/>
            <w:tcBorders>
              <w:top w:val="outset" w:sz="6" w:space="0" w:color="00000A"/>
              <w:left w:val="outset" w:sz="6" w:space="0" w:color="00000A"/>
              <w:bottom w:val="outset" w:sz="6" w:space="0" w:color="00000A"/>
              <w:right w:val="outset" w:sz="6" w:space="0" w:color="00000A"/>
            </w:tcBorders>
            <w:hideMark/>
          </w:tcPr>
          <w:p w14:paraId="496CED33"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r w:rsidRPr="00736663">
              <w:rPr>
                <w:rFonts w:asciiTheme="minorHAnsi" w:eastAsia="Times New Roman" w:hAnsiTheme="minorHAnsi" w:cstheme="minorHAnsi"/>
                <w:lang w:eastAsia="da-DK"/>
              </w:rPr>
              <w:t>Hvid</w:t>
            </w:r>
          </w:p>
        </w:tc>
        <w:tc>
          <w:tcPr>
            <w:tcW w:w="1639" w:type="dxa"/>
            <w:tcBorders>
              <w:top w:val="outset" w:sz="6" w:space="0" w:color="00000A"/>
              <w:left w:val="outset" w:sz="6" w:space="0" w:color="00000A"/>
              <w:bottom w:val="outset" w:sz="6" w:space="0" w:color="00000A"/>
              <w:right w:val="outset" w:sz="6" w:space="0" w:color="00000A"/>
            </w:tcBorders>
            <w:hideMark/>
          </w:tcPr>
          <w:p w14:paraId="72D48DD9"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r w:rsidRPr="00736663">
              <w:rPr>
                <w:rFonts w:asciiTheme="minorHAnsi" w:eastAsia="Times New Roman" w:hAnsiTheme="minorHAnsi" w:cstheme="minorHAnsi"/>
                <w:lang w:eastAsia="da-DK"/>
              </w:rPr>
              <w:t>Rød</w:t>
            </w:r>
          </w:p>
        </w:tc>
        <w:tc>
          <w:tcPr>
            <w:tcW w:w="1639" w:type="dxa"/>
            <w:tcBorders>
              <w:top w:val="outset" w:sz="6" w:space="0" w:color="00000A"/>
              <w:left w:val="outset" w:sz="6" w:space="0" w:color="00000A"/>
              <w:bottom w:val="outset" w:sz="6" w:space="0" w:color="00000A"/>
              <w:right w:val="outset" w:sz="6" w:space="0" w:color="00000A"/>
            </w:tcBorders>
            <w:hideMark/>
          </w:tcPr>
          <w:p w14:paraId="5F52B33E"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r w:rsidRPr="00736663">
              <w:rPr>
                <w:rFonts w:asciiTheme="minorHAnsi" w:eastAsia="Times New Roman" w:hAnsiTheme="minorHAnsi" w:cstheme="minorHAnsi"/>
                <w:lang w:eastAsia="da-DK"/>
              </w:rPr>
              <w:t>Grøn</w:t>
            </w:r>
          </w:p>
        </w:tc>
        <w:tc>
          <w:tcPr>
            <w:tcW w:w="1639" w:type="dxa"/>
            <w:tcBorders>
              <w:top w:val="outset" w:sz="6" w:space="0" w:color="00000A"/>
              <w:left w:val="outset" w:sz="6" w:space="0" w:color="00000A"/>
              <w:bottom w:val="outset" w:sz="6" w:space="0" w:color="00000A"/>
              <w:right w:val="outset" w:sz="6" w:space="0" w:color="00000A"/>
            </w:tcBorders>
            <w:hideMark/>
          </w:tcPr>
          <w:p w14:paraId="02B343A5"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r w:rsidRPr="00736663">
              <w:rPr>
                <w:rFonts w:asciiTheme="minorHAnsi" w:eastAsia="Times New Roman" w:hAnsiTheme="minorHAnsi" w:cstheme="minorHAnsi"/>
                <w:lang w:eastAsia="da-DK"/>
              </w:rPr>
              <w:t>Blå</w:t>
            </w:r>
          </w:p>
        </w:tc>
        <w:tc>
          <w:tcPr>
            <w:tcW w:w="1621" w:type="dxa"/>
            <w:tcBorders>
              <w:top w:val="outset" w:sz="6" w:space="0" w:color="00000A"/>
              <w:left w:val="outset" w:sz="6" w:space="0" w:color="00000A"/>
              <w:bottom w:val="outset" w:sz="6" w:space="0" w:color="00000A"/>
              <w:right w:val="outset" w:sz="6" w:space="0" w:color="00000A"/>
            </w:tcBorders>
            <w:hideMark/>
          </w:tcPr>
          <w:p w14:paraId="3236B68E"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r w:rsidRPr="00736663">
              <w:rPr>
                <w:rFonts w:asciiTheme="minorHAnsi" w:eastAsia="Times New Roman" w:hAnsiTheme="minorHAnsi" w:cstheme="minorHAnsi"/>
                <w:lang w:eastAsia="da-DK"/>
              </w:rPr>
              <w:t>Sort</w:t>
            </w:r>
          </w:p>
        </w:tc>
      </w:tr>
      <w:tr w:rsidR="00DF6544" w:rsidRPr="00736663" w14:paraId="3D903572" w14:textId="77777777" w:rsidTr="00C32F31">
        <w:trPr>
          <w:tblCellSpacing w:w="0" w:type="dxa"/>
        </w:trPr>
        <w:tc>
          <w:tcPr>
            <w:tcW w:w="1621" w:type="dxa"/>
            <w:tcBorders>
              <w:top w:val="outset" w:sz="6" w:space="0" w:color="00000A"/>
              <w:left w:val="outset" w:sz="6" w:space="0" w:color="00000A"/>
              <w:bottom w:val="outset" w:sz="6" w:space="0" w:color="00000A"/>
              <w:right w:val="outset" w:sz="6" w:space="0" w:color="00000A"/>
            </w:tcBorders>
          </w:tcPr>
          <w:p w14:paraId="23CA551E" w14:textId="77777777" w:rsidR="00DF6544" w:rsidRPr="00736663" w:rsidRDefault="00C32F31" w:rsidP="00DF6544">
            <w:pPr>
              <w:spacing w:before="100" w:beforeAutospacing="1" w:after="0" w:line="240" w:lineRule="auto"/>
              <w:rPr>
                <w:rFonts w:asciiTheme="minorHAnsi" w:eastAsia="Times New Roman" w:hAnsiTheme="minorHAnsi" w:cstheme="minorHAnsi"/>
                <w:lang w:eastAsia="da-DK"/>
              </w:rPr>
            </w:pPr>
            <w:r w:rsidRPr="00736663">
              <w:rPr>
                <w:rFonts w:asciiTheme="minorHAnsi" w:eastAsia="Times New Roman" w:hAnsiTheme="minorHAnsi" w:cstheme="minorHAnsi"/>
                <w:lang w:eastAsia="da-DK"/>
              </w:rPr>
              <w:t>Refleksion</w:t>
            </w:r>
          </w:p>
        </w:tc>
        <w:tc>
          <w:tcPr>
            <w:tcW w:w="1621" w:type="dxa"/>
            <w:tcBorders>
              <w:top w:val="outset" w:sz="6" w:space="0" w:color="00000A"/>
              <w:left w:val="outset" w:sz="6" w:space="0" w:color="00000A"/>
              <w:bottom w:val="outset" w:sz="6" w:space="0" w:color="00000A"/>
              <w:right w:val="outset" w:sz="6" w:space="0" w:color="00000A"/>
            </w:tcBorders>
            <w:hideMark/>
          </w:tcPr>
          <w:p w14:paraId="24302C8D"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p>
        </w:tc>
        <w:tc>
          <w:tcPr>
            <w:tcW w:w="1639" w:type="dxa"/>
            <w:tcBorders>
              <w:top w:val="outset" w:sz="6" w:space="0" w:color="00000A"/>
              <w:left w:val="outset" w:sz="6" w:space="0" w:color="00000A"/>
              <w:bottom w:val="outset" w:sz="6" w:space="0" w:color="00000A"/>
              <w:right w:val="outset" w:sz="6" w:space="0" w:color="00000A"/>
            </w:tcBorders>
            <w:hideMark/>
          </w:tcPr>
          <w:p w14:paraId="6729F017"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p>
        </w:tc>
        <w:tc>
          <w:tcPr>
            <w:tcW w:w="1639" w:type="dxa"/>
            <w:tcBorders>
              <w:top w:val="outset" w:sz="6" w:space="0" w:color="00000A"/>
              <w:left w:val="outset" w:sz="6" w:space="0" w:color="00000A"/>
              <w:bottom w:val="outset" w:sz="6" w:space="0" w:color="00000A"/>
              <w:right w:val="outset" w:sz="6" w:space="0" w:color="00000A"/>
            </w:tcBorders>
            <w:hideMark/>
          </w:tcPr>
          <w:p w14:paraId="4EEC9E83"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p>
        </w:tc>
        <w:tc>
          <w:tcPr>
            <w:tcW w:w="1639" w:type="dxa"/>
            <w:tcBorders>
              <w:top w:val="outset" w:sz="6" w:space="0" w:color="00000A"/>
              <w:left w:val="outset" w:sz="6" w:space="0" w:color="00000A"/>
              <w:bottom w:val="outset" w:sz="6" w:space="0" w:color="00000A"/>
              <w:right w:val="outset" w:sz="6" w:space="0" w:color="00000A"/>
            </w:tcBorders>
            <w:hideMark/>
          </w:tcPr>
          <w:p w14:paraId="6689E09A"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p>
        </w:tc>
        <w:tc>
          <w:tcPr>
            <w:tcW w:w="1621" w:type="dxa"/>
            <w:tcBorders>
              <w:top w:val="outset" w:sz="6" w:space="0" w:color="00000A"/>
              <w:left w:val="outset" w:sz="6" w:space="0" w:color="00000A"/>
              <w:bottom w:val="outset" w:sz="6" w:space="0" w:color="00000A"/>
              <w:right w:val="outset" w:sz="6" w:space="0" w:color="00000A"/>
            </w:tcBorders>
            <w:hideMark/>
          </w:tcPr>
          <w:p w14:paraId="527A6C0E"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p>
        </w:tc>
      </w:tr>
      <w:tr w:rsidR="00DF6544" w:rsidRPr="00736663" w14:paraId="5312EE28" w14:textId="77777777" w:rsidTr="00C32F31">
        <w:trPr>
          <w:tblCellSpacing w:w="0" w:type="dxa"/>
        </w:trPr>
        <w:tc>
          <w:tcPr>
            <w:tcW w:w="1621" w:type="dxa"/>
            <w:tcBorders>
              <w:top w:val="outset" w:sz="6" w:space="0" w:color="00000A"/>
              <w:left w:val="outset" w:sz="6" w:space="0" w:color="00000A"/>
              <w:bottom w:val="outset" w:sz="6" w:space="0" w:color="00000A"/>
              <w:right w:val="outset" w:sz="6" w:space="0" w:color="00000A"/>
            </w:tcBorders>
          </w:tcPr>
          <w:p w14:paraId="605F2084" w14:textId="77777777" w:rsidR="00DF6544" w:rsidRPr="00736663" w:rsidRDefault="00C32F31" w:rsidP="00DF6544">
            <w:pPr>
              <w:spacing w:before="100" w:beforeAutospacing="1" w:after="0" w:line="240" w:lineRule="auto"/>
              <w:rPr>
                <w:rFonts w:asciiTheme="minorHAnsi" w:eastAsia="Times New Roman" w:hAnsiTheme="minorHAnsi" w:cstheme="minorHAnsi"/>
                <w:lang w:eastAsia="da-DK"/>
              </w:rPr>
            </w:pPr>
            <w:r w:rsidRPr="00736663">
              <w:rPr>
                <w:rFonts w:asciiTheme="minorHAnsi" w:eastAsia="Times New Roman" w:hAnsiTheme="minorHAnsi" w:cstheme="minorHAnsi"/>
                <w:lang w:eastAsia="da-DK"/>
              </w:rPr>
              <w:t>Albedo (</w:t>
            </w:r>
            <w:r w:rsidR="00857E4E" w:rsidRPr="00736663">
              <w:rPr>
                <w:rFonts w:asciiTheme="minorHAnsi" w:eastAsia="Times New Roman" w:hAnsiTheme="minorHAnsi" w:cstheme="minorHAnsi"/>
                <w:lang w:eastAsia="da-DK"/>
              </w:rPr>
              <w:t>r/</w:t>
            </w:r>
            <w:proofErr w:type="gramStart"/>
            <w:r w:rsidR="00857E4E" w:rsidRPr="00736663">
              <w:rPr>
                <w:rFonts w:asciiTheme="minorHAnsi" w:eastAsia="Times New Roman" w:hAnsiTheme="minorHAnsi" w:cstheme="minorHAnsi"/>
                <w:lang w:eastAsia="da-DK"/>
              </w:rPr>
              <w:t>i</w:t>
            </w:r>
            <w:r w:rsidRPr="00736663">
              <w:rPr>
                <w:rFonts w:asciiTheme="minorHAnsi" w:eastAsia="Times New Roman" w:hAnsiTheme="minorHAnsi" w:cstheme="minorHAnsi"/>
                <w:lang w:eastAsia="da-DK"/>
              </w:rPr>
              <w:t>)x</w:t>
            </w:r>
            <w:proofErr w:type="gramEnd"/>
            <w:r w:rsidRPr="00736663">
              <w:rPr>
                <w:rFonts w:asciiTheme="minorHAnsi" w:eastAsia="Times New Roman" w:hAnsiTheme="minorHAnsi" w:cstheme="minorHAnsi"/>
                <w:lang w:eastAsia="da-DK"/>
              </w:rPr>
              <w:t>100</w:t>
            </w:r>
          </w:p>
        </w:tc>
        <w:tc>
          <w:tcPr>
            <w:tcW w:w="1621" w:type="dxa"/>
            <w:tcBorders>
              <w:top w:val="outset" w:sz="6" w:space="0" w:color="00000A"/>
              <w:left w:val="outset" w:sz="6" w:space="0" w:color="00000A"/>
              <w:bottom w:val="outset" w:sz="6" w:space="0" w:color="00000A"/>
              <w:right w:val="outset" w:sz="6" w:space="0" w:color="00000A"/>
            </w:tcBorders>
            <w:hideMark/>
          </w:tcPr>
          <w:p w14:paraId="3C6F5A72"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p>
        </w:tc>
        <w:tc>
          <w:tcPr>
            <w:tcW w:w="1639" w:type="dxa"/>
            <w:tcBorders>
              <w:top w:val="outset" w:sz="6" w:space="0" w:color="00000A"/>
              <w:left w:val="outset" w:sz="6" w:space="0" w:color="00000A"/>
              <w:bottom w:val="outset" w:sz="6" w:space="0" w:color="00000A"/>
              <w:right w:val="outset" w:sz="6" w:space="0" w:color="00000A"/>
            </w:tcBorders>
            <w:hideMark/>
          </w:tcPr>
          <w:p w14:paraId="16ED8FDF"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p>
        </w:tc>
        <w:tc>
          <w:tcPr>
            <w:tcW w:w="1639" w:type="dxa"/>
            <w:tcBorders>
              <w:top w:val="outset" w:sz="6" w:space="0" w:color="00000A"/>
              <w:left w:val="outset" w:sz="6" w:space="0" w:color="00000A"/>
              <w:bottom w:val="outset" w:sz="6" w:space="0" w:color="00000A"/>
              <w:right w:val="outset" w:sz="6" w:space="0" w:color="00000A"/>
            </w:tcBorders>
            <w:hideMark/>
          </w:tcPr>
          <w:p w14:paraId="32B52A4A"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p>
        </w:tc>
        <w:tc>
          <w:tcPr>
            <w:tcW w:w="1639" w:type="dxa"/>
            <w:tcBorders>
              <w:top w:val="outset" w:sz="6" w:space="0" w:color="00000A"/>
              <w:left w:val="outset" w:sz="6" w:space="0" w:color="00000A"/>
              <w:bottom w:val="outset" w:sz="6" w:space="0" w:color="00000A"/>
              <w:right w:val="outset" w:sz="6" w:space="0" w:color="00000A"/>
            </w:tcBorders>
            <w:hideMark/>
          </w:tcPr>
          <w:p w14:paraId="6B242F46"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p>
        </w:tc>
        <w:tc>
          <w:tcPr>
            <w:tcW w:w="1621" w:type="dxa"/>
            <w:tcBorders>
              <w:top w:val="outset" w:sz="6" w:space="0" w:color="00000A"/>
              <w:left w:val="outset" w:sz="6" w:space="0" w:color="00000A"/>
              <w:bottom w:val="outset" w:sz="6" w:space="0" w:color="00000A"/>
              <w:right w:val="outset" w:sz="6" w:space="0" w:color="00000A"/>
            </w:tcBorders>
            <w:hideMark/>
          </w:tcPr>
          <w:p w14:paraId="66367AD3" w14:textId="77777777" w:rsidR="00DF6544" w:rsidRPr="00736663" w:rsidRDefault="00DF6544" w:rsidP="00DF6544">
            <w:pPr>
              <w:spacing w:before="100" w:beforeAutospacing="1" w:after="0" w:line="240" w:lineRule="auto"/>
              <w:rPr>
                <w:rFonts w:asciiTheme="minorHAnsi" w:eastAsia="Times New Roman" w:hAnsiTheme="minorHAnsi" w:cstheme="minorHAnsi"/>
                <w:lang w:eastAsia="da-DK"/>
              </w:rPr>
            </w:pPr>
          </w:p>
        </w:tc>
      </w:tr>
    </w:tbl>
    <w:p w14:paraId="2F99E15E" w14:textId="77777777" w:rsidR="00702857" w:rsidRDefault="00702857" w:rsidP="008B5B90">
      <w:pPr>
        <w:spacing w:before="100" w:beforeAutospacing="1" w:after="0" w:line="240" w:lineRule="auto"/>
        <w:rPr>
          <w:rFonts w:asciiTheme="minorHAnsi" w:hAnsiTheme="minorHAnsi" w:cstheme="minorHAnsi"/>
          <w:lang w:val="en-US"/>
        </w:rPr>
      </w:pPr>
    </w:p>
    <w:p w14:paraId="4BCC09F2" w14:textId="77777777" w:rsidR="00702857" w:rsidRDefault="00702857" w:rsidP="008B5B90">
      <w:pPr>
        <w:spacing w:before="100" w:beforeAutospacing="1" w:after="0" w:line="240" w:lineRule="auto"/>
        <w:rPr>
          <w:rFonts w:asciiTheme="minorHAnsi" w:hAnsiTheme="minorHAnsi" w:cstheme="minorHAnsi"/>
          <w:lang w:val="en-US"/>
        </w:rPr>
      </w:pPr>
    </w:p>
    <w:p w14:paraId="248BC7C0" w14:textId="77777777" w:rsidR="00702857" w:rsidRDefault="00702857" w:rsidP="008B5B90">
      <w:pPr>
        <w:spacing w:before="100" w:beforeAutospacing="1" w:after="0" w:line="240" w:lineRule="auto"/>
        <w:rPr>
          <w:rFonts w:asciiTheme="minorHAnsi" w:hAnsiTheme="minorHAnsi" w:cstheme="minorHAnsi"/>
          <w:lang w:val="en-US"/>
        </w:rPr>
      </w:pPr>
    </w:p>
    <w:p w14:paraId="01A38A42" w14:textId="77777777" w:rsidR="00702857" w:rsidRDefault="00702857" w:rsidP="008B5B90">
      <w:pPr>
        <w:spacing w:before="100" w:beforeAutospacing="1" w:after="0" w:line="240" w:lineRule="auto"/>
        <w:rPr>
          <w:rFonts w:asciiTheme="minorHAnsi" w:hAnsiTheme="minorHAnsi" w:cstheme="minorHAnsi"/>
          <w:lang w:val="en-US"/>
        </w:rPr>
      </w:pPr>
    </w:p>
    <w:p w14:paraId="493A267C" w14:textId="77777777" w:rsidR="00702857" w:rsidRDefault="00702857" w:rsidP="008B5B90">
      <w:pPr>
        <w:spacing w:before="100" w:beforeAutospacing="1" w:after="0" w:line="240" w:lineRule="auto"/>
        <w:rPr>
          <w:rFonts w:asciiTheme="minorHAnsi" w:hAnsiTheme="minorHAnsi" w:cstheme="minorHAnsi"/>
          <w:lang w:val="en-US"/>
        </w:rPr>
      </w:pPr>
    </w:p>
    <w:p w14:paraId="68AECA99" w14:textId="77777777" w:rsidR="00702857" w:rsidRDefault="00702857" w:rsidP="008B5B90">
      <w:pPr>
        <w:spacing w:before="100" w:beforeAutospacing="1" w:after="0" w:line="240" w:lineRule="auto"/>
        <w:rPr>
          <w:rFonts w:asciiTheme="minorHAnsi" w:hAnsiTheme="minorHAnsi" w:cstheme="minorHAnsi"/>
          <w:lang w:val="en-US"/>
        </w:rPr>
      </w:pPr>
    </w:p>
    <w:p w14:paraId="3B88C8F0" w14:textId="77777777" w:rsidR="00702857" w:rsidRDefault="00702857" w:rsidP="008B5B90">
      <w:pPr>
        <w:spacing w:before="100" w:beforeAutospacing="1" w:after="0" w:line="240" w:lineRule="auto"/>
        <w:rPr>
          <w:rFonts w:asciiTheme="minorHAnsi" w:hAnsiTheme="minorHAnsi" w:cstheme="minorHAnsi"/>
          <w:lang w:val="en-US"/>
        </w:rPr>
      </w:pPr>
    </w:p>
    <w:p w14:paraId="2C6F9821" w14:textId="77777777" w:rsidR="00702857" w:rsidRDefault="00702857" w:rsidP="008B5B90">
      <w:pPr>
        <w:spacing w:before="100" w:beforeAutospacing="1" w:after="0" w:line="240" w:lineRule="auto"/>
        <w:rPr>
          <w:rFonts w:asciiTheme="minorHAnsi" w:hAnsiTheme="minorHAnsi" w:cstheme="minorHAnsi"/>
          <w:lang w:val="en-US"/>
        </w:rPr>
      </w:pPr>
    </w:p>
    <w:p w14:paraId="44032908" w14:textId="77777777" w:rsidR="00702857" w:rsidRDefault="00702857" w:rsidP="008B5B90">
      <w:pPr>
        <w:spacing w:before="100" w:beforeAutospacing="1" w:after="0" w:line="240" w:lineRule="auto"/>
        <w:rPr>
          <w:rFonts w:asciiTheme="minorHAnsi" w:hAnsiTheme="minorHAnsi" w:cstheme="minorHAnsi"/>
          <w:lang w:val="en-US"/>
        </w:rPr>
      </w:pPr>
    </w:p>
    <w:p w14:paraId="184757E4" w14:textId="502C0686" w:rsidR="0032158B" w:rsidRPr="00736663" w:rsidRDefault="0032158B" w:rsidP="008B5B90">
      <w:pPr>
        <w:spacing w:before="100" w:beforeAutospacing="1" w:after="0" w:line="240" w:lineRule="auto"/>
        <w:rPr>
          <w:rFonts w:asciiTheme="minorHAnsi" w:hAnsiTheme="minorHAnsi" w:cstheme="minorHAnsi"/>
          <w:lang w:val="en-US"/>
        </w:rPr>
      </w:pPr>
      <w:r w:rsidRPr="00736663">
        <w:rPr>
          <w:rFonts w:asciiTheme="minorHAnsi" w:hAnsiTheme="minorHAnsi" w:cstheme="minorHAnsi"/>
          <w:lang w:val="en-US"/>
        </w:rPr>
        <w:lastRenderedPageBreak/>
        <w:t xml:space="preserve">Screenshot </w:t>
      </w:r>
      <w:proofErr w:type="spellStart"/>
      <w:r w:rsidRPr="00736663">
        <w:rPr>
          <w:rFonts w:asciiTheme="minorHAnsi" w:hAnsiTheme="minorHAnsi" w:cstheme="minorHAnsi"/>
          <w:lang w:val="en-US"/>
        </w:rPr>
        <w:t>fra</w:t>
      </w:r>
      <w:proofErr w:type="spellEnd"/>
      <w:r w:rsidRPr="00736663">
        <w:rPr>
          <w:rFonts w:asciiTheme="minorHAnsi" w:hAnsiTheme="minorHAnsi" w:cstheme="minorHAnsi"/>
          <w:lang w:val="en-US"/>
        </w:rPr>
        <w:t xml:space="preserve"> Google Earth </w:t>
      </w:r>
      <w:proofErr w:type="spellStart"/>
      <w:r w:rsidRPr="00736663">
        <w:rPr>
          <w:rFonts w:asciiTheme="minorHAnsi" w:hAnsiTheme="minorHAnsi" w:cstheme="minorHAnsi"/>
          <w:lang w:val="en-US"/>
        </w:rPr>
        <w:t>af</w:t>
      </w:r>
      <w:proofErr w:type="spellEnd"/>
      <w:r w:rsidRPr="00736663">
        <w:rPr>
          <w:rFonts w:asciiTheme="minorHAnsi" w:hAnsiTheme="minorHAnsi" w:cstheme="minorHAnsi"/>
          <w:lang w:val="en-US"/>
        </w:rPr>
        <w:t xml:space="preserve"> Montreal:</w:t>
      </w:r>
    </w:p>
    <w:p w14:paraId="040373C3" w14:textId="5EC03927" w:rsidR="00D06F5E" w:rsidRPr="00736663" w:rsidRDefault="00702857" w:rsidP="008B5B90">
      <w:pPr>
        <w:spacing w:before="100" w:beforeAutospacing="1" w:after="0" w:line="240" w:lineRule="auto"/>
        <w:rPr>
          <w:rFonts w:asciiTheme="minorHAnsi" w:hAnsiTheme="minorHAnsi" w:cstheme="minorHAnsi"/>
          <w:lang w:val="en-US"/>
        </w:rPr>
      </w:pPr>
      <w:r>
        <w:rPr>
          <w:noProof/>
        </w:rPr>
        <w:drawing>
          <wp:inline distT="0" distB="0" distL="0" distR="0" wp14:anchorId="0F5D6F1A" wp14:editId="1C034690">
            <wp:extent cx="6096120" cy="3124779"/>
            <wp:effectExtent l="0" t="0" r="0" b="0"/>
            <wp:docPr id="3" name="Billede 3" descr="Et billede, der indeholder tekst, elektronik, skærm,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elektronik, skærm, skærmbillede&#10;&#10;Automatisk genereret beskrivelse"/>
                    <pic:cNvPicPr/>
                  </pic:nvPicPr>
                  <pic:blipFill rotWithShape="1">
                    <a:blip r:embed="rId6"/>
                    <a:srcRect l="390" t="3580" b="5643"/>
                    <a:stretch/>
                  </pic:blipFill>
                  <pic:spPr bwMode="auto">
                    <a:xfrm>
                      <a:off x="0" y="0"/>
                      <a:ext cx="6096276" cy="3124859"/>
                    </a:xfrm>
                    <a:prstGeom prst="rect">
                      <a:avLst/>
                    </a:prstGeom>
                    <a:ln>
                      <a:noFill/>
                    </a:ln>
                    <a:extLst>
                      <a:ext uri="{53640926-AAD7-44D8-BBD7-CCE9431645EC}">
                        <a14:shadowObscured xmlns:a14="http://schemas.microsoft.com/office/drawing/2010/main"/>
                      </a:ext>
                    </a:extLst>
                  </pic:spPr>
                </pic:pic>
              </a:graphicData>
            </a:graphic>
          </wp:inline>
        </w:drawing>
      </w:r>
    </w:p>
    <w:p w14:paraId="137CC095" w14:textId="603F27B3" w:rsidR="00BD2D20" w:rsidRPr="00736663" w:rsidRDefault="00D24505" w:rsidP="008B5B90">
      <w:pPr>
        <w:spacing w:before="100" w:beforeAutospacing="1" w:after="0" w:line="240" w:lineRule="auto"/>
        <w:rPr>
          <w:rFonts w:asciiTheme="minorHAnsi" w:eastAsia="Times New Roman" w:hAnsiTheme="minorHAnsi" w:cstheme="minorHAnsi"/>
          <w:lang w:eastAsia="da-DK"/>
        </w:rPr>
      </w:pPr>
      <w:r w:rsidRPr="00736663">
        <w:rPr>
          <w:rFonts w:asciiTheme="minorHAnsi" w:hAnsiTheme="minorHAnsi" w:cstheme="minorHAnsi"/>
          <w:noProof/>
        </w:rPr>
        <w:drawing>
          <wp:inline distT="0" distB="0" distL="0" distR="0" wp14:anchorId="2CB208B1" wp14:editId="207C6BC5">
            <wp:extent cx="6165850" cy="43434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5850" cy="4343400"/>
                    </a:xfrm>
                    <a:prstGeom prst="rect">
                      <a:avLst/>
                    </a:prstGeom>
                    <a:noFill/>
                    <a:ln>
                      <a:noFill/>
                    </a:ln>
                  </pic:spPr>
                </pic:pic>
              </a:graphicData>
            </a:graphic>
          </wp:inline>
        </w:drawing>
      </w:r>
    </w:p>
    <w:p w14:paraId="41FC26D9" w14:textId="77777777" w:rsidR="0092498C" w:rsidRDefault="0092498C" w:rsidP="00736663">
      <w:pPr>
        <w:pStyle w:val="Undertitel"/>
      </w:pPr>
    </w:p>
    <w:p w14:paraId="0A04B87C" w14:textId="77777777" w:rsidR="0092498C" w:rsidRDefault="0092498C" w:rsidP="00736663">
      <w:pPr>
        <w:pStyle w:val="Undertitel"/>
      </w:pPr>
    </w:p>
    <w:p w14:paraId="33F4C535" w14:textId="016B3CB6" w:rsidR="00951221" w:rsidRPr="00736663" w:rsidRDefault="00ED630D" w:rsidP="00736663">
      <w:pPr>
        <w:pStyle w:val="Undertitel"/>
      </w:pPr>
      <w:r w:rsidRPr="00736663">
        <w:lastRenderedPageBreak/>
        <w:t>Diskussion:</w:t>
      </w:r>
    </w:p>
    <w:p w14:paraId="503E5B1E" w14:textId="77777777" w:rsidR="00ED630D" w:rsidRPr="00736663" w:rsidRDefault="00ED630D" w:rsidP="00736663">
      <w:pPr>
        <w:numPr>
          <w:ilvl w:val="0"/>
          <w:numId w:val="6"/>
        </w:numPr>
        <w:spacing w:after="0"/>
        <w:rPr>
          <w:rFonts w:asciiTheme="minorHAnsi" w:hAnsiTheme="minorHAnsi" w:cstheme="minorHAnsi"/>
        </w:rPr>
      </w:pPr>
      <w:r w:rsidRPr="00736663">
        <w:rPr>
          <w:rFonts w:asciiTheme="minorHAnsi" w:hAnsiTheme="minorHAnsi" w:cstheme="minorHAnsi"/>
        </w:rPr>
        <w:t>Er det vigtigt at overfladerne med de forskellige farver er placeret nær hinanden (fx med samme afstand til vinduet)? Og hvorfor?</w:t>
      </w:r>
    </w:p>
    <w:p w14:paraId="033A7813" w14:textId="77777777" w:rsidR="00264765" w:rsidRPr="00736663" w:rsidRDefault="00264765" w:rsidP="00736663">
      <w:pPr>
        <w:numPr>
          <w:ilvl w:val="0"/>
          <w:numId w:val="6"/>
        </w:numPr>
        <w:spacing w:after="0"/>
        <w:rPr>
          <w:rFonts w:asciiTheme="minorHAnsi" w:hAnsiTheme="minorHAnsi" w:cstheme="minorHAnsi"/>
        </w:rPr>
      </w:pPr>
      <w:r w:rsidRPr="00736663">
        <w:rPr>
          <w:rFonts w:asciiTheme="minorHAnsi" w:hAnsiTheme="minorHAnsi" w:cstheme="minorHAnsi"/>
        </w:rPr>
        <w:t xml:space="preserve">Hvilke overflader havde den største albedoværdi? </w:t>
      </w:r>
    </w:p>
    <w:p w14:paraId="751D3323" w14:textId="77777777" w:rsidR="00264765" w:rsidRPr="00736663" w:rsidRDefault="00264765" w:rsidP="00736663">
      <w:pPr>
        <w:numPr>
          <w:ilvl w:val="0"/>
          <w:numId w:val="6"/>
        </w:numPr>
        <w:spacing w:after="0"/>
        <w:rPr>
          <w:rFonts w:asciiTheme="minorHAnsi" w:hAnsiTheme="minorHAnsi" w:cstheme="minorHAnsi"/>
        </w:rPr>
      </w:pPr>
      <w:r w:rsidRPr="00736663">
        <w:rPr>
          <w:rFonts w:asciiTheme="minorHAnsi" w:hAnsiTheme="minorHAnsi" w:cstheme="minorHAnsi"/>
        </w:rPr>
        <w:t>Beskriv kort hvordan jordoverfladen ændres fra byens udkant og ind mod centrum.</w:t>
      </w:r>
    </w:p>
    <w:p w14:paraId="7C3FB56F" w14:textId="77777777" w:rsidR="00264765" w:rsidRPr="00736663" w:rsidRDefault="00264765" w:rsidP="00736663">
      <w:pPr>
        <w:numPr>
          <w:ilvl w:val="0"/>
          <w:numId w:val="6"/>
        </w:numPr>
        <w:spacing w:after="0"/>
        <w:rPr>
          <w:rFonts w:asciiTheme="minorHAnsi" w:hAnsiTheme="minorHAnsi" w:cstheme="minorHAnsi"/>
        </w:rPr>
      </w:pPr>
      <w:r w:rsidRPr="00736663">
        <w:rPr>
          <w:rFonts w:asciiTheme="minorHAnsi" w:hAnsiTheme="minorHAnsi" w:cstheme="minorHAnsi"/>
        </w:rPr>
        <w:t xml:space="preserve">Beskriv kort de albedoværdier du kan finde fra byens udkant og ind mod centrum. </w:t>
      </w:r>
    </w:p>
    <w:p w14:paraId="33204D80" w14:textId="77777777" w:rsidR="00264765" w:rsidRPr="00736663" w:rsidRDefault="00264765" w:rsidP="00736663">
      <w:pPr>
        <w:numPr>
          <w:ilvl w:val="0"/>
          <w:numId w:val="6"/>
        </w:numPr>
        <w:spacing w:after="0"/>
        <w:rPr>
          <w:rFonts w:asciiTheme="minorHAnsi" w:hAnsiTheme="minorHAnsi" w:cstheme="minorHAnsi"/>
        </w:rPr>
      </w:pPr>
      <w:r w:rsidRPr="00736663">
        <w:rPr>
          <w:rFonts w:asciiTheme="minorHAnsi" w:hAnsiTheme="minorHAnsi" w:cstheme="minorHAnsi"/>
        </w:rPr>
        <w:t>Hvor tror du temperaturerne er højest?</w:t>
      </w:r>
    </w:p>
    <w:p w14:paraId="7949E9CF" w14:textId="77777777" w:rsidR="00264765" w:rsidRPr="00736663" w:rsidRDefault="00264765" w:rsidP="00736663">
      <w:pPr>
        <w:numPr>
          <w:ilvl w:val="0"/>
          <w:numId w:val="6"/>
        </w:numPr>
        <w:spacing w:after="0"/>
        <w:rPr>
          <w:rFonts w:asciiTheme="minorHAnsi" w:hAnsiTheme="minorHAnsi" w:cstheme="minorHAnsi"/>
        </w:rPr>
      </w:pPr>
      <w:r w:rsidRPr="00736663">
        <w:rPr>
          <w:rFonts w:asciiTheme="minorHAnsi" w:hAnsiTheme="minorHAnsi" w:cstheme="minorHAnsi"/>
        </w:rPr>
        <w:t>Beskriv temperaturerne ved byens udkant og ind mod midten af byen. Hvor er de højeste temperaturer – og hvor er de laveste?</w:t>
      </w:r>
    </w:p>
    <w:p w14:paraId="239BA0E3" w14:textId="77777777" w:rsidR="00264765" w:rsidRPr="00736663" w:rsidRDefault="00264765" w:rsidP="00736663">
      <w:pPr>
        <w:numPr>
          <w:ilvl w:val="0"/>
          <w:numId w:val="6"/>
        </w:numPr>
        <w:spacing w:after="0"/>
        <w:rPr>
          <w:rFonts w:asciiTheme="minorHAnsi" w:hAnsiTheme="minorHAnsi" w:cstheme="minorHAnsi"/>
        </w:rPr>
      </w:pPr>
      <w:r w:rsidRPr="00736663">
        <w:rPr>
          <w:rFonts w:asciiTheme="minorHAnsi" w:hAnsiTheme="minorHAnsi" w:cstheme="minorHAnsi"/>
        </w:rPr>
        <w:t xml:space="preserve">Sammenlign med kortet fra Google Earth – er der en sammenhæng mellem jordoverfladerne og de temperaturer du kan se? Forklar. </w:t>
      </w:r>
    </w:p>
    <w:p w14:paraId="2477F384" w14:textId="77777777" w:rsidR="00264765" w:rsidRPr="00736663" w:rsidRDefault="00264765" w:rsidP="00736663">
      <w:pPr>
        <w:numPr>
          <w:ilvl w:val="0"/>
          <w:numId w:val="6"/>
        </w:numPr>
        <w:spacing w:after="0"/>
        <w:rPr>
          <w:rFonts w:asciiTheme="minorHAnsi" w:hAnsiTheme="minorHAnsi" w:cstheme="minorHAnsi"/>
        </w:rPr>
      </w:pPr>
      <w:r w:rsidRPr="00736663">
        <w:rPr>
          <w:rFonts w:asciiTheme="minorHAnsi" w:hAnsiTheme="minorHAnsi" w:cstheme="minorHAnsi"/>
        </w:rPr>
        <w:t>Er der ved Montréal tale om en Urban Heat Island?</w:t>
      </w:r>
    </w:p>
    <w:p w14:paraId="28C5DAA2" w14:textId="77777777" w:rsidR="00A95577" w:rsidRPr="00736663" w:rsidRDefault="00A95577" w:rsidP="00736663">
      <w:pPr>
        <w:numPr>
          <w:ilvl w:val="0"/>
          <w:numId w:val="6"/>
        </w:numPr>
        <w:spacing w:after="0"/>
        <w:rPr>
          <w:rFonts w:asciiTheme="minorHAnsi" w:hAnsiTheme="minorHAnsi" w:cstheme="minorHAnsi"/>
        </w:rPr>
      </w:pPr>
      <w:r w:rsidRPr="00736663">
        <w:rPr>
          <w:rFonts w:asciiTheme="minorHAnsi" w:hAnsiTheme="minorHAnsi" w:cstheme="minorHAnsi"/>
        </w:rPr>
        <w:t xml:space="preserve">Kan du se en sammenhæng mellem målingerne af refleksion </w:t>
      </w:r>
      <w:r w:rsidR="00D06F5E" w:rsidRPr="00736663">
        <w:rPr>
          <w:rFonts w:asciiTheme="minorHAnsi" w:hAnsiTheme="minorHAnsi" w:cstheme="minorHAnsi"/>
        </w:rPr>
        <w:t xml:space="preserve">på de farvede stykker papir </w:t>
      </w:r>
      <w:r w:rsidRPr="00736663">
        <w:rPr>
          <w:rFonts w:asciiTheme="minorHAnsi" w:hAnsiTheme="minorHAnsi" w:cstheme="minorHAnsi"/>
        </w:rPr>
        <w:t>og temperaturer og overflader i Montreal?</w:t>
      </w:r>
    </w:p>
    <w:p w14:paraId="49613DDC" w14:textId="001AE8F9" w:rsidR="00ED630D" w:rsidRPr="00736663" w:rsidRDefault="00D06F5E" w:rsidP="00736663">
      <w:pPr>
        <w:numPr>
          <w:ilvl w:val="0"/>
          <w:numId w:val="6"/>
        </w:numPr>
        <w:spacing w:after="0"/>
        <w:rPr>
          <w:rFonts w:asciiTheme="minorHAnsi" w:hAnsiTheme="minorHAnsi" w:cstheme="minorHAnsi"/>
        </w:rPr>
      </w:pPr>
      <w:r w:rsidRPr="00736663">
        <w:rPr>
          <w:rFonts w:asciiTheme="minorHAnsi" w:hAnsiTheme="minorHAnsi" w:cstheme="minorHAnsi"/>
        </w:rPr>
        <w:t>Hvilke andre forhold kan have betydning for opva</w:t>
      </w:r>
      <w:r w:rsidR="00736663">
        <w:rPr>
          <w:rFonts w:asciiTheme="minorHAnsi" w:hAnsiTheme="minorHAnsi" w:cstheme="minorHAnsi"/>
        </w:rPr>
        <w:t>r</w:t>
      </w:r>
      <w:r w:rsidRPr="00736663">
        <w:rPr>
          <w:rFonts w:asciiTheme="minorHAnsi" w:hAnsiTheme="minorHAnsi" w:cstheme="minorHAnsi"/>
        </w:rPr>
        <w:t>mning af en by if</w:t>
      </w:r>
      <w:r w:rsidR="00736663">
        <w:rPr>
          <w:rFonts w:asciiTheme="minorHAnsi" w:hAnsiTheme="minorHAnsi" w:cstheme="minorHAnsi"/>
        </w:rPr>
        <w:t>t</w:t>
      </w:r>
      <w:r w:rsidRPr="00736663">
        <w:rPr>
          <w:rFonts w:asciiTheme="minorHAnsi" w:hAnsiTheme="minorHAnsi" w:cstheme="minorHAnsi"/>
        </w:rPr>
        <w:t xml:space="preserve">. landområder omkring? </w:t>
      </w:r>
    </w:p>
    <w:sectPr w:rsidR="00ED630D" w:rsidRPr="0073666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12BF"/>
    <w:multiLevelType w:val="hybridMultilevel"/>
    <w:tmpl w:val="9C08625C"/>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15:restartNumberingAfterBreak="0">
    <w:nsid w:val="01816B91"/>
    <w:multiLevelType w:val="multilevel"/>
    <w:tmpl w:val="46C2055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05764"/>
    <w:multiLevelType w:val="hybridMultilevel"/>
    <w:tmpl w:val="9224E670"/>
    <w:lvl w:ilvl="0" w:tplc="EB0A7854">
      <w:start w:val="1"/>
      <w:numFmt w:val="bullet"/>
      <w:lvlText w:val="-"/>
      <w:lvlJc w:val="left"/>
      <w:pPr>
        <w:ind w:left="720" w:hanging="360"/>
      </w:pPr>
      <w:rPr>
        <w:rFonts w:ascii="Calibri" w:eastAsia="Calibri" w:hAnsi="Calibri" w:cs="Calibri" w:hint="default"/>
        <w:color w:val="4F81BD"/>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76D5468"/>
    <w:multiLevelType w:val="hybridMultilevel"/>
    <w:tmpl w:val="E34C6C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9F85331"/>
    <w:multiLevelType w:val="multilevel"/>
    <w:tmpl w:val="46C2055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C66596"/>
    <w:multiLevelType w:val="hybridMultilevel"/>
    <w:tmpl w:val="1464916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7230428"/>
    <w:multiLevelType w:val="hybridMultilevel"/>
    <w:tmpl w:val="357C37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73942372">
    <w:abstractNumId w:val="4"/>
  </w:num>
  <w:num w:numId="2" w16cid:durableId="1292856471">
    <w:abstractNumId w:val="2"/>
  </w:num>
  <w:num w:numId="3" w16cid:durableId="2095471782">
    <w:abstractNumId w:val="6"/>
  </w:num>
  <w:num w:numId="4" w16cid:durableId="425805934">
    <w:abstractNumId w:val="1"/>
  </w:num>
  <w:num w:numId="5" w16cid:durableId="1428426073">
    <w:abstractNumId w:val="0"/>
  </w:num>
  <w:num w:numId="6" w16cid:durableId="967784089">
    <w:abstractNumId w:val="5"/>
  </w:num>
  <w:num w:numId="7" w16cid:durableId="7938636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544"/>
    <w:rsid w:val="0026196B"/>
    <w:rsid w:val="00264765"/>
    <w:rsid w:val="00277EDB"/>
    <w:rsid w:val="0032158B"/>
    <w:rsid w:val="00440ED9"/>
    <w:rsid w:val="00483C5F"/>
    <w:rsid w:val="00662933"/>
    <w:rsid w:val="006A41F1"/>
    <w:rsid w:val="00702857"/>
    <w:rsid w:val="00736663"/>
    <w:rsid w:val="00835316"/>
    <w:rsid w:val="0085301D"/>
    <w:rsid w:val="00857E4E"/>
    <w:rsid w:val="00881652"/>
    <w:rsid w:val="008B5B90"/>
    <w:rsid w:val="00901C36"/>
    <w:rsid w:val="0092498C"/>
    <w:rsid w:val="00951221"/>
    <w:rsid w:val="0097015A"/>
    <w:rsid w:val="00A34E42"/>
    <w:rsid w:val="00A95577"/>
    <w:rsid w:val="00AD55CA"/>
    <w:rsid w:val="00BD2D20"/>
    <w:rsid w:val="00C32F31"/>
    <w:rsid w:val="00D06F5E"/>
    <w:rsid w:val="00D100E5"/>
    <w:rsid w:val="00D24505"/>
    <w:rsid w:val="00DA731D"/>
    <w:rsid w:val="00DF6544"/>
    <w:rsid w:val="00DF7C76"/>
    <w:rsid w:val="00E0300E"/>
    <w:rsid w:val="00E4057A"/>
    <w:rsid w:val="00E83A2C"/>
    <w:rsid w:val="00ED630D"/>
    <w:rsid w:val="00F445E2"/>
    <w:rsid w:val="00FC323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64800"/>
  <w15:chartTrackingRefBased/>
  <w15:docId w15:val="{6DD8A638-D1FA-4140-8D63-03DD5F388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Overskrift1">
    <w:name w:val="heading 1"/>
    <w:basedOn w:val="Normal"/>
    <w:link w:val="Overskrift1Tegn"/>
    <w:uiPriority w:val="9"/>
    <w:qFormat/>
    <w:rsid w:val="00901C36"/>
    <w:pPr>
      <w:spacing w:before="100" w:beforeAutospacing="1" w:after="100" w:afterAutospacing="1" w:line="240" w:lineRule="auto"/>
      <w:outlineLvl w:val="0"/>
    </w:pPr>
    <w:rPr>
      <w:rFonts w:ascii="Times New Roman" w:eastAsia="Times New Roman" w:hAnsi="Times New Roman"/>
      <w:b/>
      <w:bCs/>
      <w:kern w:val="36"/>
      <w:sz w:val="48"/>
      <w:szCs w:val="48"/>
      <w:lang w:val="x-none"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semiHidden/>
    <w:unhideWhenUsed/>
    <w:rsid w:val="00DF6544"/>
    <w:rPr>
      <w:color w:val="0000FF"/>
      <w:u w:val="single"/>
    </w:rPr>
  </w:style>
  <w:style w:type="paragraph" w:styleId="NormalWeb">
    <w:name w:val="Normal (Web)"/>
    <w:basedOn w:val="Normal"/>
    <w:uiPriority w:val="99"/>
    <w:semiHidden/>
    <w:unhideWhenUsed/>
    <w:rsid w:val="00DF6544"/>
    <w:pPr>
      <w:spacing w:before="100" w:beforeAutospacing="1" w:after="119" w:line="240" w:lineRule="auto"/>
    </w:pPr>
    <w:rPr>
      <w:rFonts w:ascii="Times New Roman" w:eastAsia="Times New Roman" w:hAnsi="Times New Roman"/>
      <w:sz w:val="24"/>
      <w:szCs w:val="24"/>
      <w:lang w:eastAsia="da-DK"/>
    </w:rPr>
  </w:style>
  <w:style w:type="paragraph" w:styleId="Markeringsbobletekst">
    <w:name w:val="Balloon Text"/>
    <w:basedOn w:val="Normal"/>
    <w:link w:val="MarkeringsbobletekstTegn"/>
    <w:uiPriority w:val="99"/>
    <w:semiHidden/>
    <w:unhideWhenUsed/>
    <w:rsid w:val="00DF6544"/>
    <w:pPr>
      <w:spacing w:after="0" w:line="240" w:lineRule="auto"/>
    </w:pPr>
    <w:rPr>
      <w:rFonts w:ascii="Tahoma" w:hAnsi="Tahoma"/>
      <w:sz w:val="16"/>
      <w:szCs w:val="16"/>
      <w:lang w:val="x-none" w:eastAsia="x-none"/>
    </w:rPr>
  </w:style>
  <w:style w:type="character" w:customStyle="1" w:styleId="MarkeringsbobletekstTegn">
    <w:name w:val="Markeringsbobletekst Tegn"/>
    <w:link w:val="Markeringsbobletekst"/>
    <w:uiPriority w:val="99"/>
    <w:semiHidden/>
    <w:rsid w:val="00DF6544"/>
    <w:rPr>
      <w:rFonts w:ascii="Tahoma" w:hAnsi="Tahoma" w:cs="Tahoma"/>
      <w:sz w:val="16"/>
      <w:szCs w:val="16"/>
    </w:rPr>
  </w:style>
  <w:style w:type="paragraph" w:styleId="Listeafsnit">
    <w:name w:val="List Paragraph"/>
    <w:basedOn w:val="Normal"/>
    <w:qFormat/>
    <w:rsid w:val="00DF6544"/>
    <w:pPr>
      <w:ind w:left="720"/>
      <w:contextualSpacing/>
    </w:pPr>
  </w:style>
  <w:style w:type="character" w:customStyle="1" w:styleId="Overskrift1Tegn">
    <w:name w:val="Overskrift 1 Tegn"/>
    <w:link w:val="Overskrift1"/>
    <w:uiPriority w:val="9"/>
    <w:rsid w:val="00901C36"/>
    <w:rPr>
      <w:rFonts w:ascii="Times New Roman" w:eastAsia="Times New Roman" w:hAnsi="Times New Roman" w:cs="Times New Roman"/>
      <w:b/>
      <w:bCs/>
      <w:kern w:val="36"/>
      <w:sz w:val="48"/>
      <w:szCs w:val="48"/>
      <w:lang w:eastAsia="da-DK"/>
    </w:rPr>
  </w:style>
  <w:style w:type="paragraph" w:styleId="Titel">
    <w:name w:val="Title"/>
    <w:basedOn w:val="Normal"/>
    <w:next w:val="Normal"/>
    <w:link w:val="TitelTegn"/>
    <w:uiPriority w:val="10"/>
    <w:qFormat/>
    <w:rsid w:val="007366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36663"/>
    <w:rPr>
      <w:rFonts w:asciiTheme="majorHAnsi" w:eastAsiaTheme="majorEastAsia" w:hAnsiTheme="majorHAnsi" w:cstheme="majorBidi"/>
      <w:spacing w:val="-10"/>
      <w:kern w:val="28"/>
      <w:sz w:val="56"/>
      <w:szCs w:val="56"/>
      <w:lang w:eastAsia="en-US"/>
    </w:rPr>
  </w:style>
  <w:style w:type="paragraph" w:styleId="Undertitel">
    <w:name w:val="Subtitle"/>
    <w:basedOn w:val="Normal"/>
    <w:next w:val="Normal"/>
    <w:link w:val="UndertitelTegn"/>
    <w:uiPriority w:val="11"/>
    <w:qFormat/>
    <w:rsid w:val="0073666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dertitelTegn">
    <w:name w:val="Undertitel Tegn"/>
    <w:basedOn w:val="Standardskrifttypeiafsnit"/>
    <w:link w:val="Undertitel"/>
    <w:uiPriority w:val="11"/>
    <w:rsid w:val="00736663"/>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119043">
      <w:bodyDiv w:val="1"/>
      <w:marLeft w:val="0"/>
      <w:marRight w:val="0"/>
      <w:marTop w:val="0"/>
      <w:marBottom w:val="0"/>
      <w:divBdr>
        <w:top w:val="none" w:sz="0" w:space="0" w:color="auto"/>
        <w:left w:val="none" w:sz="0" w:space="0" w:color="auto"/>
        <w:bottom w:val="none" w:sz="0" w:space="0" w:color="auto"/>
        <w:right w:val="none" w:sz="0" w:space="0" w:color="auto"/>
      </w:divBdr>
      <w:divsChild>
        <w:div w:id="720057653">
          <w:marLeft w:val="0"/>
          <w:marRight w:val="0"/>
          <w:marTop w:val="0"/>
          <w:marBottom w:val="0"/>
          <w:divBdr>
            <w:top w:val="none" w:sz="0" w:space="0" w:color="auto"/>
            <w:left w:val="none" w:sz="0" w:space="0" w:color="auto"/>
            <w:bottom w:val="none" w:sz="0" w:space="0" w:color="auto"/>
            <w:right w:val="none" w:sz="0" w:space="0" w:color="auto"/>
          </w:divBdr>
        </w:div>
      </w:divsChild>
    </w:div>
    <w:div w:id="1786583726">
      <w:bodyDiv w:val="1"/>
      <w:marLeft w:val="0"/>
      <w:marRight w:val="0"/>
      <w:marTop w:val="0"/>
      <w:marBottom w:val="0"/>
      <w:divBdr>
        <w:top w:val="none" w:sz="0" w:space="0" w:color="auto"/>
        <w:left w:val="none" w:sz="0" w:space="0" w:color="auto"/>
        <w:bottom w:val="none" w:sz="0" w:space="0" w:color="auto"/>
        <w:right w:val="none" w:sz="0" w:space="0" w:color="auto"/>
      </w:divBdr>
      <w:divsChild>
        <w:div w:id="656305289">
          <w:marLeft w:val="0"/>
          <w:marRight w:val="0"/>
          <w:marTop w:val="0"/>
          <w:marBottom w:val="0"/>
          <w:divBdr>
            <w:top w:val="none" w:sz="0" w:space="0" w:color="auto"/>
            <w:left w:val="none" w:sz="0" w:space="0" w:color="auto"/>
            <w:bottom w:val="none" w:sz="0" w:space="0" w:color="auto"/>
            <w:right w:val="none" w:sz="0" w:space="0" w:color="auto"/>
          </w:divBdr>
        </w:div>
        <w:div w:id="1309092074">
          <w:marLeft w:val="0"/>
          <w:marRight w:val="0"/>
          <w:marTop w:val="0"/>
          <w:marBottom w:val="0"/>
          <w:divBdr>
            <w:top w:val="none" w:sz="0" w:space="0" w:color="auto"/>
            <w:left w:val="none" w:sz="0" w:space="0" w:color="auto"/>
            <w:bottom w:val="none" w:sz="0" w:space="0" w:color="auto"/>
            <w:right w:val="none" w:sz="0" w:space="0" w:color="auto"/>
          </w:divBdr>
        </w:div>
        <w:div w:id="20265122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542</Words>
  <Characters>3310</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N Pedersen</dc:creator>
  <cp:keywords/>
  <cp:lastModifiedBy>Vigga Nørgaard Madsbøll</cp:lastModifiedBy>
  <cp:revision>2</cp:revision>
  <cp:lastPrinted>2022-11-08T07:49:00Z</cp:lastPrinted>
  <dcterms:created xsi:type="dcterms:W3CDTF">2025-08-06T07:03:00Z</dcterms:created>
  <dcterms:modified xsi:type="dcterms:W3CDTF">2025-08-06T07:03:00Z</dcterms:modified>
</cp:coreProperties>
</file>