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305351" w14:textId="77777777" w:rsidR="00D2170D" w:rsidRPr="00D2170D" w:rsidRDefault="00D2170D" w:rsidP="00D2170D">
      <w:pPr>
        <w:shd w:val="clear" w:color="auto" w:fill="FFFFFF"/>
        <w:spacing w:before="240" w:after="120" w:line="288" w:lineRule="atLeast"/>
        <w:outlineLvl w:val="0"/>
        <w:rPr>
          <w:rFonts w:ascii="proxima-nova" w:eastAsia="Times New Roman" w:hAnsi="proxima-nova" w:cs="Times New Roman"/>
          <w:b/>
          <w:bCs/>
          <w:kern w:val="36"/>
          <w:sz w:val="30"/>
          <w:szCs w:val="24"/>
          <w:lang w:val="en-US" w:eastAsia="da-DK"/>
          <w14:ligatures w14:val="none"/>
        </w:rPr>
      </w:pPr>
      <w:r w:rsidRPr="00D2170D">
        <w:rPr>
          <w:rFonts w:ascii="proxima-nova" w:eastAsia="Times New Roman" w:hAnsi="proxima-nova" w:cs="Times New Roman"/>
          <w:b/>
          <w:bCs/>
          <w:kern w:val="36"/>
          <w:sz w:val="30"/>
          <w:szCs w:val="24"/>
          <w:lang w:val="en-US" w:eastAsia="da-DK"/>
          <w14:ligatures w14:val="none"/>
        </w:rPr>
        <w:t>The Hutu Ten Commandments</w:t>
      </w:r>
    </w:p>
    <w:p w14:paraId="4FF938CB" w14:textId="77777777" w:rsidR="00D2170D" w:rsidRPr="00D2170D" w:rsidRDefault="00D2170D" w:rsidP="00D2170D">
      <w:pPr>
        <w:shd w:val="clear" w:color="auto" w:fill="FFFFFF"/>
        <w:spacing w:before="100" w:beforeAutospacing="1" w:after="100" w:afterAutospacing="1" w:line="240" w:lineRule="auto"/>
        <w:rPr>
          <w:rFonts w:ascii="adobe-garamond-pro" w:eastAsia="Times New Roman" w:hAnsi="adobe-garamond-pro" w:cs="Times New Roman"/>
          <w:kern w:val="0"/>
          <w:sz w:val="23"/>
          <w:lang w:val="en-US" w:eastAsia="da-DK"/>
          <w14:ligatures w14:val="none"/>
        </w:rPr>
      </w:pPr>
      <w:r w:rsidRPr="00D2170D">
        <w:rPr>
          <w:rFonts w:ascii="adobe-garamond-pro" w:eastAsia="Times New Roman" w:hAnsi="adobe-garamond-pro" w:cs="Times New Roman"/>
          <w:i/>
          <w:iCs/>
          <w:kern w:val="0"/>
          <w:sz w:val="23"/>
          <w:lang w:val="en-US" w:eastAsia="da-DK"/>
          <w14:ligatures w14:val="none"/>
        </w:rPr>
        <w:t xml:space="preserve">Hutu Power, a political movement that held the racist ideal of Rwanda as a Hutu nation, proclaimed its founding principles in the “Hutu Ten Commandments.” This document was published in the December 1990 edition of </w:t>
      </w:r>
      <w:proofErr w:type="spellStart"/>
      <w:r w:rsidRPr="00D2170D">
        <w:rPr>
          <w:rFonts w:ascii="adobe-garamond-pro" w:eastAsia="Times New Roman" w:hAnsi="adobe-garamond-pro" w:cs="Times New Roman"/>
          <w:i/>
          <w:iCs/>
          <w:kern w:val="0"/>
          <w:sz w:val="23"/>
          <w:lang w:val="en-US" w:eastAsia="da-DK"/>
          <w14:ligatures w14:val="none"/>
        </w:rPr>
        <w:t>Kangura</w:t>
      </w:r>
      <w:proofErr w:type="spellEnd"/>
      <w:r w:rsidRPr="00D2170D">
        <w:rPr>
          <w:rFonts w:ascii="adobe-garamond-pro" w:eastAsia="Times New Roman" w:hAnsi="adobe-garamond-pro" w:cs="Times New Roman"/>
          <w:i/>
          <w:iCs/>
          <w:kern w:val="0"/>
          <w:sz w:val="23"/>
          <w:lang w:val="en-US" w:eastAsia="da-DK"/>
          <w14:ligatures w14:val="none"/>
        </w:rPr>
        <w:t>, an anti-Tutsi, Hutu Power newspaper in Kigali Rwanda.</w:t>
      </w:r>
    </w:p>
    <w:p w14:paraId="2704B2F1" w14:textId="77777777" w:rsidR="00D2170D" w:rsidRPr="00D2170D" w:rsidRDefault="00D2170D" w:rsidP="00D2170D">
      <w:pPr>
        <w:shd w:val="clear" w:color="auto" w:fill="FFFFFF"/>
        <w:spacing w:before="100" w:beforeAutospacing="1" w:after="100" w:afterAutospacing="1" w:line="240" w:lineRule="auto"/>
        <w:rPr>
          <w:rFonts w:ascii="adobe-garamond-pro" w:eastAsia="Times New Roman" w:hAnsi="adobe-garamond-pro" w:cs="Times New Roman"/>
          <w:kern w:val="0"/>
          <w:sz w:val="23"/>
          <w:lang w:val="en-US" w:eastAsia="da-DK"/>
          <w14:ligatures w14:val="none"/>
        </w:rPr>
      </w:pPr>
      <w:r w:rsidRPr="00D2170D">
        <w:rPr>
          <w:rFonts w:ascii="adobe-garamond-pro" w:eastAsia="Times New Roman" w:hAnsi="adobe-garamond-pro" w:cs="Times New Roman"/>
          <w:kern w:val="0"/>
          <w:sz w:val="23"/>
          <w:lang w:val="en-US" w:eastAsia="da-DK"/>
          <w14:ligatures w14:val="none"/>
        </w:rPr>
        <w:t xml:space="preserve">1. Every Hutu should know that a Tutsi woman, whoever she is, works for the interest of her Tutsi ethnic group. As a result, we shall consider a traitor any Hutu </w:t>
      </w:r>
      <w:proofErr w:type="gramStart"/>
      <w:r w:rsidRPr="00D2170D">
        <w:rPr>
          <w:rFonts w:ascii="adobe-garamond-pro" w:eastAsia="Times New Roman" w:hAnsi="adobe-garamond-pro" w:cs="Times New Roman"/>
          <w:kern w:val="0"/>
          <w:sz w:val="23"/>
          <w:lang w:val="en-US" w:eastAsia="da-DK"/>
          <w14:ligatures w14:val="none"/>
        </w:rPr>
        <w:t>who</w:t>
      </w:r>
      <w:proofErr w:type="gramEnd"/>
    </w:p>
    <w:p w14:paraId="7A51904E" w14:textId="77777777" w:rsidR="00D2170D" w:rsidRPr="00D2170D" w:rsidRDefault="00D2170D" w:rsidP="00D2170D">
      <w:pPr>
        <w:numPr>
          <w:ilvl w:val="0"/>
          <w:numId w:val="1"/>
        </w:numPr>
        <w:shd w:val="clear" w:color="auto" w:fill="FFFFFF"/>
        <w:spacing w:before="120" w:after="120" w:line="240" w:lineRule="auto"/>
        <w:rPr>
          <w:rFonts w:ascii="adobe-garamond-pro" w:eastAsia="Times New Roman" w:hAnsi="adobe-garamond-pro" w:cs="Times New Roman"/>
          <w:kern w:val="0"/>
          <w:sz w:val="23"/>
          <w:lang w:eastAsia="da-DK"/>
          <w14:ligatures w14:val="none"/>
        </w:rPr>
      </w:pPr>
      <w:proofErr w:type="spellStart"/>
      <w:r w:rsidRPr="00D2170D">
        <w:rPr>
          <w:rFonts w:ascii="adobe-garamond-pro" w:eastAsia="Times New Roman" w:hAnsi="adobe-garamond-pro" w:cs="Times New Roman"/>
          <w:kern w:val="0"/>
          <w:sz w:val="23"/>
          <w:lang w:eastAsia="da-DK"/>
          <w14:ligatures w14:val="none"/>
        </w:rPr>
        <w:t>marries</w:t>
      </w:r>
      <w:proofErr w:type="spellEnd"/>
      <w:r w:rsidRPr="00D2170D">
        <w:rPr>
          <w:rFonts w:ascii="adobe-garamond-pro" w:eastAsia="Times New Roman" w:hAnsi="adobe-garamond-pro" w:cs="Times New Roman"/>
          <w:kern w:val="0"/>
          <w:sz w:val="23"/>
          <w:lang w:eastAsia="da-DK"/>
          <w14:ligatures w14:val="none"/>
        </w:rPr>
        <w:t xml:space="preserve"> a </w:t>
      </w:r>
      <w:proofErr w:type="spellStart"/>
      <w:r w:rsidRPr="00D2170D">
        <w:rPr>
          <w:rFonts w:ascii="adobe-garamond-pro" w:eastAsia="Times New Roman" w:hAnsi="adobe-garamond-pro" w:cs="Times New Roman"/>
          <w:kern w:val="0"/>
          <w:sz w:val="23"/>
          <w:lang w:eastAsia="da-DK"/>
          <w14:ligatures w14:val="none"/>
        </w:rPr>
        <w:t>Tutsi</w:t>
      </w:r>
      <w:proofErr w:type="spellEnd"/>
      <w:r w:rsidRPr="00D2170D">
        <w:rPr>
          <w:rFonts w:ascii="adobe-garamond-pro" w:eastAsia="Times New Roman" w:hAnsi="adobe-garamond-pro" w:cs="Times New Roman"/>
          <w:kern w:val="0"/>
          <w:sz w:val="23"/>
          <w:lang w:eastAsia="da-DK"/>
          <w14:ligatures w14:val="none"/>
        </w:rPr>
        <w:t xml:space="preserve"> </w:t>
      </w:r>
      <w:proofErr w:type="spellStart"/>
      <w:r w:rsidRPr="00D2170D">
        <w:rPr>
          <w:rFonts w:ascii="adobe-garamond-pro" w:eastAsia="Times New Roman" w:hAnsi="adobe-garamond-pro" w:cs="Times New Roman"/>
          <w:kern w:val="0"/>
          <w:sz w:val="23"/>
          <w:lang w:eastAsia="da-DK"/>
          <w14:ligatures w14:val="none"/>
        </w:rPr>
        <w:t>woman</w:t>
      </w:r>
      <w:proofErr w:type="spellEnd"/>
    </w:p>
    <w:p w14:paraId="2619E87D" w14:textId="77777777" w:rsidR="00D2170D" w:rsidRPr="00D2170D" w:rsidRDefault="00D2170D" w:rsidP="00D2170D">
      <w:pPr>
        <w:numPr>
          <w:ilvl w:val="0"/>
          <w:numId w:val="1"/>
        </w:numPr>
        <w:shd w:val="clear" w:color="auto" w:fill="FFFFFF"/>
        <w:spacing w:before="120" w:after="120" w:line="240" w:lineRule="auto"/>
        <w:rPr>
          <w:rFonts w:ascii="adobe-garamond-pro" w:eastAsia="Times New Roman" w:hAnsi="adobe-garamond-pro" w:cs="Times New Roman"/>
          <w:kern w:val="0"/>
          <w:sz w:val="23"/>
          <w:lang w:val="en-US" w:eastAsia="da-DK"/>
          <w14:ligatures w14:val="none"/>
        </w:rPr>
      </w:pPr>
      <w:r w:rsidRPr="00D2170D">
        <w:rPr>
          <w:rFonts w:ascii="adobe-garamond-pro" w:eastAsia="Times New Roman" w:hAnsi="adobe-garamond-pro" w:cs="Times New Roman"/>
          <w:kern w:val="0"/>
          <w:sz w:val="23"/>
          <w:lang w:val="en-US" w:eastAsia="da-DK"/>
          <w14:ligatures w14:val="none"/>
        </w:rPr>
        <w:t xml:space="preserve">employs a Tutsi woman as </w:t>
      </w:r>
      <w:proofErr w:type="gramStart"/>
      <w:r w:rsidRPr="00D2170D">
        <w:rPr>
          <w:rFonts w:ascii="adobe-garamond-pro" w:eastAsia="Times New Roman" w:hAnsi="adobe-garamond-pro" w:cs="Times New Roman"/>
          <w:kern w:val="0"/>
          <w:sz w:val="23"/>
          <w:lang w:val="en-US" w:eastAsia="da-DK"/>
          <w14:ligatures w14:val="none"/>
        </w:rPr>
        <w:t>concubine</w:t>
      </w:r>
      <w:proofErr w:type="gramEnd"/>
    </w:p>
    <w:p w14:paraId="4AF8C978" w14:textId="77777777" w:rsidR="00D2170D" w:rsidRPr="00D2170D" w:rsidRDefault="00D2170D" w:rsidP="00D2170D">
      <w:pPr>
        <w:numPr>
          <w:ilvl w:val="0"/>
          <w:numId w:val="1"/>
        </w:numPr>
        <w:shd w:val="clear" w:color="auto" w:fill="FFFFFF"/>
        <w:spacing w:before="120" w:after="120" w:line="240" w:lineRule="auto"/>
        <w:rPr>
          <w:rFonts w:ascii="adobe-garamond-pro" w:eastAsia="Times New Roman" w:hAnsi="adobe-garamond-pro" w:cs="Times New Roman"/>
          <w:kern w:val="0"/>
          <w:sz w:val="23"/>
          <w:lang w:val="en-US" w:eastAsia="da-DK"/>
          <w14:ligatures w14:val="none"/>
        </w:rPr>
      </w:pPr>
      <w:r w:rsidRPr="00D2170D">
        <w:rPr>
          <w:rFonts w:ascii="adobe-garamond-pro" w:eastAsia="Times New Roman" w:hAnsi="adobe-garamond-pro" w:cs="Times New Roman"/>
          <w:kern w:val="0"/>
          <w:sz w:val="23"/>
          <w:lang w:val="en-US" w:eastAsia="da-DK"/>
          <w14:ligatures w14:val="none"/>
        </w:rPr>
        <w:t>employs a Tutsi woman as a secretary or takes her under protection.</w:t>
      </w:r>
    </w:p>
    <w:p w14:paraId="4555D410" w14:textId="77777777" w:rsidR="00D2170D" w:rsidRPr="00D2170D" w:rsidRDefault="00D2170D" w:rsidP="00D2170D">
      <w:pPr>
        <w:shd w:val="clear" w:color="auto" w:fill="FFFFFF"/>
        <w:spacing w:before="100" w:beforeAutospacing="1" w:after="100" w:afterAutospacing="1" w:line="240" w:lineRule="auto"/>
        <w:rPr>
          <w:rFonts w:ascii="adobe-garamond-pro" w:eastAsia="Times New Roman" w:hAnsi="adobe-garamond-pro" w:cs="Times New Roman"/>
          <w:kern w:val="0"/>
          <w:sz w:val="23"/>
          <w:lang w:val="en-US" w:eastAsia="da-DK"/>
          <w14:ligatures w14:val="none"/>
        </w:rPr>
      </w:pPr>
      <w:r w:rsidRPr="00D2170D">
        <w:rPr>
          <w:rFonts w:ascii="adobe-garamond-pro" w:eastAsia="Times New Roman" w:hAnsi="adobe-garamond-pro" w:cs="Times New Roman"/>
          <w:kern w:val="0"/>
          <w:sz w:val="23"/>
          <w:lang w:val="en-US" w:eastAsia="da-DK"/>
          <w14:ligatures w14:val="none"/>
        </w:rPr>
        <w:t xml:space="preserve">2. Every Hutu should know that our Hutu daughters are more suitable and conscientious in their role as woman, </w:t>
      </w:r>
      <w:proofErr w:type="gramStart"/>
      <w:r w:rsidRPr="00D2170D">
        <w:rPr>
          <w:rFonts w:ascii="adobe-garamond-pro" w:eastAsia="Times New Roman" w:hAnsi="adobe-garamond-pro" w:cs="Times New Roman"/>
          <w:kern w:val="0"/>
          <w:sz w:val="23"/>
          <w:lang w:val="en-US" w:eastAsia="da-DK"/>
          <w14:ligatures w14:val="none"/>
        </w:rPr>
        <w:t>wife</w:t>
      </w:r>
      <w:proofErr w:type="gramEnd"/>
      <w:r w:rsidRPr="00D2170D">
        <w:rPr>
          <w:rFonts w:ascii="adobe-garamond-pro" w:eastAsia="Times New Roman" w:hAnsi="adobe-garamond-pro" w:cs="Times New Roman"/>
          <w:kern w:val="0"/>
          <w:sz w:val="23"/>
          <w:lang w:val="en-US" w:eastAsia="da-DK"/>
          <w14:ligatures w14:val="none"/>
        </w:rPr>
        <w:t xml:space="preserve"> and mother of the family. Are they not beautiful, good secretaries and more honest?</w:t>
      </w:r>
      <w:r w:rsidRPr="00D2170D">
        <w:rPr>
          <w:rFonts w:ascii="adobe-garamond-pro" w:eastAsia="Times New Roman" w:hAnsi="adobe-garamond-pro" w:cs="Times New Roman"/>
          <w:kern w:val="0"/>
          <w:sz w:val="23"/>
          <w:lang w:val="en-US" w:eastAsia="da-DK"/>
          <w14:ligatures w14:val="none"/>
        </w:rPr>
        <w:br/>
        <w:t xml:space="preserve">3. Hutu women, be vigilant and try to bring your husbands, </w:t>
      </w:r>
      <w:proofErr w:type="gramStart"/>
      <w:r w:rsidRPr="00D2170D">
        <w:rPr>
          <w:rFonts w:ascii="adobe-garamond-pro" w:eastAsia="Times New Roman" w:hAnsi="adobe-garamond-pro" w:cs="Times New Roman"/>
          <w:kern w:val="0"/>
          <w:sz w:val="23"/>
          <w:lang w:val="en-US" w:eastAsia="da-DK"/>
          <w14:ligatures w14:val="none"/>
        </w:rPr>
        <w:t>brothers</w:t>
      </w:r>
      <w:proofErr w:type="gramEnd"/>
      <w:r w:rsidRPr="00D2170D">
        <w:rPr>
          <w:rFonts w:ascii="adobe-garamond-pro" w:eastAsia="Times New Roman" w:hAnsi="adobe-garamond-pro" w:cs="Times New Roman"/>
          <w:kern w:val="0"/>
          <w:sz w:val="23"/>
          <w:lang w:val="en-US" w:eastAsia="da-DK"/>
          <w14:ligatures w14:val="none"/>
        </w:rPr>
        <w:t xml:space="preserve"> and sons back to reason.</w:t>
      </w:r>
      <w:r w:rsidRPr="00D2170D">
        <w:rPr>
          <w:rFonts w:ascii="adobe-garamond-pro" w:eastAsia="Times New Roman" w:hAnsi="adobe-garamond-pro" w:cs="Times New Roman"/>
          <w:kern w:val="0"/>
          <w:sz w:val="23"/>
          <w:lang w:val="en-US" w:eastAsia="da-DK"/>
          <w14:ligatures w14:val="none"/>
        </w:rPr>
        <w:br/>
        <w:t>4. Every Hutu should know that every Tutsi is dishonest in business. His only aim is the supremacy of his ethnic group. As a result, any Hutu who does the following is a traitor:</w:t>
      </w:r>
    </w:p>
    <w:p w14:paraId="08B550FE" w14:textId="77777777" w:rsidR="00D2170D" w:rsidRPr="00D2170D" w:rsidRDefault="00D2170D" w:rsidP="00D2170D">
      <w:pPr>
        <w:numPr>
          <w:ilvl w:val="0"/>
          <w:numId w:val="2"/>
        </w:numPr>
        <w:shd w:val="clear" w:color="auto" w:fill="FFFFFF"/>
        <w:spacing w:before="120" w:after="120" w:line="240" w:lineRule="auto"/>
        <w:rPr>
          <w:rFonts w:ascii="adobe-garamond-pro" w:eastAsia="Times New Roman" w:hAnsi="adobe-garamond-pro" w:cs="Times New Roman"/>
          <w:kern w:val="0"/>
          <w:sz w:val="23"/>
          <w:lang w:val="en-US" w:eastAsia="da-DK"/>
          <w14:ligatures w14:val="none"/>
        </w:rPr>
      </w:pPr>
      <w:r w:rsidRPr="00D2170D">
        <w:rPr>
          <w:rFonts w:ascii="adobe-garamond-pro" w:eastAsia="Times New Roman" w:hAnsi="adobe-garamond-pro" w:cs="Times New Roman"/>
          <w:kern w:val="0"/>
          <w:sz w:val="23"/>
          <w:lang w:val="en-US" w:eastAsia="da-DK"/>
          <w14:ligatures w14:val="none"/>
        </w:rPr>
        <w:t xml:space="preserve">makes a partnership with Tutsi in </w:t>
      </w:r>
      <w:proofErr w:type="gramStart"/>
      <w:r w:rsidRPr="00D2170D">
        <w:rPr>
          <w:rFonts w:ascii="adobe-garamond-pro" w:eastAsia="Times New Roman" w:hAnsi="adobe-garamond-pro" w:cs="Times New Roman"/>
          <w:kern w:val="0"/>
          <w:sz w:val="23"/>
          <w:lang w:val="en-US" w:eastAsia="da-DK"/>
          <w14:ligatures w14:val="none"/>
        </w:rPr>
        <w:t>business</w:t>
      </w:r>
      <w:proofErr w:type="gramEnd"/>
    </w:p>
    <w:p w14:paraId="2EF0D852" w14:textId="77777777" w:rsidR="00D2170D" w:rsidRPr="00D2170D" w:rsidRDefault="00D2170D" w:rsidP="00D2170D">
      <w:pPr>
        <w:numPr>
          <w:ilvl w:val="0"/>
          <w:numId w:val="2"/>
        </w:numPr>
        <w:shd w:val="clear" w:color="auto" w:fill="FFFFFF"/>
        <w:spacing w:before="120" w:after="120" w:line="240" w:lineRule="auto"/>
        <w:rPr>
          <w:rFonts w:ascii="adobe-garamond-pro" w:eastAsia="Times New Roman" w:hAnsi="adobe-garamond-pro" w:cs="Times New Roman"/>
          <w:kern w:val="0"/>
          <w:sz w:val="23"/>
          <w:lang w:val="en-US" w:eastAsia="da-DK"/>
          <w14:ligatures w14:val="none"/>
        </w:rPr>
      </w:pPr>
      <w:r w:rsidRPr="00D2170D">
        <w:rPr>
          <w:rFonts w:ascii="adobe-garamond-pro" w:eastAsia="Times New Roman" w:hAnsi="adobe-garamond-pro" w:cs="Times New Roman"/>
          <w:kern w:val="0"/>
          <w:sz w:val="23"/>
          <w:lang w:val="en-US" w:eastAsia="da-DK"/>
          <w14:ligatures w14:val="none"/>
        </w:rPr>
        <w:t xml:space="preserve">invests his money or the government's money in a Tutsi </w:t>
      </w:r>
      <w:proofErr w:type="gramStart"/>
      <w:r w:rsidRPr="00D2170D">
        <w:rPr>
          <w:rFonts w:ascii="adobe-garamond-pro" w:eastAsia="Times New Roman" w:hAnsi="adobe-garamond-pro" w:cs="Times New Roman"/>
          <w:kern w:val="0"/>
          <w:sz w:val="23"/>
          <w:lang w:val="en-US" w:eastAsia="da-DK"/>
          <w14:ligatures w14:val="none"/>
        </w:rPr>
        <w:t>enterprise</w:t>
      </w:r>
      <w:proofErr w:type="gramEnd"/>
    </w:p>
    <w:p w14:paraId="68A79688" w14:textId="77777777" w:rsidR="00D2170D" w:rsidRPr="00D2170D" w:rsidRDefault="00D2170D" w:rsidP="00D2170D">
      <w:pPr>
        <w:numPr>
          <w:ilvl w:val="0"/>
          <w:numId w:val="2"/>
        </w:numPr>
        <w:shd w:val="clear" w:color="auto" w:fill="FFFFFF"/>
        <w:spacing w:before="120" w:after="120" w:line="240" w:lineRule="auto"/>
        <w:rPr>
          <w:rFonts w:ascii="adobe-garamond-pro" w:eastAsia="Times New Roman" w:hAnsi="adobe-garamond-pro" w:cs="Times New Roman"/>
          <w:kern w:val="0"/>
          <w:sz w:val="23"/>
          <w:lang w:val="en-US" w:eastAsia="da-DK"/>
          <w14:ligatures w14:val="none"/>
        </w:rPr>
      </w:pPr>
      <w:r w:rsidRPr="00D2170D">
        <w:rPr>
          <w:rFonts w:ascii="adobe-garamond-pro" w:eastAsia="Times New Roman" w:hAnsi="adobe-garamond-pro" w:cs="Times New Roman"/>
          <w:kern w:val="0"/>
          <w:sz w:val="23"/>
          <w:lang w:val="en-US" w:eastAsia="da-DK"/>
          <w14:ligatures w14:val="none"/>
        </w:rPr>
        <w:t xml:space="preserve">lends or borrows money from a </w:t>
      </w:r>
      <w:proofErr w:type="gramStart"/>
      <w:r w:rsidRPr="00D2170D">
        <w:rPr>
          <w:rFonts w:ascii="adobe-garamond-pro" w:eastAsia="Times New Roman" w:hAnsi="adobe-garamond-pro" w:cs="Times New Roman"/>
          <w:kern w:val="0"/>
          <w:sz w:val="23"/>
          <w:lang w:val="en-US" w:eastAsia="da-DK"/>
          <w14:ligatures w14:val="none"/>
        </w:rPr>
        <w:t>Tutsi</w:t>
      </w:r>
      <w:proofErr w:type="gramEnd"/>
    </w:p>
    <w:p w14:paraId="0046C9F5" w14:textId="77777777" w:rsidR="00D2170D" w:rsidRPr="00D2170D" w:rsidRDefault="00D2170D" w:rsidP="00D2170D">
      <w:pPr>
        <w:numPr>
          <w:ilvl w:val="0"/>
          <w:numId w:val="2"/>
        </w:numPr>
        <w:shd w:val="clear" w:color="auto" w:fill="FFFFFF"/>
        <w:spacing w:before="120" w:after="120" w:line="240" w:lineRule="auto"/>
        <w:rPr>
          <w:rFonts w:ascii="adobe-garamond-pro" w:eastAsia="Times New Roman" w:hAnsi="adobe-garamond-pro" w:cs="Times New Roman"/>
          <w:kern w:val="0"/>
          <w:sz w:val="23"/>
          <w:lang w:val="en-US" w:eastAsia="da-DK"/>
          <w14:ligatures w14:val="none"/>
        </w:rPr>
      </w:pPr>
      <w:r w:rsidRPr="00D2170D">
        <w:rPr>
          <w:rFonts w:ascii="adobe-garamond-pro" w:eastAsia="Times New Roman" w:hAnsi="adobe-garamond-pro" w:cs="Times New Roman"/>
          <w:kern w:val="0"/>
          <w:sz w:val="23"/>
          <w:lang w:val="en-US" w:eastAsia="da-DK"/>
          <w14:ligatures w14:val="none"/>
        </w:rPr>
        <w:t xml:space="preserve">gives </w:t>
      </w:r>
      <w:proofErr w:type="spellStart"/>
      <w:r w:rsidRPr="00D2170D">
        <w:rPr>
          <w:rFonts w:ascii="adobe-garamond-pro" w:eastAsia="Times New Roman" w:hAnsi="adobe-garamond-pro" w:cs="Times New Roman"/>
          <w:kern w:val="0"/>
          <w:sz w:val="23"/>
          <w:lang w:val="en-US" w:eastAsia="da-DK"/>
          <w14:ligatures w14:val="none"/>
        </w:rPr>
        <w:t>favours</w:t>
      </w:r>
      <w:proofErr w:type="spellEnd"/>
      <w:r w:rsidRPr="00D2170D">
        <w:rPr>
          <w:rFonts w:ascii="adobe-garamond-pro" w:eastAsia="Times New Roman" w:hAnsi="adobe-garamond-pro" w:cs="Times New Roman"/>
          <w:kern w:val="0"/>
          <w:sz w:val="23"/>
          <w:lang w:val="en-US" w:eastAsia="da-DK"/>
          <w14:ligatures w14:val="none"/>
        </w:rPr>
        <w:t xml:space="preserve"> to Tutsi in business (obtaining import licenses, bank loans, construction sites, public markets, etc.).</w:t>
      </w:r>
    </w:p>
    <w:p w14:paraId="36BE7AB8" w14:textId="77777777" w:rsidR="00D2170D" w:rsidRPr="00D2170D" w:rsidRDefault="00D2170D" w:rsidP="00D2170D">
      <w:pPr>
        <w:shd w:val="clear" w:color="auto" w:fill="FFFFFF"/>
        <w:spacing w:before="100" w:beforeAutospacing="1" w:after="100" w:afterAutospacing="1" w:line="240" w:lineRule="auto"/>
        <w:rPr>
          <w:rFonts w:ascii="adobe-garamond-pro" w:eastAsia="Times New Roman" w:hAnsi="adobe-garamond-pro" w:cs="Times New Roman"/>
          <w:kern w:val="0"/>
          <w:sz w:val="23"/>
          <w:lang w:val="en-US" w:eastAsia="da-DK"/>
          <w14:ligatures w14:val="none"/>
        </w:rPr>
      </w:pPr>
      <w:r w:rsidRPr="00D2170D">
        <w:rPr>
          <w:rFonts w:ascii="adobe-garamond-pro" w:eastAsia="Times New Roman" w:hAnsi="adobe-garamond-pro" w:cs="Times New Roman"/>
          <w:kern w:val="0"/>
          <w:sz w:val="23"/>
          <w:lang w:val="en-US" w:eastAsia="da-DK"/>
          <w14:ligatures w14:val="none"/>
        </w:rPr>
        <w:t>5. All strategic positions, political, administrative, economic, military and security should be entrusted only to Hutu.</w:t>
      </w:r>
      <w:r w:rsidRPr="00D2170D">
        <w:rPr>
          <w:rFonts w:ascii="adobe-garamond-pro" w:eastAsia="Times New Roman" w:hAnsi="adobe-garamond-pro" w:cs="Times New Roman"/>
          <w:kern w:val="0"/>
          <w:sz w:val="23"/>
          <w:lang w:val="en-US" w:eastAsia="da-DK"/>
          <w14:ligatures w14:val="none"/>
        </w:rPr>
        <w:br/>
        <w:t>6. The education sector (school pupils, students, teachers) must be majority Hutu.</w:t>
      </w:r>
      <w:r w:rsidRPr="00D2170D">
        <w:rPr>
          <w:rFonts w:ascii="adobe-garamond-pro" w:eastAsia="Times New Roman" w:hAnsi="adobe-garamond-pro" w:cs="Times New Roman"/>
          <w:kern w:val="0"/>
          <w:sz w:val="23"/>
          <w:lang w:val="en-US" w:eastAsia="da-DK"/>
          <w14:ligatures w14:val="none"/>
        </w:rPr>
        <w:br/>
        <w:t>7. The Rwandan Armed Forces should be exclusively Hutu. The experience of the October 1990 war has taught us a lesson. No member of the military shall marry a Tutsi.</w:t>
      </w:r>
      <w:r w:rsidRPr="00D2170D">
        <w:rPr>
          <w:rFonts w:ascii="adobe-garamond-pro" w:eastAsia="Times New Roman" w:hAnsi="adobe-garamond-pro" w:cs="Times New Roman"/>
          <w:kern w:val="0"/>
          <w:sz w:val="23"/>
          <w:lang w:val="en-US" w:eastAsia="da-DK"/>
          <w14:ligatures w14:val="none"/>
        </w:rPr>
        <w:br/>
        <w:t>8. The Hutu should stop having mercy on the Tutsi.</w:t>
      </w:r>
      <w:r w:rsidRPr="00D2170D">
        <w:rPr>
          <w:rFonts w:ascii="adobe-garamond-pro" w:eastAsia="Times New Roman" w:hAnsi="adobe-garamond-pro" w:cs="Times New Roman"/>
          <w:kern w:val="0"/>
          <w:sz w:val="23"/>
          <w:lang w:val="en-US" w:eastAsia="da-DK"/>
          <w14:ligatures w14:val="none"/>
        </w:rPr>
        <w:br/>
        <w:t>9. The Hutu, wherever they are, must have unity and solidarity and be concerned with the fate of their Hutu brothers.</w:t>
      </w:r>
    </w:p>
    <w:p w14:paraId="4476BFF5" w14:textId="77777777" w:rsidR="00D2170D" w:rsidRPr="00D2170D" w:rsidRDefault="00D2170D" w:rsidP="00D2170D">
      <w:pPr>
        <w:numPr>
          <w:ilvl w:val="0"/>
          <w:numId w:val="3"/>
        </w:numPr>
        <w:shd w:val="clear" w:color="auto" w:fill="FFFFFF"/>
        <w:spacing w:before="120" w:after="120" w:line="240" w:lineRule="auto"/>
        <w:rPr>
          <w:rFonts w:ascii="adobe-garamond-pro" w:eastAsia="Times New Roman" w:hAnsi="adobe-garamond-pro" w:cs="Times New Roman"/>
          <w:kern w:val="0"/>
          <w:sz w:val="23"/>
          <w:lang w:val="en-US" w:eastAsia="da-DK"/>
          <w14:ligatures w14:val="none"/>
        </w:rPr>
      </w:pPr>
      <w:r w:rsidRPr="00D2170D">
        <w:rPr>
          <w:rFonts w:ascii="adobe-garamond-pro" w:eastAsia="Times New Roman" w:hAnsi="adobe-garamond-pro" w:cs="Times New Roman"/>
          <w:kern w:val="0"/>
          <w:sz w:val="23"/>
          <w:lang w:val="en-US" w:eastAsia="da-DK"/>
          <w14:ligatures w14:val="none"/>
        </w:rPr>
        <w:t>The Hutu inside and outside Rwanda must constantly look for friends and allies for the Hutu cause, starting with their Hutu brothers.</w:t>
      </w:r>
    </w:p>
    <w:p w14:paraId="1AAEFD70" w14:textId="77777777" w:rsidR="00D2170D" w:rsidRPr="00D2170D" w:rsidRDefault="00D2170D" w:rsidP="00D2170D">
      <w:pPr>
        <w:numPr>
          <w:ilvl w:val="0"/>
          <w:numId w:val="3"/>
        </w:numPr>
        <w:shd w:val="clear" w:color="auto" w:fill="FFFFFF"/>
        <w:spacing w:before="120" w:after="120" w:line="240" w:lineRule="auto"/>
        <w:rPr>
          <w:rFonts w:ascii="adobe-garamond-pro" w:eastAsia="Times New Roman" w:hAnsi="adobe-garamond-pro" w:cs="Times New Roman"/>
          <w:kern w:val="0"/>
          <w:sz w:val="23"/>
          <w:lang w:val="en-US" w:eastAsia="da-DK"/>
          <w14:ligatures w14:val="none"/>
        </w:rPr>
      </w:pPr>
      <w:r w:rsidRPr="00D2170D">
        <w:rPr>
          <w:rFonts w:ascii="adobe-garamond-pro" w:eastAsia="Times New Roman" w:hAnsi="adobe-garamond-pro" w:cs="Times New Roman"/>
          <w:kern w:val="0"/>
          <w:sz w:val="23"/>
          <w:lang w:val="en-US" w:eastAsia="da-DK"/>
          <w14:ligatures w14:val="none"/>
        </w:rPr>
        <w:t>They must constantly counteract Tutsi propaganda.</w:t>
      </w:r>
    </w:p>
    <w:p w14:paraId="463D6696" w14:textId="77777777" w:rsidR="00D2170D" w:rsidRPr="00D2170D" w:rsidRDefault="00D2170D" w:rsidP="00D2170D">
      <w:pPr>
        <w:numPr>
          <w:ilvl w:val="0"/>
          <w:numId w:val="3"/>
        </w:numPr>
        <w:shd w:val="clear" w:color="auto" w:fill="FFFFFF"/>
        <w:spacing w:before="120" w:after="120" w:line="240" w:lineRule="auto"/>
        <w:rPr>
          <w:rFonts w:ascii="adobe-garamond-pro" w:eastAsia="Times New Roman" w:hAnsi="adobe-garamond-pro" w:cs="Times New Roman"/>
          <w:kern w:val="0"/>
          <w:sz w:val="23"/>
          <w:lang w:val="en-US" w:eastAsia="da-DK"/>
          <w14:ligatures w14:val="none"/>
        </w:rPr>
      </w:pPr>
      <w:r w:rsidRPr="00D2170D">
        <w:rPr>
          <w:rFonts w:ascii="adobe-garamond-pro" w:eastAsia="Times New Roman" w:hAnsi="adobe-garamond-pro" w:cs="Times New Roman"/>
          <w:kern w:val="0"/>
          <w:sz w:val="23"/>
          <w:lang w:val="en-US" w:eastAsia="da-DK"/>
          <w14:ligatures w14:val="none"/>
        </w:rPr>
        <w:t>The Hutu must be firm and vigilant against their common Tutsi enemy.</w:t>
      </w:r>
    </w:p>
    <w:p w14:paraId="3C956B79" w14:textId="77777777" w:rsidR="00D2170D" w:rsidRPr="00D2170D" w:rsidRDefault="00D2170D" w:rsidP="00D2170D">
      <w:pPr>
        <w:shd w:val="clear" w:color="auto" w:fill="FFFFFF"/>
        <w:spacing w:before="100" w:beforeAutospacing="1" w:after="100" w:afterAutospacing="1" w:line="240" w:lineRule="auto"/>
        <w:rPr>
          <w:rFonts w:ascii="adobe-garamond-pro" w:eastAsia="Times New Roman" w:hAnsi="adobe-garamond-pro" w:cs="Times New Roman"/>
          <w:kern w:val="0"/>
          <w:sz w:val="23"/>
          <w:lang w:val="en-US" w:eastAsia="da-DK"/>
          <w14:ligatures w14:val="none"/>
        </w:rPr>
      </w:pPr>
      <w:r w:rsidRPr="00D2170D">
        <w:rPr>
          <w:rFonts w:ascii="adobe-garamond-pro" w:eastAsia="Times New Roman" w:hAnsi="adobe-garamond-pro" w:cs="Times New Roman"/>
          <w:kern w:val="0"/>
          <w:sz w:val="23"/>
          <w:lang w:val="en-US" w:eastAsia="da-DK"/>
          <w14:ligatures w14:val="none"/>
        </w:rPr>
        <w:t>10. The </w:t>
      </w:r>
      <w:hyperlink r:id="rId5" w:tooltip="Rwandan Revolution" w:history="1">
        <w:r w:rsidRPr="00D2170D">
          <w:rPr>
            <w:rFonts w:ascii="adobe-garamond-pro" w:eastAsia="Times New Roman" w:hAnsi="adobe-garamond-pro" w:cs="Times New Roman"/>
            <w:color w:val="E81717"/>
            <w:kern w:val="0"/>
            <w:sz w:val="23"/>
            <w:u w:val="single"/>
            <w:lang w:val="en-US" w:eastAsia="da-DK"/>
            <w14:ligatures w14:val="none"/>
          </w:rPr>
          <w:t>Social Revolution of 1959</w:t>
        </w:r>
      </w:hyperlink>
      <w:r w:rsidRPr="00D2170D">
        <w:rPr>
          <w:rFonts w:ascii="adobe-garamond-pro" w:eastAsia="Times New Roman" w:hAnsi="adobe-garamond-pro" w:cs="Times New Roman"/>
          <w:kern w:val="0"/>
          <w:sz w:val="23"/>
          <w:lang w:val="en-US" w:eastAsia="da-DK"/>
          <w14:ligatures w14:val="none"/>
        </w:rPr>
        <w:t>, the </w:t>
      </w:r>
      <w:hyperlink r:id="rId6" w:tooltip="Rwandan monarchy referendum, 1961" w:history="1">
        <w:r w:rsidRPr="00D2170D">
          <w:rPr>
            <w:rFonts w:ascii="adobe-garamond-pro" w:eastAsia="Times New Roman" w:hAnsi="adobe-garamond-pro" w:cs="Times New Roman"/>
            <w:color w:val="E81717"/>
            <w:kern w:val="0"/>
            <w:sz w:val="23"/>
            <w:u w:val="single"/>
            <w:lang w:val="en-US" w:eastAsia="da-DK"/>
            <w14:ligatures w14:val="none"/>
          </w:rPr>
          <w:t>Referendum of 1961</w:t>
        </w:r>
      </w:hyperlink>
      <w:r w:rsidRPr="00D2170D">
        <w:rPr>
          <w:rFonts w:ascii="adobe-garamond-pro" w:eastAsia="Times New Roman" w:hAnsi="adobe-garamond-pro" w:cs="Times New Roman"/>
          <w:kern w:val="0"/>
          <w:sz w:val="23"/>
          <w:lang w:val="en-US" w:eastAsia="da-DK"/>
          <w14:ligatures w14:val="none"/>
        </w:rPr>
        <w:t>, and the Hutu Ideology, must be taught to every Hutu at every level. Every Hutu must spread this ideology widely. Any Hutu who persecutes his brother Hutu for having read, spread, and taught this ideology is a traitor.</w:t>
      </w:r>
    </w:p>
    <w:p w14:paraId="170C59F9" w14:textId="77777777" w:rsidR="00D2170D" w:rsidRPr="00D2170D" w:rsidRDefault="00D2170D" w:rsidP="00D2170D">
      <w:pPr>
        <w:shd w:val="clear" w:color="auto" w:fill="FFFFFF"/>
        <w:spacing w:before="100" w:beforeAutospacing="1" w:after="100" w:afterAutospacing="1" w:line="240" w:lineRule="auto"/>
        <w:rPr>
          <w:rFonts w:ascii="adobe-garamond-pro" w:eastAsia="Times New Roman" w:hAnsi="adobe-garamond-pro" w:cs="Times New Roman"/>
          <w:kern w:val="0"/>
          <w:sz w:val="23"/>
          <w:lang w:val="en-US" w:eastAsia="da-DK"/>
          <w14:ligatures w14:val="none"/>
        </w:rPr>
      </w:pPr>
    </w:p>
    <w:p w14:paraId="4CC89F29" w14:textId="560C5C3A" w:rsidR="00F91A25" w:rsidRPr="00D2170D" w:rsidRDefault="00D2170D" w:rsidP="00D2170D">
      <w:pPr>
        <w:shd w:val="clear" w:color="auto" w:fill="FFFFFF"/>
        <w:spacing w:before="100" w:beforeAutospacing="1" w:after="100" w:afterAutospacing="1" w:line="240" w:lineRule="auto"/>
        <w:rPr>
          <w:sz w:val="16"/>
          <w:szCs w:val="16"/>
          <w:lang w:val="en-US"/>
        </w:rPr>
      </w:pPr>
      <w:r w:rsidRPr="00D2170D">
        <w:rPr>
          <w:rFonts w:ascii="adobe-garamond-pro" w:eastAsia="Times New Roman" w:hAnsi="adobe-garamond-pro" w:cs="Times New Roman"/>
          <w:kern w:val="0"/>
          <w:sz w:val="17"/>
          <w:szCs w:val="16"/>
          <w:lang w:val="en-US" w:eastAsia="da-DK"/>
          <w14:ligatures w14:val="none"/>
        </w:rPr>
        <w:t xml:space="preserve">Source: </w:t>
      </w:r>
      <w:hyperlink r:id="rId7" w:history="1">
        <w:r w:rsidRPr="00D2170D">
          <w:rPr>
            <w:rStyle w:val="Hyperlink"/>
            <w:sz w:val="16"/>
            <w:szCs w:val="16"/>
            <w:lang w:val="en-US"/>
          </w:rPr>
          <w:t>Hutu 10 Commandments — No Greater Love (rwanda-nogreaterlove.com)</w:t>
        </w:r>
      </w:hyperlink>
      <w:r w:rsidR="003B3369">
        <w:rPr>
          <w:sz w:val="16"/>
          <w:szCs w:val="16"/>
        </w:rPr>
        <w:tab/>
      </w:r>
    </w:p>
    <w:sectPr w:rsidR="00F91A25" w:rsidRPr="00D2170D" w:rsidSect="00D2170D">
      <w:pgSz w:w="11906" w:h="16838"/>
      <w:pgMar w:top="1276" w:right="1134" w:bottom="1418"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roxima-nova">
    <w:altName w:val="Cambria"/>
    <w:panose1 w:val="00000000000000000000"/>
    <w:charset w:val="00"/>
    <w:family w:val="roman"/>
    <w:notTrueType/>
    <w:pitch w:val="default"/>
  </w:font>
  <w:font w:name="adobe-garamond-pro">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3110E4"/>
    <w:multiLevelType w:val="multilevel"/>
    <w:tmpl w:val="6C2A0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2FF66C9"/>
    <w:multiLevelType w:val="multilevel"/>
    <w:tmpl w:val="15F0E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C304768"/>
    <w:multiLevelType w:val="multilevel"/>
    <w:tmpl w:val="369A2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63027376">
    <w:abstractNumId w:val="0"/>
  </w:num>
  <w:num w:numId="2" w16cid:durableId="1415005855">
    <w:abstractNumId w:val="1"/>
  </w:num>
  <w:num w:numId="3" w16cid:durableId="3250873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170D"/>
    <w:rsid w:val="002547A1"/>
    <w:rsid w:val="002F1AE7"/>
    <w:rsid w:val="003B3369"/>
    <w:rsid w:val="00551234"/>
    <w:rsid w:val="006A6027"/>
    <w:rsid w:val="00BC2A56"/>
    <w:rsid w:val="00D2170D"/>
    <w:rsid w:val="00F91A25"/>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5D2771"/>
  <w15:chartTrackingRefBased/>
  <w15:docId w15:val="{761C43E9-9722-4E34-B411-3B2241838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link w:val="Overskrift1Tegn"/>
    <w:uiPriority w:val="9"/>
    <w:qFormat/>
    <w:rsid w:val="00D2170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a-DK"/>
      <w14:ligatures w14:val="none"/>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D2170D"/>
    <w:rPr>
      <w:rFonts w:ascii="Times New Roman" w:eastAsia="Times New Roman" w:hAnsi="Times New Roman" w:cs="Times New Roman"/>
      <w:b/>
      <w:bCs/>
      <w:kern w:val="36"/>
      <w:sz w:val="48"/>
      <w:szCs w:val="48"/>
      <w:lang w:eastAsia="da-DK"/>
      <w14:ligatures w14:val="none"/>
    </w:rPr>
  </w:style>
  <w:style w:type="character" w:styleId="Fremhv">
    <w:name w:val="Emphasis"/>
    <w:basedOn w:val="Standardskrifttypeiafsnit"/>
    <w:uiPriority w:val="20"/>
    <w:qFormat/>
    <w:rsid w:val="00D2170D"/>
    <w:rPr>
      <w:i/>
      <w:iCs/>
    </w:rPr>
  </w:style>
  <w:style w:type="character" w:styleId="Hyperlink">
    <w:name w:val="Hyperlink"/>
    <w:basedOn w:val="Standardskrifttypeiafsnit"/>
    <w:uiPriority w:val="99"/>
    <w:semiHidden/>
    <w:unhideWhenUsed/>
    <w:rsid w:val="00D2170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6270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rwanda-nogreaterlove.com/hutu-10-commandment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n.wikipedia.org/wiki/Rwandan_monarchy_referendum,_1961" TargetMode="External"/><Relationship Id="rId5" Type="http://schemas.openxmlformats.org/officeDocument/2006/relationships/hyperlink" Target="https://en.wikipedia.org/wiki/Rwandan_Revolutio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387</Words>
  <Characters>2366</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Stinne Fisker</dc:creator>
  <cp:keywords/>
  <dc:description/>
  <cp:lastModifiedBy>Stinne Fisker</cp:lastModifiedBy>
  <cp:revision>2</cp:revision>
  <cp:lastPrinted>2023-08-17T08:25:00Z</cp:lastPrinted>
  <dcterms:created xsi:type="dcterms:W3CDTF">2023-08-17T07:33:00Z</dcterms:created>
  <dcterms:modified xsi:type="dcterms:W3CDTF">2023-08-17T08:28:00Z</dcterms:modified>
</cp:coreProperties>
</file>