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206D" w14:textId="4612436F" w:rsidR="004D7069" w:rsidRDefault="004D7069" w:rsidP="004D7069">
      <w:pPr>
        <w:shd w:val="clear" w:color="auto" w:fill="FFFFFF"/>
        <w:spacing w:line="240" w:lineRule="auto"/>
        <w:jc w:val="center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 xml:space="preserve">Ordstilling på tysk </w:t>
      </w:r>
    </w:p>
    <w:p w14:paraId="5207638A" w14:textId="77777777" w:rsidR="004D7069" w:rsidRDefault="004D7069" w:rsidP="004D7069">
      <w:pPr>
        <w:shd w:val="clear" w:color="auto" w:fill="FFFFFF"/>
        <w:spacing w:line="240" w:lineRule="auto"/>
        <w:jc w:val="center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</w:p>
    <w:p w14:paraId="022EF396" w14:textId="457F639C" w:rsidR="004D7069" w:rsidRPr="004D7069" w:rsidRDefault="004D7069" w:rsidP="004D7069">
      <w:pPr>
        <w:shd w:val="clear" w:color="auto" w:fill="FFFFFF"/>
        <w:spacing w:line="240" w:lineRule="auto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 w:rsidRPr="004D7069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Ordstilling i hovedsætninger</w:t>
      </w:r>
    </w:p>
    <w:p w14:paraId="5E437112" w14:textId="77777777" w:rsidR="004D7069" w:rsidRPr="004D7069" w:rsidRDefault="004D7069" w:rsidP="004D7069">
      <w:pPr>
        <w:shd w:val="clear" w:color="auto" w:fill="FFFFFF"/>
        <w:spacing w:before="100" w:beforeAutospacing="1" w:after="10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Ved ordstilling forstås rækkefølgen af sætningsleddene i en sætning. Der er forskellig ordstilling i hovedsætninger og bisætninger.</w:t>
      </w:r>
    </w:p>
    <w:p w14:paraId="5C55A67E" w14:textId="77777777" w:rsidR="004D7069" w:rsidRPr="004D7069" w:rsidRDefault="004D7069" w:rsidP="004D7069">
      <w:pPr>
        <w:shd w:val="clear" w:color="auto" w:fill="FFFFFF"/>
        <w:spacing w:before="100" w:beforeAutospacing="1" w:after="10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Reglerne for ordstilling på tysk forklares med udgangspunkt i verbets placering, som altid har en fast plads. Det gælder både i hovedsætninger og i bisætninger.</w:t>
      </w:r>
    </w:p>
    <w:p w14:paraId="5CE11048" w14:textId="15671BBB" w:rsidR="004D7069" w:rsidRPr="004D7069" w:rsidRDefault="004D7069" w:rsidP="004D7069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 de fleste hovedsætninger står verballeddet på sætningens 2. plads.</w:t>
      </w:r>
      <w:r w:rsidR="00A736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Hvis der er et adverbialled foran, så dog på 3. pladsen.</w:t>
      </w: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 xml:space="preserve"> Hvis verballeddet er sammensat, er det kun det personbøjede verbum i verballeddet, der står på sætningens 2. plads. Resten af verballeddet står da på den sidste plads i sætningen:</w:t>
      </w:r>
    </w:p>
    <w:p w14:paraId="413A7232" w14:textId="77777777" w:rsidR="004D7069" w:rsidRPr="004D7069" w:rsidRDefault="004D7069" w:rsidP="004D7069">
      <w:pPr>
        <w:shd w:val="clear" w:color="auto" w:fill="FFFFFF"/>
        <w:spacing w:after="0" w:line="495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0"/>
          <w:szCs w:val="30"/>
          <w:lang w:val="de-DE" w:eastAsia="da-DK"/>
          <w14:ligatures w14:val="none"/>
        </w:rPr>
      </w:pPr>
      <w:r w:rsidRPr="004D7069">
        <w:rPr>
          <w:rFonts w:ascii="var(--font-title)" w:eastAsia="Times New Roman" w:hAnsi="var(--font-title)" w:cs="Noto Sans"/>
          <w:b/>
          <w:bCs/>
          <w:color w:val="333333"/>
          <w:kern w:val="0"/>
          <w:sz w:val="30"/>
          <w:szCs w:val="30"/>
          <w:lang w:val="de-DE" w:eastAsia="da-DK"/>
          <w14:ligatures w14:val="none"/>
        </w:rPr>
        <w:t>EKSEMPEL</w:t>
      </w:r>
    </w:p>
    <w:p w14:paraId="7A3BD269" w14:textId="77777777" w:rsidR="004D7069" w:rsidRDefault="004D7069" w:rsidP="004D7069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Hans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kauft 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ein Auto.</w:t>
      </w:r>
    </w:p>
    <w:p w14:paraId="17BF449E" w14:textId="721F9CDC" w:rsidR="00A73669" w:rsidRPr="004D7069" w:rsidRDefault="00A73669" w:rsidP="004D7069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e-DE" w:eastAsia="da-DK"/>
          <w14:ligatures w14:val="none"/>
        </w:rPr>
      </w:pPr>
      <w:r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Heute kauft Hans ein Auto.</w:t>
      </w:r>
    </w:p>
    <w:p w14:paraId="6403F5B6" w14:textId="77777777" w:rsidR="004D7069" w:rsidRPr="004D7069" w:rsidRDefault="004D7069" w:rsidP="004D7069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e-DE"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Hans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hat 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ein Auto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gekauft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.</w:t>
      </w:r>
    </w:p>
    <w:p w14:paraId="34971849" w14:textId="77777777" w:rsidR="00730AEF" w:rsidRDefault="00730AEF">
      <w:pPr>
        <w:rPr>
          <w:lang w:val="de-DE"/>
        </w:rPr>
      </w:pPr>
    </w:p>
    <w:p w14:paraId="2E0749E6" w14:textId="77777777" w:rsidR="004D7069" w:rsidRDefault="004D7069">
      <w:pPr>
        <w:rPr>
          <w:lang w:val="de-DE"/>
        </w:rPr>
      </w:pPr>
    </w:p>
    <w:p w14:paraId="1C518F5C" w14:textId="77777777" w:rsidR="004D7069" w:rsidRPr="004D7069" w:rsidRDefault="004D7069" w:rsidP="004D7069">
      <w:pPr>
        <w:shd w:val="clear" w:color="auto" w:fill="FFFFFF"/>
        <w:spacing w:line="240" w:lineRule="auto"/>
        <w:outlineLvl w:val="0"/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</w:pPr>
      <w:r w:rsidRPr="004D7069">
        <w:rPr>
          <w:rFonts w:ascii="var(--font-title)" w:eastAsia="Times New Roman" w:hAnsi="var(--font-title)" w:cs="Noto Sans"/>
          <w:b/>
          <w:bCs/>
          <w:color w:val="333333"/>
          <w:kern w:val="36"/>
          <w:sz w:val="42"/>
          <w:szCs w:val="42"/>
          <w:lang w:eastAsia="da-DK"/>
          <w14:ligatures w14:val="none"/>
        </w:rPr>
        <w:t>Ordstilling i bisætninger</w:t>
      </w:r>
    </w:p>
    <w:p w14:paraId="7FF576A3" w14:textId="77777777" w:rsidR="004D7069" w:rsidRPr="004D7069" w:rsidRDefault="004D7069" w:rsidP="004D7069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Bisætninger er kendetegnet ved, at de ikke kan stå alene. De fungerer som selvstændige sætningsled eller indgår i et sætningsled i den overordnede sætning. Bisætninger indledes normalt af en konjunktion, fx </w:t>
      </w:r>
      <w:proofErr w:type="spellStart"/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dass</w:t>
      </w:r>
      <w:proofErr w:type="spellEnd"/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 </w:t>
      </w:r>
      <w:proofErr w:type="spellStart"/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ob</w:t>
      </w:r>
      <w:proofErr w:type="spellEnd"/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 </w:t>
      </w:r>
      <w:proofErr w:type="spellStart"/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weil</w:t>
      </w:r>
      <w:proofErr w:type="spellEnd"/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, </w:t>
      </w:r>
      <w:proofErr w:type="spellStart"/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wenn</w:t>
      </w:r>
      <w:proofErr w:type="spellEnd"/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eastAsia="da-DK"/>
          <w14:ligatures w14:val="none"/>
        </w:rPr>
        <w:t> </w:t>
      </w: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og lignende.</w:t>
      </w:r>
    </w:p>
    <w:p w14:paraId="06D55097" w14:textId="77777777" w:rsidR="004D7069" w:rsidRPr="004D7069" w:rsidRDefault="004D7069" w:rsidP="004D7069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eastAsia="da-DK"/>
          <w14:ligatures w14:val="none"/>
        </w:rPr>
        <w:t>I bisætninger står hele verballeddet til sidst i sætningen, og ved sammensatte verballed står det personbøjede verbum til allersidst. Bemærk, at bisætninger både kan placeres foran og efter hovedsætningen.</w:t>
      </w:r>
    </w:p>
    <w:p w14:paraId="4081709F" w14:textId="77777777" w:rsidR="004D7069" w:rsidRPr="004D7069" w:rsidRDefault="004D7069" w:rsidP="004D7069">
      <w:pPr>
        <w:shd w:val="clear" w:color="auto" w:fill="FFFFFF"/>
        <w:spacing w:after="0" w:line="495" w:lineRule="atLeast"/>
        <w:outlineLvl w:val="2"/>
        <w:rPr>
          <w:rFonts w:ascii="var(--font-title)" w:eastAsia="Times New Roman" w:hAnsi="var(--font-title)" w:cs="Noto Sans"/>
          <w:b/>
          <w:bCs/>
          <w:color w:val="333333"/>
          <w:kern w:val="0"/>
          <w:sz w:val="30"/>
          <w:szCs w:val="30"/>
          <w:lang w:val="de-DE" w:eastAsia="da-DK"/>
          <w14:ligatures w14:val="none"/>
        </w:rPr>
      </w:pPr>
      <w:r w:rsidRPr="004D7069">
        <w:rPr>
          <w:rFonts w:ascii="var(--font-title)" w:eastAsia="Times New Roman" w:hAnsi="var(--font-title)" w:cs="Noto Sans"/>
          <w:b/>
          <w:bCs/>
          <w:color w:val="333333"/>
          <w:kern w:val="0"/>
          <w:sz w:val="30"/>
          <w:szCs w:val="30"/>
          <w:lang w:val="de-DE" w:eastAsia="da-DK"/>
          <w14:ligatures w14:val="none"/>
        </w:rPr>
        <w:t>EKSEMPEL</w:t>
      </w:r>
    </w:p>
    <w:p w14:paraId="40CA4D57" w14:textId="77777777" w:rsidR="004D7069" w:rsidRPr="004D7069" w:rsidRDefault="004D7069" w:rsidP="004D7069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e-DE"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Hans sagt, dass er ein Auto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kauft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.</w:t>
      </w:r>
    </w:p>
    <w:p w14:paraId="2C05EAAF" w14:textId="77777777" w:rsidR="004D7069" w:rsidRPr="004D7069" w:rsidRDefault="004D7069" w:rsidP="004D7069">
      <w:pPr>
        <w:shd w:val="clear" w:color="auto" w:fill="FFFFFF"/>
        <w:spacing w:beforeAutospacing="1" w:after="0" w:afterAutospacing="1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e-DE"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Hans sagt, dass er ein Auto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gekauft hat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.</w:t>
      </w:r>
    </w:p>
    <w:p w14:paraId="7A08FA83" w14:textId="77777777" w:rsidR="004D7069" w:rsidRPr="004D7069" w:rsidRDefault="004D7069" w:rsidP="004D7069">
      <w:pPr>
        <w:shd w:val="clear" w:color="auto" w:fill="FFFFFF"/>
        <w:spacing w:after="0" w:line="240" w:lineRule="auto"/>
        <w:rPr>
          <w:rFonts w:ascii="var(--font-content)" w:eastAsia="Times New Roman" w:hAnsi="var(--font-content)" w:cs="Noto Sans"/>
          <w:color w:val="333333"/>
          <w:kern w:val="0"/>
          <w:sz w:val="26"/>
          <w:szCs w:val="26"/>
          <w:lang w:val="de-DE" w:eastAsia="da-DK"/>
          <w14:ligatures w14:val="none"/>
        </w:rPr>
      </w:pP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Obwohl Hans kein Geld </w:t>
      </w:r>
      <w:r w:rsidRPr="004D7069">
        <w:rPr>
          <w:rFonts w:ascii="var(--font-content)" w:eastAsia="Times New Roman" w:hAnsi="var(--font-content)" w:cs="Noto Sans"/>
          <w:b/>
          <w:bCs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hat</w:t>
      </w:r>
      <w:r w:rsidRPr="004D7069">
        <w:rPr>
          <w:rFonts w:ascii="var(--font-content)" w:eastAsia="Times New Roman" w:hAnsi="var(--font-content)" w:cs="Noto Sans"/>
          <w:i/>
          <w:iCs/>
          <w:color w:val="333333"/>
          <w:kern w:val="0"/>
          <w:sz w:val="26"/>
          <w:szCs w:val="26"/>
          <w:lang w:val="de-DE" w:eastAsia="da-DK"/>
          <w14:ligatures w14:val="none"/>
        </w:rPr>
        <w:t>, hat er ein Auto gekauft.</w:t>
      </w:r>
    </w:p>
    <w:p w14:paraId="799CD8A4" w14:textId="77777777" w:rsidR="004D7069" w:rsidRPr="004D7069" w:rsidRDefault="004D7069">
      <w:pPr>
        <w:rPr>
          <w:lang w:val="de-DE"/>
        </w:rPr>
      </w:pPr>
    </w:p>
    <w:sectPr w:rsidR="004D7069" w:rsidRPr="004D70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font-title)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ar(--font-content)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69"/>
    <w:rsid w:val="00012672"/>
    <w:rsid w:val="001727FB"/>
    <w:rsid w:val="004D7069"/>
    <w:rsid w:val="00526DAE"/>
    <w:rsid w:val="00692A23"/>
    <w:rsid w:val="00730AEF"/>
    <w:rsid w:val="00A73669"/>
    <w:rsid w:val="00BD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B4F0"/>
  <w15:chartTrackingRefBased/>
  <w15:docId w15:val="{592DA646-82C2-45F7-BF3E-7022BDDE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D7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D7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D7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D7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D7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D7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D7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D7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D7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D7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D7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D7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D706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D706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D706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D706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D706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D70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D7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D7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D7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D7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D7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D706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D706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D706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D7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D706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D70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D7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4D70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567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7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77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2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0744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50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49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78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9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7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4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375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0810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943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72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5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8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71290-0200-4F88-A759-AF49F700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Lykke Hagerup</dc:creator>
  <cp:keywords/>
  <dc:description/>
  <cp:lastModifiedBy>Stine Lykke Hagerup</cp:lastModifiedBy>
  <cp:revision>2</cp:revision>
  <dcterms:created xsi:type="dcterms:W3CDTF">2025-08-12T12:21:00Z</dcterms:created>
  <dcterms:modified xsi:type="dcterms:W3CDTF">2025-08-12T12:21:00Z</dcterms:modified>
</cp:coreProperties>
</file>