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B2692" w14:textId="77777777" w:rsidR="00D3155B" w:rsidRDefault="00D3155B" w:rsidP="00D3155B">
      <w:pPr>
        <w:rPr>
          <w:b/>
          <w:sz w:val="28"/>
        </w:rPr>
      </w:pPr>
    </w:p>
    <w:p w14:paraId="3BACA51A" w14:textId="4880A4B2" w:rsidR="00D3155B" w:rsidRPr="00D61B1A" w:rsidRDefault="00D3155B" w:rsidP="00D3155B">
      <w:pPr>
        <w:rPr>
          <w:b/>
          <w:sz w:val="28"/>
        </w:rPr>
      </w:pPr>
      <w:r w:rsidRPr="00D61B1A">
        <w:rPr>
          <w:b/>
          <w:sz w:val="28"/>
        </w:rPr>
        <w:t>Tørkens humanitære konsekvenser</w:t>
      </w:r>
    </w:p>
    <w:p w14:paraId="2DD89895" w14:textId="267B6DDB" w:rsidR="00D3155B" w:rsidRDefault="00D3155B" w:rsidP="00D3155B">
      <w:r>
        <w:t xml:space="preserve">Store dele af Afrikas Horn har på skift været ramt af ekstremtørke i de seneste 4 år (2015-2018). </w:t>
      </w:r>
      <w:r>
        <w:br/>
        <w:t xml:space="preserve">I de berørte områder er befolkningen i forvejen udsat for stor fødevareusikkerhed og ekstrem fattigdom, hvilket har gjort dem sårbare overfor klimaudsving. </w:t>
      </w:r>
    </w:p>
    <w:p w14:paraId="68323928" w14:textId="77777777" w:rsidR="00D3155B" w:rsidRDefault="00D3155B" w:rsidP="00D3155B"/>
    <w:p w14:paraId="6946A964" w14:textId="76FBF14E" w:rsidR="00D3155B" w:rsidRDefault="00D3155B" w:rsidP="00D3155B">
      <w:r>
        <w:t xml:space="preserve">I perioden mistede mange millioner familier store dele af deres levegrundlag, fordi høsten flere gange slog fejl. Der opstod vandmangel, og mange husdyr enten døde eller blev solgt for at skaffe penge til mad. Regionen er samtidig præget af dårlig regeringsførelse, samt mange etniske konflikter mellem forskellige klaner og militser. </w:t>
      </w:r>
    </w:p>
    <w:p w14:paraId="56DD3E17" w14:textId="77777777" w:rsidR="00D3155B" w:rsidRDefault="00D3155B" w:rsidP="00D3155B"/>
    <w:p w14:paraId="00A3CD41" w14:textId="7E399476" w:rsidR="00D3155B" w:rsidRDefault="00D3155B" w:rsidP="00D3155B">
      <w:r>
        <w:t xml:space="preserve">Nogle af de humanitære </w:t>
      </w:r>
      <w:r w:rsidR="00235EED">
        <w:t>problemer</w:t>
      </w:r>
      <w:r>
        <w:t xml:space="preserve"> (status, forår 2018) forårsaget af tørke, fattigdom og konflikt er:</w:t>
      </w:r>
    </w:p>
    <w:p w14:paraId="27CA335A" w14:textId="77777777" w:rsidR="00D3155B" w:rsidRDefault="00D3155B" w:rsidP="0094518B">
      <w:pPr>
        <w:pStyle w:val="Listeafsnit"/>
        <w:numPr>
          <w:ilvl w:val="0"/>
          <w:numId w:val="1"/>
        </w:numPr>
        <w:spacing w:line="360" w:lineRule="auto"/>
      </w:pPr>
      <w:r>
        <w:rPr>
          <w:b/>
        </w:rPr>
        <w:t>Akut fødevare- og vandmangel</w:t>
      </w:r>
      <w:r>
        <w:t>:  &gt;12 mio. mennesker i Etiopien og Somalia (forår 2018)</w:t>
      </w:r>
    </w:p>
    <w:p w14:paraId="6B26BD50" w14:textId="77777777" w:rsidR="00D3155B" w:rsidRDefault="00D3155B" w:rsidP="0094518B">
      <w:pPr>
        <w:pStyle w:val="Listeafsnit"/>
        <w:numPr>
          <w:ilvl w:val="0"/>
          <w:numId w:val="1"/>
        </w:numPr>
        <w:spacing w:line="360" w:lineRule="auto"/>
      </w:pPr>
      <w:r w:rsidRPr="00F53531">
        <w:rPr>
          <w:b/>
        </w:rPr>
        <w:t>Migration og flugt</w:t>
      </w:r>
      <w:r>
        <w:t xml:space="preserve">: &gt; 1,2 mio. er internt fordrevne og &gt; 300.000 er flygtet over grænsen </w:t>
      </w:r>
    </w:p>
    <w:p w14:paraId="617DBC18" w14:textId="77777777" w:rsidR="00D3155B" w:rsidRDefault="00D3155B" w:rsidP="0094518B">
      <w:pPr>
        <w:pStyle w:val="Listeafsnit"/>
        <w:numPr>
          <w:ilvl w:val="0"/>
          <w:numId w:val="1"/>
        </w:numPr>
        <w:spacing w:line="360" w:lineRule="auto"/>
      </w:pPr>
      <w:r>
        <w:rPr>
          <w:b/>
        </w:rPr>
        <w:t>Akut f</w:t>
      </w:r>
      <w:r w:rsidRPr="00F53531">
        <w:rPr>
          <w:b/>
        </w:rPr>
        <w:t>ejlernæring</w:t>
      </w:r>
      <w:r>
        <w:t>: &gt; 5 mio. børn og kvinder er akut fejlernærede</w:t>
      </w:r>
    </w:p>
    <w:p w14:paraId="084F3A4D" w14:textId="77777777" w:rsidR="00D3155B" w:rsidRDefault="00D3155B" w:rsidP="0094518B">
      <w:pPr>
        <w:pStyle w:val="Listeafsnit"/>
        <w:numPr>
          <w:ilvl w:val="0"/>
          <w:numId w:val="1"/>
        </w:numPr>
        <w:spacing w:line="360" w:lineRule="auto"/>
      </w:pPr>
      <w:r w:rsidRPr="00F53531">
        <w:rPr>
          <w:b/>
        </w:rPr>
        <w:t>Sygdomsepidemier</w:t>
      </w:r>
      <w:r>
        <w:t>: &gt; 100.000 er ramt af kolera eller andre vandbårne sygdomme</w:t>
      </w:r>
    </w:p>
    <w:p w14:paraId="5603A052" w14:textId="77777777" w:rsidR="00D3155B" w:rsidRPr="00615294" w:rsidRDefault="00D3155B" w:rsidP="00D3155B">
      <w:pPr>
        <w:pStyle w:val="Opstilling-punkttegn"/>
      </w:pPr>
      <w:r w:rsidRPr="00615294">
        <w:t xml:space="preserve">NB: Find </w:t>
      </w:r>
      <w:r>
        <w:t xml:space="preserve">evt. </w:t>
      </w:r>
      <w:r w:rsidRPr="00615294">
        <w:t xml:space="preserve">de seneste opgørelser på </w:t>
      </w:r>
      <w:hyperlink r:id="rId7" w:history="1">
        <w:r w:rsidRPr="00615294">
          <w:rPr>
            <w:rStyle w:val="Hyperlink"/>
            <w:sz w:val="21"/>
          </w:rPr>
          <w:t>https://reliefweb.int</w:t>
        </w:r>
      </w:hyperlink>
      <w:r w:rsidRPr="00615294">
        <w:t xml:space="preserve"> </w:t>
      </w:r>
    </w:p>
    <w:p w14:paraId="642A3F0E" w14:textId="77777777" w:rsidR="00D3155B" w:rsidRDefault="00D3155B" w:rsidP="00D3155B"/>
    <w:p w14:paraId="17F2E8FE" w14:textId="1A9437B1" w:rsidR="00D3155B" w:rsidRDefault="00D3155B" w:rsidP="00D3155B">
      <w:pPr>
        <w:rPr>
          <w:b/>
          <w:bCs/>
        </w:rPr>
      </w:pPr>
      <w:r>
        <w:rPr>
          <w:b/>
          <w:bCs/>
        </w:rPr>
        <w:t xml:space="preserve">Spørgsmål: </w:t>
      </w:r>
    </w:p>
    <w:p w14:paraId="3F2EC142" w14:textId="04E97020" w:rsidR="00235EED" w:rsidRDefault="00D3155B" w:rsidP="00D3155B">
      <w:r>
        <w:t xml:space="preserve">For hver enkelt af disse 4 </w:t>
      </w:r>
      <w:r w:rsidR="0094518B">
        <w:t>problem</w:t>
      </w:r>
      <w:r w:rsidR="00235EED">
        <w:t>felter</w:t>
      </w:r>
      <w:r>
        <w:t>, skal I finde en forklaring på</w:t>
      </w:r>
      <w:r w:rsidR="00235EED">
        <w:t xml:space="preserve">: </w:t>
      </w:r>
    </w:p>
    <w:p w14:paraId="0A7F3420" w14:textId="77777777" w:rsidR="0094518B" w:rsidRDefault="0094518B" w:rsidP="00D3155B"/>
    <w:p w14:paraId="13599C78" w14:textId="693A35AA" w:rsidR="00235EED" w:rsidRDefault="00235EED" w:rsidP="0094518B">
      <w:pPr>
        <w:pStyle w:val="Listeafsnit"/>
        <w:numPr>
          <w:ilvl w:val="0"/>
          <w:numId w:val="5"/>
        </w:numPr>
        <w:spacing w:line="360" w:lineRule="auto"/>
      </w:pPr>
      <w:r>
        <w:t>Hvad er årsagen?</w:t>
      </w:r>
    </w:p>
    <w:p w14:paraId="48438051" w14:textId="6F2B8AAB" w:rsidR="00235EED" w:rsidRDefault="00235EED" w:rsidP="0094518B">
      <w:pPr>
        <w:pStyle w:val="Listeafsnit"/>
        <w:numPr>
          <w:ilvl w:val="0"/>
          <w:numId w:val="5"/>
        </w:numPr>
        <w:spacing w:line="360" w:lineRule="auto"/>
      </w:pPr>
      <w:r>
        <w:t>H</w:t>
      </w:r>
      <w:r w:rsidR="00D3155B">
        <w:t>vor</w:t>
      </w:r>
      <w:r>
        <w:t>for</w:t>
      </w:r>
      <w:r w:rsidR="00D3155B">
        <w:t xml:space="preserve"> </w:t>
      </w:r>
      <w:r>
        <w:t xml:space="preserve">er </w:t>
      </w:r>
      <w:r w:rsidR="00D3155B">
        <w:t>så mange berørt</w:t>
      </w:r>
      <w:r w:rsidR="0094518B">
        <w:t>?</w:t>
      </w:r>
    </w:p>
    <w:p w14:paraId="1DD5E7C6" w14:textId="613B8A80" w:rsidR="00235EED" w:rsidRDefault="00235EED" w:rsidP="0094518B">
      <w:pPr>
        <w:pStyle w:val="Listeafsnit"/>
        <w:numPr>
          <w:ilvl w:val="0"/>
          <w:numId w:val="5"/>
        </w:numPr>
        <w:spacing w:line="360" w:lineRule="auto"/>
        <w:rPr>
          <w:iCs/>
        </w:rPr>
      </w:pPr>
      <w:r w:rsidRPr="0094518B">
        <w:rPr>
          <w:iCs/>
        </w:rPr>
        <w:t>Hvilke yderligere problemer kan opstå som konsekvens</w:t>
      </w:r>
      <w:r w:rsidR="0094518B" w:rsidRPr="0094518B">
        <w:rPr>
          <w:iCs/>
        </w:rPr>
        <w:t>?</w:t>
      </w:r>
      <w:r w:rsidRPr="0094518B">
        <w:rPr>
          <w:iCs/>
        </w:rPr>
        <w:t xml:space="preserve"> </w:t>
      </w:r>
    </w:p>
    <w:p w14:paraId="117B30BE" w14:textId="4CFF6174" w:rsidR="00D3155B" w:rsidRDefault="00D3155B" w:rsidP="0094518B">
      <w:pPr>
        <w:pStyle w:val="Listeafsnit"/>
        <w:numPr>
          <w:ilvl w:val="0"/>
          <w:numId w:val="5"/>
        </w:numPr>
        <w:spacing w:line="360" w:lineRule="auto"/>
        <w:rPr>
          <w:iCs/>
        </w:rPr>
      </w:pPr>
      <w:r w:rsidRPr="0094518B">
        <w:rPr>
          <w:iCs/>
        </w:rPr>
        <w:t>Hvordan kan man undgå</w:t>
      </w:r>
      <w:r w:rsidR="00235EED" w:rsidRPr="0094518B">
        <w:rPr>
          <w:iCs/>
        </w:rPr>
        <w:t>,</w:t>
      </w:r>
      <w:r w:rsidRPr="0094518B">
        <w:rPr>
          <w:iCs/>
        </w:rPr>
        <w:t xml:space="preserve"> at det sker?</w:t>
      </w:r>
    </w:p>
    <w:p w14:paraId="7C4A70F5" w14:textId="77777777" w:rsidR="0094518B" w:rsidRPr="0094518B" w:rsidRDefault="0094518B" w:rsidP="0094518B">
      <w:pPr>
        <w:pStyle w:val="Listeafsnit"/>
        <w:spacing w:line="360" w:lineRule="auto"/>
        <w:rPr>
          <w:iCs/>
        </w:rPr>
      </w:pPr>
    </w:p>
    <w:p w14:paraId="63252202" w14:textId="77777777" w:rsidR="0094518B" w:rsidRDefault="00D3155B" w:rsidP="00D3155B">
      <w:r>
        <w:t>Find inspiration og hjælp til at svare på spørgsmålene ved internetsøgning og/eller ved at se følgende dokumentariske filmklip:</w:t>
      </w:r>
      <w:r w:rsidR="00235EED">
        <w:t xml:space="preserve"> </w:t>
      </w:r>
    </w:p>
    <w:p w14:paraId="2CD63171" w14:textId="03740502" w:rsidR="00D3155B" w:rsidRPr="0094518B" w:rsidRDefault="000C2497" w:rsidP="0094518B">
      <w:pPr>
        <w:pStyle w:val="Opstilling-punkttegn"/>
        <w:rPr>
          <w:lang w:val="en-US"/>
        </w:rPr>
      </w:pPr>
      <w:hyperlink r:id="rId8" w:history="1">
        <w:r w:rsidR="00D3155B" w:rsidRPr="000C2497">
          <w:rPr>
            <w:rStyle w:val="Hyperlink"/>
            <w:lang w:val="en-US"/>
          </w:rPr>
          <w:t>The Lion of Africa: Ethiopia on Edge</w:t>
        </w:r>
      </w:hyperlink>
      <w:r w:rsidR="00D3155B" w:rsidRPr="0094518B">
        <w:rPr>
          <w:lang w:val="en-US"/>
        </w:rPr>
        <w:t xml:space="preserve"> | </w:t>
      </w:r>
      <w:proofErr w:type="spellStart"/>
      <w:r w:rsidR="00D3155B" w:rsidRPr="0094518B">
        <w:rPr>
          <w:lang w:val="en-US"/>
        </w:rPr>
        <w:t>Canadisk</w:t>
      </w:r>
      <w:proofErr w:type="spellEnd"/>
      <w:r w:rsidR="00D3155B" w:rsidRPr="0094518B">
        <w:rPr>
          <w:lang w:val="en-US"/>
        </w:rPr>
        <w:t xml:space="preserve"> tv-</w:t>
      </w:r>
      <w:proofErr w:type="spellStart"/>
      <w:r w:rsidR="00D3155B" w:rsidRPr="0094518B">
        <w:rPr>
          <w:lang w:val="en-US"/>
        </w:rPr>
        <w:t>indslag</w:t>
      </w:r>
      <w:proofErr w:type="spellEnd"/>
      <w:r w:rsidR="00D3155B" w:rsidRPr="0094518B">
        <w:rPr>
          <w:lang w:val="en-US"/>
        </w:rPr>
        <w:t>| 2016 | 17 min</w:t>
      </w:r>
    </w:p>
    <w:p w14:paraId="30338B40" w14:textId="77777777" w:rsidR="00D3155B" w:rsidRPr="0094518B" w:rsidRDefault="00D3155B" w:rsidP="00D3155B">
      <w:pPr>
        <w:rPr>
          <w:sz w:val="22"/>
          <w:lang w:val="en-US"/>
        </w:rPr>
      </w:pPr>
    </w:p>
    <w:p w14:paraId="7A7596B8" w14:textId="3651D079" w:rsidR="0094518B" w:rsidRDefault="000C2497" w:rsidP="00D3155B">
      <w:pPr>
        <w:pStyle w:val="Opstilling-punkttegn"/>
        <w:rPr>
          <w:lang w:val="en-GB"/>
        </w:rPr>
      </w:pPr>
      <w:hyperlink r:id="rId9" w:history="1">
        <w:r w:rsidR="00D3155B" w:rsidRPr="000C2497">
          <w:rPr>
            <w:rStyle w:val="Hyperlink"/>
            <w:lang w:val="en-GB"/>
          </w:rPr>
          <w:t>Somalia: Living with drought</w:t>
        </w:r>
      </w:hyperlink>
      <w:bookmarkStart w:id="0" w:name="_GoBack"/>
      <w:bookmarkEnd w:id="0"/>
      <w:r w:rsidR="00D3155B" w:rsidRPr="00EC3F24">
        <w:rPr>
          <w:lang w:val="en-GB"/>
        </w:rPr>
        <w:t xml:space="preserve"> | Global 3000 |2017 | 7.30 min</w:t>
      </w:r>
    </w:p>
    <w:p w14:paraId="7E01FDB3" w14:textId="77777777" w:rsidR="000C2497" w:rsidRDefault="000C2497" w:rsidP="000C2497">
      <w:pPr>
        <w:pStyle w:val="Listeafsnit"/>
        <w:rPr>
          <w:lang w:val="en-GB"/>
        </w:rPr>
      </w:pPr>
    </w:p>
    <w:p w14:paraId="53F87735" w14:textId="77777777" w:rsidR="000C2497" w:rsidRPr="000C2497" w:rsidRDefault="000C2497" w:rsidP="000C2497">
      <w:pPr>
        <w:pStyle w:val="Opstilling-punkttegn"/>
        <w:numPr>
          <w:ilvl w:val="0"/>
          <w:numId w:val="0"/>
        </w:numPr>
        <w:ind w:left="360"/>
        <w:rPr>
          <w:lang w:val="en-GB"/>
        </w:rPr>
      </w:pPr>
    </w:p>
    <w:tbl>
      <w:tblPr>
        <w:tblStyle w:val="Tabel-Gitter"/>
        <w:tblW w:w="0" w:type="auto"/>
        <w:tblInd w:w="397" w:type="dxa"/>
        <w:tblLook w:val="04A0" w:firstRow="1" w:lastRow="0" w:firstColumn="1" w:lastColumn="0" w:noHBand="0" w:noVBand="1"/>
      </w:tblPr>
      <w:tblGrid>
        <w:gridCol w:w="8944"/>
      </w:tblGrid>
      <w:tr w:rsidR="0094518B" w:rsidRPr="007F0FA5" w14:paraId="5DBC2911" w14:textId="77777777" w:rsidTr="00815B6A">
        <w:tc>
          <w:tcPr>
            <w:tcW w:w="894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2FD8B92" w14:textId="77777777" w:rsidR="0094518B" w:rsidRPr="000C2497" w:rsidRDefault="0094518B" w:rsidP="00815B6A">
            <w:pPr>
              <w:ind w:left="284"/>
              <w:rPr>
                <w:rFonts w:cstheme="minorHAnsi"/>
                <w:color w:val="323E4F" w:themeColor="text2" w:themeShade="BF"/>
                <w:lang w:val="en-GB"/>
              </w:rPr>
            </w:pPr>
          </w:p>
          <w:p w14:paraId="43E0414C" w14:textId="77777777" w:rsidR="0094518B" w:rsidRPr="00486A32" w:rsidRDefault="0094518B" w:rsidP="00815B6A">
            <w:pPr>
              <w:ind w:left="284"/>
              <w:rPr>
                <w:rFonts w:eastAsia="MyriadPro-Regular" w:cstheme="minorHAnsi"/>
              </w:rPr>
            </w:pPr>
            <w:r w:rsidRPr="00486A32">
              <w:rPr>
                <w:rFonts w:cstheme="minorHAnsi"/>
                <w:color w:val="323E4F" w:themeColor="text2" w:themeShade="BF"/>
              </w:rPr>
              <w:t xml:space="preserve">Gem jeres svar og data, så de kan indgå i besvarelsen af den overordnede problemstilling </w:t>
            </w:r>
            <w:r w:rsidRPr="00486A32">
              <w:rPr>
                <w:rFonts w:eastAsia="MyriadPro-Regular" w:cstheme="minorHAnsi"/>
              </w:rPr>
              <w:t>”Hvorfor sulter de på Afrikas Horn?”</w:t>
            </w:r>
          </w:p>
          <w:p w14:paraId="0D35D19C" w14:textId="77777777" w:rsidR="0094518B" w:rsidRPr="00486A32" w:rsidRDefault="0094518B" w:rsidP="00815B6A">
            <w:pPr>
              <w:ind w:left="284"/>
              <w:rPr>
                <w:rFonts w:eastAsia="MyriadPro-Regular" w:cstheme="minorHAnsi"/>
              </w:rPr>
            </w:pPr>
          </w:p>
          <w:p w14:paraId="64B70EB5" w14:textId="77777777" w:rsidR="0094518B" w:rsidRPr="007F0FA5" w:rsidRDefault="0094518B" w:rsidP="00815B6A">
            <w:pPr>
              <w:ind w:left="284"/>
              <w:rPr>
                <w:rFonts w:cstheme="minorHAnsi"/>
                <w:i/>
                <w:iCs/>
                <w:color w:val="44546A" w:themeColor="text2"/>
                <w:sz w:val="18"/>
                <w:szCs w:val="18"/>
              </w:rPr>
            </w:pPr>
            <w:r w:rsidRPr="00486A32">
              <w:rPr>
                <w:rFonts w:cstheme="minorHAnsi"/>
                <w:b/>
                <w:bCs/>
                <w:color w:val="323E4F" w:themeColor="text2" w:themeShade="BF"/>
              </w:rPr>
              <w:t xml:space="preserve">HUSK: </w:t>
            </w:r>
            <w:r w:rsidRPr="00486A32">
              <w:rPr>
                <w:rFonts w:cstheme="minorHAnsi"/>
                <w:i/>
                <w:iCs/>
                <w:color w:val="323E4F" w:themeColor="text2" w:themeShade="BF"/>
              </w:rPr>
              <w:t>Jo bedre data – des bedre argumentation.</w:t>
            </w:r>
            <w:r w:rsidRPr="00486A32">
              <w:rPr>
                <w:rFonts w:cstheme="minorHAnsi"/>
                <w:i/>
                <w:iCs/>
                <w:color w:val="323E4F" w:themeColor="text2" w:themeShade="BF"/>
              </w:rPr>
              <w:br/>
            </w:r>
          </w:p>
        </w:tc>
      </w:tr>
    </w:tbl>
    <w:p w14:paraId="36BB2072" w14:textId="77777777" w:rsidR="0094518B" w:rsidRPr="00D3155B" w:rsidRDefault="0094518B" w:rsidP="0094518B">
      <w:pPr>
        <w:rPr>
          <w:lang w:val="en-GB"/>
        </w:rPr>
      </w:pPr>
    </w:p>
    <w:sectPr w:rsidR="0094518B" w:rsidRPr="00D3155B">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6494B" w14:textId="77777777" w:rsidR="003A72FC" w:rsidRDefault="003A72FC" w:rsidP="003A72FC">
      <w:r>
        <w:separator/>
      </w:r>
    </w:p>
  </w:endnote>
  <w:endnote w:type="continuationSeparator" w:id="0">
    <w:p w14:paraId="0C09BC38" w14:textId="77777777" w:rsidR="003A72FC" w:rsidRDefault="003A72FC" w:rsidP="003A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Pro-Regula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56E6D" w14:textId="77777777" w:rsidR="003A72FC" w:rsidRDefault="003A72FC" w:rsidP="003A72FC">
      <w:r>
        <w:separator/>
      </w:r>
    </w:p>
  </w:footnote>
  <w:footnote w:type="continuationSeparator" w:id="0">
    <w:p w14:paraId="639AD132" w14:textId="77777777" w:rsidR="003A72FC" w:rsidRDefault="003A72FC" w:rsidP="003A7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D1D" w14:textId="77777777" w:rsidR="003A72FC" w:rsidRDefault="00D660AE">
    <w:pPr>
      <w:pStyle w:val="Sidehoved"/>
    </w:pPr>
    <w:r>
      <w:rPr>
        <w:noProof/>
      </w:rPr>
      <mc:AlternateContent>
        <mc:Choice Requires="wps">
          <w:drawing>
            <wp:anchor distT="0" distB="0" distL="114300" distR="114300" simplePos="0" relativeHeight="251660288" behindDoc="0" locked="0" layoutInCell="0" allowOverlap="1" wp14:anchorId="70691653" wp14:editId="0A8A6F1C">
              <wp:simplePos x="0" y="0"/>
              <wp:positionH relativeFrom="margin">
                <wp:align>left</wp:align>
              </wp:positionH>
              <wp:positionV relativeFrom="topMargin">
                <wp:posOffset>419100</wp:posOffset>
              </wp:positionV>
              <wp:extent cx="5943600" cy="628650"/>
              <wp:effectExtent l="0" t="0" r="0" b="0"/>
              <wp:wrapNone/>
              <wp:docPr id="218" name="Tekstfelt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sz w:val="32"/>
                              <w:szCs w:val="32"/>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795B074B" w14:textId="1D837835" w:rsidR="003A72FC" w:rsidRDefault="00D660AE" w:rsidP="00D660AE">
                              <w:pPr>
                                <w:jc w:val="center"/>
                              </w:pPr>
                              <w:proofErr w:type="spellStart"/>
                              <w:r w:rsidRPr="00D660AE">
                                <w:rPr>
                                  <w:b/>
                                  <w:bCs/>
                                  <w:sz w:val="32"/>
                                  <w:szCs w:val="32"/>
                                </w:rPr>
                                <w:t>GEOdetektiven</w:t>
                              </w:r>
                              <w:proofErr w:type="spellEnd"/>
                              <w:r w:rsidRPr="00D660AE">
                                <w:rPr>
                                  <w:b/>
                                  <w:bCs/>
                                  <w:sz w:val="32"/>
                                  <w:szCs w:val="32"/>
                                </w:rPr>
                                <w:t xml:space="preserve">, opgave </w:t>
                              </w:r>
                              <w:r>
                                <w:rPr>
                                  <w:b/>
                                  <w:bCs/>
                                  <w:sz w:val="32"/>
                                  <w:szCs w:val="32"/>
                                </w:rPr>
                                <w:t>9</w:t>
                              </w:r>
                              <w:r w:rsidRPr="00D660AE">
                                <w:rPr>
                                  <w:b/>
                                  <w:bCs/>
                                  <w:sz w:val="32"/>
                                  <w:szCs w:val="32"/>
                                </w:rPr>
                                <w:t>.</w:t>
                              </w:r>
                              <w:r w:rsidR="00D3155B">
                                <w:rPr>
                                  <w:b/>
                                  <w:bCs/>
                                  <w:sz w:val="32"/>
                                  <w:szCs w:val="32"/>
                                </w:rPr>
                                <w:t>3.C</w:t>
                              </w:r>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70691653" id="_x0000_t202" coordsize="21600,21600" o:spt="202" path="m,l,21600r21600,l21600,xe">
              <v:stroke joinstyle="miter"/>
              <v:path gradientshapeok="t" o:connecttype="rect"/>
            </v:shapetype>
            <v:shape id="Tekstfelt 218" o:spid="_x0000_s1026" type="#_x0000_t202" style="position:absolute;margin-left:0;margin-top:33pt;width:468pt;height:49.5pt;z-index:251660288;visibility:visible;mso-wrap-style:square;mso-width-percent:1000;mso-height-percent:0;mso-wrap-distance-left:9pt;mso-wrap-distance-top:0;mso-wrap-distance-right:9pt;mso-wrap-distance-bottom:0;mso-position-horizontal:lef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HjuQIAALgFAAAOAAAAZHJzL2Uyb0RvYy54bWysVNtunDAQfa/Uf7D8TriEJYDCRsmyVJXS&#10;i5T0A7zGLFbAprZ32bTqv3ds9pbkpWrLA7LH4zNzZo7n+mbXd2jLlOZSFDi8CDBigsqai3WBvz1W&#10;XoqRNkTUpJOCFfiZaXwzf//uehxyFslWdjVTCECEzsehwK0xQ+77mrasJ/pCDkzAYSNVTwxs1dqv&#10;FRkBve/8KAgSf5SqHpSkTGuwltMhnjv8pmHUfGkazQzqCgy5GfdX7r+yf39+TfK1IkPL6T4N8hdZ&#10;9IQLCHqEKokhaKP4G6ieUyW1bMwFlb0vm4ZT5jgAmzB4xeahJQNzXKA4ejiWSf8/WPp5+1UhXhc4&#10;CqFVgvTQpEf2pE3DOoOsEUo0DjoHz4cBfM3uTu6g1Y6uHu4lfdJIyEVLxJrdKiXHlpEaUgztTf/s&#10;6oSjLchq/CRriEQ2RjqgXaN6Wz+oCAJ0aNXzsT1sZxAF4yyLL5MAjiicJVGazFz/fJIfbg9Kmw9M&#10;9sguCqyg/Q6dbO+1sdmQ/OBigwlZ8a5zEujECwM4ThaIDVftmc3CdfRnFmTLdJnGXhwlSy8OytK7&#10;rRaxl1Th1ay8LBeLMvxl44Zx3vK6ZsKGOagrjP+se3udT7o46kvLjtcWzqak1Xq16BTaElB35T5X&#10;czg5ufkv03BFAC6vKIVRHNxFmVcl6ZUXV/HMy66C1AvC7C5LgjiLy+olpXsu2L9TQmOBs1k0m8R0&#10;SvoVt8B9b7mRvOcG5kfH+wKnRyeSWwkuRe1aawjvpvVZKWz6p1JAuw+NdoK1Gp3UanarHaBYFa9k&#10;/QzSVRKUBSKEoQeLVqofGI0wQAqsv2+IYhh1HwXIPwvj2E4ct4GFOreuDlYiKEAUmBqF0bRZmGk+&#10;bQbF1y3EmJ6akLfwWBrudHzKZ//EYDw4OvtRZufP+d55nQbu/DcAAAD//wMAUEsDBBQABgAIAAAA&#10;IQB7btX33QAAAAcBAAAPAAAAZHJzL2Rvd25yZXYueG1sTI9PS8NAEMXvgt9hGcGL2E39EzRmU0Tw&#10;4KFgo7R4m2THJJidDdltk357pyc9zQzv8eb38tXsenWgMXSeDSwXCSji2tuOGwOfH6/XD6BCRLbY&#10;eyYDRwqwKs7Pcsysn3hDhzI2SkI4ZGigjXHItA51Sw7Dwg/Eon370WGUc2y0HXGScNfrmyRJtcOO&#10;5UOLA720VP+Ue2cA212Jd1dbXNvN2/Grqqd1s3w35vJifn4CFWmOf2Y44Qs6FMJU+T3boHoDUiQa&#10;SFOZoj7enpZKbOl9ArrI9X/+4hcAAP//AwBQSwECLQAUAAYACAAAACEAtoM4kv4AAADhAQAAEwAA&#10;AAAAAAAAAAAAAAAAAAAAW0NvbnRlbnRfVHlwZXNdLnhtbFBLAQItABQABgAIAAAAIQA4/SH/1gAA&#10;AJQBAAALAAAAAAAAAAAAAAAAAC8BAABfcmVscy8ucmVsc1BLAQItABQABgAIAAAAIQCS1QHjuQIA&#10;ALgFAAAOAAAAAAAAAAAAAAAAAC4CAABkcnMvZTJvRG9jLnhtbFBLAQItABQABgAIAAAAIQB7btX3&#10;3QAAAAcBAAAPAAAAAAAAAAAAAAAAABMFAABkcnMvZG93bnJldi54bWxQSwUGAAAAAAQABADzAAAA&#10;HQYAAAAA&#10;" o:allowincell="f" filled="f" stroked="f">
              <v:textbox inset=",0,,0">
                <w:txbxContent>
                  <w:sdt>
                    <w:sdtPr>
                      <w:rPr>
                        <w:b/>
                        <w:bCs/>
                        <w:sz w:val="32"/>
                        <w:szCs w:val="32"/>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795B074B" w14:textId="1D837835" w:rsidR="003A72FC" w:rsidRDefault="00D660AE" w:rsidP="00D660AE">
                        <w:pPr>
                          <w:jc w:val="center"/>
                        </w:pPr>
                        <w:proofErr w:type="spellStart"/>
                        <w:r w:rsidRPr="00D660AE">
                          <w:rPr>
                            <w:b/>
                            <w:bCs/>
                            <w:sz w:val="32"/>
                            <w:szCs w:val="32"/>
                          </w:rPr>
                          <w:t>GEOdetektiven</w:t>
                        </w:r>
                        <w:proofErr w:type="spellEnd"/>
                        <w:r w:rsidRPr="00D660AE">
                          <w:rPr>
                            <w:b/>
                            <w:bCs/>
                            <w:sz w:val="32"/>
                            <w:szCs w:val="32"/>
                          </w:rPr>
                          <w:t xml:space="preserve">, opgave </w:t>
                        </w:r>
                        <w:r>
                          <w:rPr>
                            <w:b/>
                            <w:bCs/>
                            <w:sz w:val="32"/>
                            <w:szCs w:val="32"/>
                          </w:rPr>
                          <w:t>9</w:t>
                        </w:r>
                        <w:r w:rsidRPr="00D660AE">
                          <w:rPr>
                            <w:b/>
                            <w:bCs/>
                            <w:sz w:val="32"/>
                            <w:szCs w:val="32"/>
                          </w:rPr>
                          <w:t>.</w:t>
                        </w:r>
                        <w:r w:rsidR="00D3155B">
                          <w:rPr>
                            <w:b/>
                            <w:bCs/>
                            <w:sz w:val="32"/>
                            <w:szCs w:val="32"/>
                          </w:rPr>
                          <w:t>3.C</w:t>
                        </w:r>
                      </w:p>
                    </w:sdtContent>
                  </w:sdt>
                </w:txbxContent>
              </v:textbox>
              <w10:wrap anchorx="margin" anchory="margin"/>
            </v:shape>
          </w:pict>
        </mc:Fallback>
      </mc:AlternateContent>
    </w:r>
    <w:r w:rsidR="003119E2">
      <w:rPr>
        <w:noProof/>
      </w:rPr>
      <mc:AlternateContent>
        <mc:Choice Requires="wps">
          <w:drawing>
            <wp:anchor distT="0" distB="0" distL="114300" distR="114300" simplePos="0" relativeHeight="251659264" behindDoc="0" locked="0" layoutInCell="0" allowOverlap="1" wp14:anchorId="7BD52982" wp14:editId="3BA6641A">
              <wp:simplePos x="0" y="0"/>
              <wp:positionH relativeFrom="page">
                <wp:align>right</wp:align>
              </wp:positionH>
              <wp:positionV relativeFrom="topMargin">
                <wp:align>bottom</wp:align>
              </wp:positionV>
              <wp:extent cx="7543800" cy="45719"/>
              <wp:effectExtent l="0" t="0" r="0" b="0"/>
              <wp:wrapNone/>
              <wp:docPr id="219" name="Tekstfelt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5719"/>
                      </a:xfrm>
                      <a:prstGeom prst="rect">
                        <a:avLst/>
                      </a:prstGeom>
                      <a:solidFill>
                        <a:srgbClr val="145A32"/>
                      </a:solidFill>
                      <a:ln>
                        <a:noFill/>
                      </a:ln>
                    </wps:spPr>
                    <wps:txbx>
                      <w:txbxContent>
                        <w:p w14:paraId="400867D6" w14:textId="77777777" w:rsidR="003A72FC" w:rsidRPr="003119E2" w:rsidRDefault="003A72FC">
                          <w:pPr>
                            <w:jc w:val="right"/>
                            <w:rPr>
                              <w:color w:val="EF4F0F"/>
                            </w:rPr>
                          </w:pPr>
                          <w:r w:rsidRPr="003119E2">
                            <w:rPr>
                              <w:color w:val="EF4F0F"/>
                            </w:rPr>
                            <w:fldChar w:fldCharType="begin"/>
                          </w:r>
                          <w:r w:rsidRPr="003119E2">
                            <w:rPr>
                              <w:color w:val="EF4F0F"/>
                            </w:rPr>
                            <w:instrText>PAGE   \* MERGEFORMAT</w:instrText>
                          </w:r>
                          <w:r w:rsidRPr="003119E2">
                            <w:rPr>
                              <w:color w:val="EF4F0F"/>
                            </w:rPr>
                            <w:fldChar w:fldCharType="separate"/>
                          </w:r>
                          <w:r w:rsidRPr="003119E2">
                            <w:rPr>
                              <w:color w:val="EF4F0F"/>
                            </w:rPr>
                            <w:t>2</w:t>
                          </w:r>
                          <w:r w:rsidRPr="003119E2">
                            <w:rPr>
                              <w:color w:val="EF4F0F"/>
                            </w:rPr>
                            <w:fldChar w:fldCharType="end"/>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 w14:anchorId="7BD52982" id="Tekstfelt 219" o:spid="_x0000_s1027" type="#_x0000_t202" style="position:absolute;margin-left:542.8pt;margin-top:0;width:594pt;height:3.6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7TCwIAAPQDAAAOAAAAZHJzL2Uyb0RvYy54bWysU8tu2zAQvBfoPxC817Icu0kEy4HrIEWB&#10;9AEk/QCKoiwiFJdd0pbcr++Ssh0jvRW9ENzlcjgzu1zeDZ1he4Vegy15PplypqyEWtttyX8+P3y4&#10;4cwHYWthwKqSH5Tnd6v375a9K9QMWjC1QkYg1he9K3kbgiuyzMtWdcJPwClLhw1gJwKFuM1qFD2h&#10;dyabTacfsx6wdghSeU/Z+/GQrxJ+0ygZvjeNV4GZkhO3kFZMaxXXbLUUxRaFa7U80hD/wKIT2tKj&#10;Z6h7EQTbof4LqtMSwUMTJhK6DJpGS5U0kJp8+kbNUyucSlrIHO/ONvn/Byu/7X8g03XJZ/ktZ1Z0&#10;1KRn9eJDo0xgMUkW9c4XVPnkqDYMn2CgVie53j2CfPHMwqYVdqvWiNC3StREMY83s4urI46PIFX/&#10;FWp6SewCJKChwS76R44wQqdWHc7tUUNgkpLXi/nVzZSOJJ3NF9cjt0wUp8sOffisoGNxU3Kk7idw&#10;sX/0IZIRxakkvuXB6PpBG5MC3FYbg2wvaFLy+WJ9NUv835QZG4stxGsjYswklVHYKDEM1ZA8TRZE&#10;ByqoDyQbYRxA+jC0aQF/c9bT8JXc/9oJVJyZL5asu83n8zitKaANXmarU1ZYSRAllwE5G4NNGGd7&#10;51BvW3pjbJOFNRnd6GTCK58jcRqt5M3xG8TZvYxT1etnXf0BAAD//wMAUEsDBBQABgAIAAAAIQCu&#10;z9k+2wAAAAQBAAAPAAAAZHJzL2Rvd25yZXYueG1sTI9BS8QwEIXvgv8hjOBF3HRX0FKbLqKIHrx0&#10;LeJxNhmbajMpTbZb/fVm96KXB483vPdNuZ5dLyYaQ+dZwXKRgSDW3nTcKmheHy9zECEiG+w9k4Jv&#10;CrCuTk9KLIzfc03TJrYilXAoUIGNcSikDNqSw7DwA3HKPvzoMCY7ttKMuE/lrperLLuWDjtOCxYH&#10;urekvzY7p+BTZ755bt5fnt5qe/Ew/QRXX2mlzs/mu1sQkeb4dwwH/IQOVWLa+h2bIHoF6ZF41EO2&#10;zPPktwpuViCrUv6Hr34BAAD//wMAUEsBAi0AFAAGAAgAAAAhALaDOJL+AAAA4QEAABMAAAAAAAAA&#10;AAAAAAAAAAAAAFtDb250ZW50X1R5cGVzXS54bWxQSwECLQAUAAYACAAAACEAOP0h/9YAAACUAQAA&#10;CwAAAAAAAAAAAAAAAAAvAQAAX3JlbHMvLnJlbHNQSwECLQAUAAYACAAAACEA+ULu0wsCAAD0AwAA&#10;DgAAAAAAAAAAAAAAAAAuAgAAZHJzL2Uyb0RvYy54bWxQSwECLQAUAAYACAAAACEArs/ZPtsAAAAE&#10;AQAADwAAAAAAAAAAAAAAAABlBAAAZHJzL2Rvd25yZXYueG1sUEsFBgAAAAAEAAQA8wAAAG0FAAAA&#10;AA==&#10;" o:allowincell="f" fillcolor="#145a32" stroked="f">
              <v:textbox inset=",0,,0">
                <w:txbxContent>
                  <w:p w14:paraId="400867D6" w14:textId="77777777" w:rsidR="003A72FC" w:rsidRPr="003119E2" w:rsidRDefault="003A72FC">
                    <w:pPr>
                      <w:jc w:val="right"/>
                      <w:rPr>
                        <w:color w:val="EF4F0F"/>
                      </w:rPr>
                    </w:pPr>
                    <w:r w:rsidRPr="003119E2">
                      <w:rPr>
                        <w:color w:val="EF4F0F"/>
                      </w:rPr>
                      <w:fldChar w:fldCharType="begin"/>
                    </w:r>
                    <w:r w:rsidRPr="003119E2">
                      <w:rPr>
                        <w:color w:val="EF4F0F"/>
                      </w:rPr>
                      <w:instrText>PAGE   \* MERGEFORMAT</w:instrText>
                    </w:r>
                    <w:r w:rsidRPr="003119E2">
                      <w:rPr>
                        <w:color w:val="EF4F0F"/>
                      </w:rPr>
                      <w:fldChar w:fldCharType="separate"/>
                    </w:r>
                    <w:r w:rsidRPr="003119E2">
                      <w:rPr>
                        <w:color w:val="EF4F0F"/>
                      </w:rPr>
                      <w:t>2</w:t>
                    </w:r>
                    <w:r w:rsidRPr="003119E2">
                      <w:rPr>
                        <w:color w:val="EF4F0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54B9D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8018A5"/>
    <w:multiLevelType w:val="hybridMultilevel"/>
    <w:tmpl w:val="43D6BF30"/>
    <w:lvl w:ilvl="0" w:tplc="04060019">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050E21"/>
    <w:multiLevelType w:val="hybridMultilevel"/>
    <w:tmpl w:val="916694A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901316"/>
    <w:multiLevelType w:val="hybridMultilevel"/>
    <w:tmpl w:val="BC72FC28"/>
    <w:lvl w:ilvl="0" w:tplc="BC98A722">
      <w:start w:val="25"/>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1FF5AA9"/>
    <w:multiLevelType w:val="hybridMultilevel"/>
    <w:tmpl w:val="8A489420"/>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FC"/>
    <w:rsid w:val="000C2497"/>
    <w:rsid w:val="00235EED"/>
    <w:rsid w:val="003119E2"/>
    <w:rsid w:val="003A72FC"/>
    <w:rsid w:val="00413FEF"/>
    <w:rsid w:val="0094518B"/>
    <w:rsid w:val="00D3155B"/>
    <w:rsid w:val="00D660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9D066"/>
  <w15:chartTrackingRefBased/>
  <w15:docId w15:val="{68260775-2CDC-40BE-900B-6ABDE844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55B"/>
    <w:pPr>
      <w:spacing w:after="0" w:line="240" w:lineRule="auto"/>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A72FC"/>
    <w:pPr>
      <w:tabs>
        <w:tab w:val="center" w:pos="4819"/>
        <w:tab w:val="right" w:pos="9638"/>
      </w:tabs>
    </w:pPr>
  </w:style>
  <w:style w:type="character" w:customStyle="1" w:styleId="SidehovedTegn">
    <w:name w:val="Sidehoved Tegn"/>
    <w:basedOn w:val="Standardskrifttypeiafsnit"/>
    <w:link w:val="Sidehoved"/>
    <w:uiPriority w:val="99"/>
    <w:rsid w:val="003A72FC"/>
  </w:style>
  <w:style w:type="paragraph" w:styleId="Sidefod">
    <w:name w:val="footer"/>
    <w:basedOn w:val="Normal"/>
    <w:link w:val="SidefodTegn"/>
    <w:uiPriority w:val="99"/>
    <w:unhideWhenUsed/>
    <w:rsid w:val="003A72FC"/>
    <w:pPr>
      <w:tabs>
        <w:tab w:val="center" w:pos="4819"/>
        <w:tab w:val="right" w:pos="9638"/>
      </w:tabs>
    </w:pPr>
  </w:style>
  <w:style w:type="character" w:customStyle="1" w:styleId="SidefodTegn">
    <w:name w:val="Sidefod Tegn"/>
    <w:basedOn w:val="Standardskrifttypeiafsnit"/>
    <w:link w:val="Sidefod"/>
    <w:uiPriority w:val="99"/>
    <w:rsid w:val="003A72FC"/>
  </w:style>
  <w:style w:type="paragraph" w:styleId="Listeafsnit">
    <w:name w:val="List Paragraph"/>
    <w:basedOn w:val="Normal"/>
    <w:uiPriority w:val="34"/>
    <w:qFormat/>
    <w:rsid w:val="00D3155B"/>
    <w:pPr>
      <w:ind w:left="720"/>
      <w:contextualSpacing/>
    </w:pPr>
  </w:style>
  <w:style w:type="character" w:styleId="Hyperlink">
    <w:name w:val="Hyperlink"/>
    <w:basedOn w:val="Standardskrifttypeiafsnit"/>
    <w:uiPriority w:val="99"/>
    <w:unhideWhenUsed/>
    <w:rsid w:val="00D3155B"/>
    <w:rPr>
      <w:color w:val="0563C1" w:themeColor="hyperlink"/>
      <w:u w:val="single"/>
    </w:rPr>
  </w:style>
  <w:style w:type="paragraph" w:styleId="Opstilling-punkttegn">
    <w:name w:val="List Bullet"/>
    <w:basedOn w:val="Normal"/>
    <w:uiPriority w:val="99"/>
    <w:unhideWhenUsed/>
    <w:rsid w:val="00D3155B"/>
    <w:pPr>
      <w:numPr>
        <w:numId w:val="3"/>
      </w:numPr>
      <w:contextualSpacing/>
    </w:pPr>
  </w:style>
  <w:style w:type="character" w:styleId="Ulstomtale">
    <w:name w:val="Unresolved Mention"/>
    <w:basedOn w:val="Standardskrifttypeiafsnit"/>
    <w:uiPriority w:val="99"/>
    <w:semiHidden/>
    <w:unhideWhenUsed/>
    <w:rsid w:val="0094518B"/>
    <w:rPr>
      <w:color w:val="605E5C"/>
      <w:shd w:val="clear" w:color="auto" w:fill="E1DFDD"/>
    </w:rPr>
  </w:style>
  <w:style w:type="table" w:styleId="Tabel-Gitter">
    <w:name w:val="Table Grid"/>
    <w:basedOn w:val="Tabel-Normal"/>
    <w:uiPriority w:val="59"/>
    <w:rsid w:val="009451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_AfsjFvWZM" TargetMode="External"/><Relationship Id="rId3" Type="http://schemas.openxmlformats.org/officeDocument/2006/relationships/settings" Target="settings.xml"/><Relationship Id="rId7" Type="http://schemas.openxmlformats.org/officeDocument/2006/relationships/hyperlink" Target="https://reliefweb.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BZRGIGULsTQ"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GEOdetektiven, opgave 9.X.X</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GEOdetektiven, opgave 9.3.C</dc:title>
  <dc:subject/>
  <dc:creator>Sletten, Iben Stampe DK - LRI</dc:creator>
  <cp:keywords/>
  <dc:description/>
  <cp:lastModifiedBy>Suhr, Magnus Barfod DK - LRI</cp:lastModifiedBy>
  <cp:revision>3</cp:revision>
  <dcterms:created xsi:type="dcterms:W3CDTF">2019-08-29T08:42:00Z</dcterms:created>
  <dcterms:modified xsi:type="dcterms:W3CDTF">2019-08-29T09:20:00Z</dcterms:modified>
</cp:coreProperties>
</file>