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9B06E" w14:textId="6101A048" w:rsidR="003258A5" w:rsidRPr="00774401" w:rsidRDefault="003258A5" w:rsidP="00774401">
      <w:pPr>
        <w:jc w:val="center"/>
        <w:rPr>
          <w:b/>
          <w:bCs/>
          <w:sz w:val="44"/>
          <w:szCs w:val="44"/>
        </w:rPr>
      </w:pPr>
      <w:r w:rsidRPr="00774401">
        <w:rPr>
          <w:b/>
          <w:bCs/>
          <w:sz w:val="44"/>
          <w:szCs w:val="44"/>
        </w:rPr>
        <w:t>Folkedrabet i Rwanda</w:t>
      </w:r>
    </w:p>
    <w:p w14:paraId="166EC8DE" w14:textId="6E600A48" w:rsidR="003258A5" w:rsidRDefault="003258A5"/>
    <w:p w14:paraId="757765E9" w14:textId="008DA24B" w:rsidR="00774401" w:rsidRDefault="00774401"/>
    <w:p w14:paraId="5497DA75" w14:textId="60A491B8" w:rsidR="00774401" w:rsidRDefault="00774401"/>
    <w:p w14:paraId="247735A2" w14:textId="77777777" w:rsidR="00774401" w:rsidRDefault="00774401"/>
    <w:p w14:paraId="6FA195FB" w14:textId="432B2622" w:rsidR="003258A5" w:rsidRPr="00774401" w:rsidRDefault="003258A5">
      <w:pPr>
        <w:rPr>
          <w:b/>
          <w:bCs/>
          <w:sz w:val="24"/>
          <w:szCs w:val="24"/>
        </w:rPr>
      </w:pPr>
      <w:r w:rsidRPr="00774401">
        <w:rPr>
          <w:b/>
          <w:bCs/>
          <w:sz w:val="24"/>
          <w:szCs w:val="24"/>
        </w:rPr>
        <w:t>Prøvemateriale:</w:t>
      </w:r>
    </w:p>
    <w:p w14:paraId="6962B71F" w14:textId="0B181920" w:rsidR="003258A5" w:rsidRPr="00774401" w:rsidRDefault="003258A5">
      <w:pPr>
        <w:rPr>
          <w:sz w:val="24"/>
          <w:szCs w:val="24"/>
        </w:rPr>
      </w:pPr>
    </w:p>
    <w:p w14:paraId="78F9F761" w14:textId="140C0D99" w:rsidR="00764815" w:rsidRPr="00774401" w:rsidRDefault="00764815" w:rsidP="00764815">
      <w:pPr>
        <w:pStyle w:val="Listeafsnit"/>
        <w:numPr>
          <w:ilvl w:val="0"/>
          <w:numId w:val="1"/>
        </w:numPr>
        <w:rPr>
          <w:b/>
          <w:bCs/>
          <w:sz w:val="24"/>
          <w:szCs w:val="24"/>
        </w:rPr>
      </w:pPr>
      <w:bookmarkStart w:id="0" w:name="_Hlk93475522"/>
      <w:r w:rsidRPr="00774401">
        <w:rPr>
          <w:b/>
          <w:bCs/>
          <w:sz w:val="24"/>
          <w:szCs w:val="24"/>
        </w:rPr>
        <w:t>En gerningsmandsberetning (årstal ukendt – efter folkedrabet)</w:t>
      </w:r>
    </w:p>
    <w:p w14:paraId="2D726B72" w14:textId="3F522E4F" w:rsidR="00764815" w:rsidRPr="00774401" w:rsidRDefault="00764815" w:rsidP="00764815">
      <w:pPr>
        <w:pStyle w:val="Listeafsnit"/>
        <w:rPr>
          <w:sz w:val="24"/>
          <w:szCs w:val="24"/>
        </w:rPr>
      </w:pPr>
      <w:r w:rsidRPr="00774401">
        <w:rPr>
          <w:sz w:val="24"/>
          <w:szCs w:val="24"/>
        </w:rPr>
        <w:t>0,3 side</w:t>
      </w:r>
    </w:p>
    <w:p w14:paraId="36889394" w14:textId="28943276" w:rsidR="003258A5" w:rsidRPr="00774401" w:rsidRDefault="003258A5">
      <w:pPr>
        <w:rPr>
          <w:sz w:val="24"/>
          <w:szCs w:val="24"/>
        </w:rPr>
      </w:pPr>
    </w:p>
    <w:p w14:paraId="1180B4DF" w14:textId="791FE86A" w:rsidR="00764815" w:rsidRPr="00774401" w:rsidRDefault="00764815" w:rsidP="00764815">
      <w:pPr>
        <w:pStyle w:val="Listeafsnit"/>
        <w:numPr>
          <w:ilvl w:val="0"/>
          <w:numId w:val="1"/>
        </w:numPr>
        <w:rPr>
          <w:b/>
          <w:bCs/>
          <w:sz w:val="24"/>
          <w:szCs w:val="24"/>
        </w:rPr>
      </w:pPr>
      <w:r w:rsidRPr="00774401">
        <w:rPr>
          <w:b/>
          <w:bCs/>
          <w:sz w:val="24"/>
          <w:szCs w:val="24"/>
        </w:rPr>
        <w:t>Fotografi fra kirke (ca. 2000)</w:t>
      </w:r>
    </w:p>
    <w:p w14:paraId="5824331A" w14:textId="4F328D62" w:rsidR="00764815" w:rsidRPr="00774401" w:rsidRDefault="00764815" w:rsidP="00764815">
      <w:pPr>
        <w:pStyle w:val="Listeafsnit"/>
        <w:rPr>
          <w:sz w:val="24"/>
          <w:szCs w:val="24"/>
        </w:rPr>
      </w:pPr>
      <w:r w:rsidRPr="00774401">
        <w:rPr>
          <w:sz w:val="24"/>
          <w:szCs w:val="24"/>
        </w:rPr>
        <w:t>0,5 side</w:t>
      </w:r>
    </w:p>
    <w:p w14:paraId="6B45CA6A" w14:textId="11A7905A" w:rsidR="003258A5" w:rsidRPr="00774401" w:rsidRDefault="003258A5">
      <w:pPr>
        <w:rPr>
          <w:sz w:val="24"/>
          <w:szCs w:val="24"/>
        </w:rPr>
      </w:pPr>
    </w:p>
    <w:p w14:paraId="10350554" w14:textId="505017D7" w:rsidR="00764815" w:rsidRPr="00774401" w:rsidRDefault="00764815" w:rsidP="00764815">
      <w:pPr>
        <w:pStyle w:val="Listeafsnit"/>
        <w:numPr>
          <w:ilvl w:val="0"/>
          <w:numId w:val="1"/>
        </w:numPr>
        <w:ind w:left="644"/>
        <w:rPr>
          <w:b/>
          <w:bCs/>
          <w:sz w:val="24"/>
          <w:szCs w:val="24"/>
        </w:rPr>
      </w:pPr>
      <w:r w:rsidRPr="00774401">
        <w:rPr>
          <w:b/>
          <w:bCs/>
          <w:sz w:val="24"/>
          <w:szCs w:val="24"/>
        </w:rPr>
        <w:t xml:space="preserve">Fax fra general Romeo </w:t>
      </w:r>
      <w:proofErr w:type="spellStart"/>
      <w:r w:rsidRPr="00774401">
        <w:rPr>
          <w:b/>
          <w:bCs/>
          <w:sz w:val="24"/>
          <w:szCs w:val="24"/>
        </w:rPr>
        <w:t>Dallaire</w:t>
      </w:r>
      <w:proofErr w:type="spellEnd"/>
      <w:r w:rsidRPr="00774401">
        <w:rPr>
          <w:b/>
          <w:bCs/>
          <w:sz w:val="24"/>
          <w:szCs w:val="24"/>
        </w:rPr>
        <w:t xml:space="preserve"> til FN, 11. januar, 1994</w:t>
      </w:r>
    </w:p>
    <w:p w14:paraId="2BAF76D6" w14:textId="3376F09C" w:rsidR="00764815" w:rsidRPr="00774401" w:rsidRDefault="00764815" w:rsidP="00764815">
      <w:pPr>
        <w:pStyle w:val="Listeafsnit"/>
        <w:ind w:left="644"/>
        <w:rPr>
          <w:sz w:val="24"/>
          <w:szCs w:val="24"/>
        </w:rPr>
      </w:pPr>
      <w:r w:rsidRPr="00774401">
        <w:rPr>
          <w:sz w:val="24"/>
          <w:szCs w:val="24"/>
        </w:rPr>
        <w:t>1,2 side</w:t>
      </w:r>
    </w:p>
    <w:p w14:paraId="7609476E" w14:textId="5D1A0EA0" w:rsidR="003258A5" w:rsidRPr="00774401" w:rsidRDefault="003258A5">
      <w:pPr>
        <w:rPr>
          <w:sz w:val="24"/>
          <w:szCs w:val="24"/>
        </w:rPr>
      </w:pPr>
    </w:p>
    <w:p w14:paraId="44672930" w14:textId="77777777" w:rsidR="00764815" w:rsidRPr="00774401" w:rsidRDefault="00764815" w:rsidP="00764815">
      <w:pPr>
        <w:pStyle w:val="Listeafsnit"/>
        <w:numPr>
          <w:ilvl w:val="0"/>
          <w:numId w:val="1"/>
        </w:numPr>
        <w:rPr>
          <w:b/>
          <w:bCs/>
          <w:sz w:val="24"/>
          <w:szCs w:val="24"/>
        </w:rPr>
      </w:pPr>
      <w:proofErr w:type="spellStart"/>
      <w:proofErr w:type="gramStart"/>
      <w:r w:rsidRPr="00774401">
        <w:rPr>
          <w:b/>
          <w:bCs/>
          <w:sz w:val="24"/>
          <w:szCs w:val="24"/>
        </w:rPr>
        <w:t>FNs</w:t>
      </w:r>
      <w:proofErr w:type="spellEnd"/>
      <w:proofErr w:type="gramEnd"/>
      <w:r w:rsidRPr="00774401">
        <w:rPr>
          <w:b/>
          <w:bCs/>
          <w:sz w:val="24"/>
          <w:szCs w:val="24"/>
        </w:rPr>
        <w:t xml:space="preserve"> svar (fax) til </w:t>
      </w:r>
      <w:proofErr w:type="spellStart"/>
      <w:r w:rsidRPr="00774401">
        <w:rPr>
          <w:b/>
          <w:bCs/>
          <w:sz w:val="24"/>
          <w:szCs w:val="24"/>
        </w:rPr>
        <w:t>Dallaire</w:t>
      </w:r>
      <w:proofErr w:type="spellEnd"/>
      <w:r w:rsidRPr="00774401">
        <w:rPr>
          <w:b/>
          <w:bCs/>
          <w:sz w:val="24"/>
          <w:szCs w:val="24"/>
        </w:rPr>
        <w:t>, 11. Januar, 1994</w:t>
      </w:r>
    </w:p>
    <w:p w14:paraId="3E1B6CAA" w14:textId="53940FFB" w:rsidR="003258A5" w:rsidRPr="00774401" w:rsidRDefault="00764815" w:rsidP="00764815">
      <w:pPr>
        <w:pStyle w:val="Listeafsnit"/>
        <w:rPr>
          <w:sz w:val="24"/>
          <w:szCs w:val="24"/>
        </w:rPr>
      </w:pPr>
      <w:r w:rsidRPr="00774401">
        <w:rPr>
          <w:sz w:val="24"/>
          <w:szCs w:val="24"/>
        </w:rPr>
        <w:t>1,2 side</w:t>
      </w:r>
    </w:p>
    <w:bookmarkEnd w:id="0"/>
    <w:p w14:paraId="60596512" w14:textId="7235F8A2" w:rsidR="003258A5" w:rsidRDefault="003258A5"/>
    <w:p w14:paraId="1B9040A3" w14:textId="0C515003" w:rsidR="00764815" w:rsidRDefault="00764815"/>
    <w:p w14:paraId="2677337F" w14:textId="45FF4FA6" w:rsidR="00774401" w:rsidRDefault="00774401"/>
    <w:p w14:paraId="6E9F7C34" w14:textId="776CBC1E" w:rsidR="00774401" w:rsidRDefault="00774401"/>
    <w:p w14:paraId="2179B406" w14:textId="77777777" w:rsidR="00774401" w:rsidRDefault="00774401"/>
    <w:p w14:paraId="5E257520" w14:textId="1AE76A1F" w:rsidR="00764815" w:rsidRDefault="00764815" w:rsidP="00774401">
      <w:pPr>
        <w:jc w:val="center"/>
      </w:pPr>
      <w:r>
        <w:t xml:space="preserve">I alt: </w:t>
      </w:r>
      <w:r w:rsidR="00774401">
        <w:t>3,2 sider</w:t>
      </w:r>
    </w:p>
    <w:p w14:paraId="428EFE47" w14:textId="7BF66C56" w:rsidR="003258A5" w:rsidRDefault="003258A5"/>
    <w:p w14:paraId="37A71900" w14:textId="2076F549" w:rsidR="003258A5" w:rsidRDefault="003258A5"/>
    <w:p w14:paraId="0EACB4A9" w14:textId="129B6148" w:rsidR="003258A5" w:rsidRDefault="003258A5"/>
    <w:p w14:paraId="6DEFCF3C" w14:textId="23EE26F6" w:rsidR="003258A5" w:rsidRDefault="003258A5"/>
    <w:p w14:paraId="02597015" w14:textId="3C2D7865" w:rsidR="003258A5" w:rsidRDefault="003258A5"/>
    <w:p w14:paraId="37709F53" w14:textId="769CFB75" w:rsidR="003258A5" w:rsidRDefault="003258A5"/>
    <w:p w14:paraId="755C0458" w14:textId="6718AFD5" w:rsidR="003258A5" w:rsidRDefault="003258A5" w:rsidP="00764815">
      <w:pPr>
        <w:pStyle w:val="Listeafsnit"/>
        <w:numPr>
          <w:ilvl w:val="0"/>
          <w:numId w:val="5"/>
        </w:numPr>
        <w:rPr>
          <w:b/>
          <w:bCs/>
        </w:rPr>
      </w:pPr>
      <w:r w:rsidRPr="00764815">
        <w:rPr>
          <w:b/>
          <w:bCs/>
        </w:rPr>
        <w:lastRenderedPageBreak/>
        <w:t>En gerningsmandsberetning (årstal ukendt – efter folkedrabet)</w:t>
      </w:r>
    </w:p>
    <w:p w14:paraId="391E6E8C" w14:textId="5F83C77A" w:rsidR="00774401" w:rsidRDefault="00774401" w:rsidP="00774401">
      <w:pPr>
        <w:pStyle w:val="Listeafsnit"/>
        <w:rPr>
          <w:b/>
          <w:bCs/>
        </w:rPr>
      </w:pPr>
    </w:p>
    <w:p w14:paraId="5D886C42" w14:textId="77777777" w:rsidR="00774401" w:rsidRPr="00764815" w:rsidRDefault="00774401" w:rsidP="00774401">
      <w:pPr>
        <w:pStyle w:val="Listeafsnit"/>
        <w:rPr>
          <w:b/>
          <w:bCs/>
        </w:rPr>
      </w:pPr>
    </w:p>
    <w:p w14:paraId="4BBBB26B" w14:textId="69925A7C" w:rsidR="003258A5" w:rsidRDefault="003258A5">
      <w:r>
        <w:rPr>
          <w:noProof/>
        </w:rPr>
        <w:drawing>
          <wp:inline distT="0" distB="0" distL="0" distR="0" wp14:anchorId="7DF6F3AF" wp14:editId="4E4659F8">
            <wp:extent cx="5988358" cy="4140413"/>
            <wp:effectExtent l="0" t="0" r="0" b="0"/>
            <wp:docPr id="1" name="Billede 1" descr="Et billede, der indeholder tekst, avis, skærmbillede, dokume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avis, skærmbillede, dokument&#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5988358" cy="4140413"/>
                    </a:xfrm>
                    <a:prstGeom prst="rect">
                      <a:avLst/>
                    </a:prstGeom>
                  </pic:spPr>
                </pic:pic>
              </a:graphicData>
            </a:graphic>
          </wp:inline>
        </w:drawing>
      </w:r>
    </w:p>
    <w:p w14:paraId="2EA63B90" w14:textId="1ABBFC63" w:rsidR="003258A5" w:rsidRDefault="003258A5"/>
    <w:p w14:paraId="49F34125" w14:textId="137D1BC0" w:rsidR="003258A5" w:rsidRDefault="003258A5" w:rsidP="003258A5"/>
    <w:p w14:paraId="419E5736" w14:textId="728490E0" w:rsidR="003258A5" w:rsidRDefault="003258A5" w:rsidP="003258A5"/>
    <w:p w14:paraId="62B6CE8B" w14:textId="1A1E9D5D" w:rsidR="003258A5" w:rsidRDefault="003258A5" w:rsidP="003258A5"/>
    <w:p w14:paraId="2387BDB9" w14:textId="298619E1" w:rsidR="003258A5" w:rsidRDefault="003258A5" w:rsidP="003258A5"/>
    <w:p w14:paraId="189BA502" w14:textId="2615F028" w:rsidR="003258A5" w:rsidRDefault="003258A5" w:rsidP="003258A5"/>
    <w:p w14:paraId="32AAEB60" w14:textId="6214883B" w:rsidR="003258A5" w:rsidRDefault="003258A5" w:rsidP="003258A5"/>
    <w:p w14:paraId="48BB2EC7" w14:textId="4FFE5EFC" w:rsidR="003258A5" w:rsidRDefault="003258A5" w:rsidP="003258A5"/>
    <w:p w14:paraId="6C8EC974" w14:textId="3CD35429" w:rsidR="003258A5" w:rsidRDefault="003258A5">
      <w:r>
        <w:br w:type="page"/>
      </w:r>
    </w:p>
    <w:p w14:paraId="12508DD3" w14:textId="5A89D9A8" w:rsidR="003258A5" w:rsidRPr="00764815" w:rsidRDefault="00C52E4C" w:rsidP="00764815">
      <w:pPr>
        <w:pStyle w:val="Listeafsnit"/>
        <w:numPr>
          <w:ilvl w:val="0"/>
          <w:numId w:val="4"/>
        </w:numPr>
        <w:rPr>
          <w:b/>
          <w:bCs/>
        </w:rPr>
      </w:pPr>
      <w:r w:rsidRPr="00764815">
        <w:rPr>
          <w:b/>
          <w:bCs/>
        </w:rPr>
        <w:lastRenderedPageBreak/>
        <w:t>Fotografi fra kirke (ca. 2000)</w:t>
      </w:r>
    </w:p>
    <w:p w14:paraId="358C66D4" w14:textId="3F6D52AC" w:rsidR="003258A5" w:rsidRDefault="00C52E4C" w:rsidP="003258A5">
      <w:r>
        <w:rPr>
          <w:noProof/>
        </w:rPr>
        <w:drawing>
          <wp:inline distT="0" distB="0" distL="0" distR="0" wp14:anchorId="7426845E" wp14:editId="14DBC7FB">
            <wp:extent cx="5696243" cy="4572235"/>
            <wp:effectExtent l="0" t="0" r="0" b="0"/>
            <wp:docPr id="2" name="Billede 2" descr="Et billede, der indeholder tekst, indendørs, bygning, ga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indendørs, bygning, gammel&#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5696243" cy="4572235"/>
                    </a:xfrm>
                    <a:prstGeom prst="rect">
                      <a:avLst/>
                    </a:prstGeom>
                  </pic:spPr>
                </pic:pic>
              </a:graphicData>
            </a:graphic>
          </wp:inline>
        </w:drawing>
      </w:r>
    </w:p>
    <w:p w14:paraId="60096E38" w14:textId="64D63D19" w:rsidR="00C52E4C" w:rsidRDefault="00C52E4C" w:rsidP="003258A5"/>
    <w:p w14:paraId="09F2D15C" w14:textId="435671C4" w:rsidR="00C52E4C" w:rsidRDefault="00C52E4C" w:rsidP="003258A5"/>
    <w:p w14:paraId="665740A5" w14:textId="3C57EEFB" w:rsidR="00C52E4C" w:rsidRDefault="00C52E4C">
      <w:r>
        <w:br w:type="page"/>
      </w:r>
    </w:p>
    <w:p w14:paraId="63C3CA60" w14:textId="206E9DD0" w:rsidR="00C52E4C" w:rsidRPr="00764815" w:rsidRDefault="00C52E4C" w:rsidP="00764815">
      <w:pPr>
        <w:pStyle w:val="Listeafsnit"/>
        <w:numPr>
          <w:ilvl w:val="0"/>
          <w:numId w:val="3"/>
        </w:numPr>
        <w:rPr>
          <w:b/>
          <w:bCs/>
        </w:rPr>
      </w:pPr>
      <w:r w:rsidRPr="00764815">
        <w:rPr>
          <w:b/>
          <w:bCs/>
        </w:rPr>
        <w:lastRenderedPageBreak/>
        <w:t xml:space="preserve">Fax fra general Romeo </w:t>
      </w:r>
      <w:proofErr w:type="spellStart"/>
      <w:r w:rsidRPr="00764815">
        <w:rPr>
          <w:b/>
          <w:bCs/>
        </w:rPr>
        <w:t>Dallaire</w:t>
      </w:r>
      <w:proofErr w:type="spellEnd"/>
      <w:r w:rsidRPr="00764815">
        <w:rPr>
          <w:b/>
          <w:bCs/>
        </w:rPr>
        <w:t xml:space="preserve"> til FN, 11. januar, 1994</w:t>
      </w:r>
    </w:p>
    <w:p w14:paraId="79ED0922" w14:textId="5B7DBB43" w:rsidR="00687BC0" w:rsidRPr="00687BC0" w:rsidRDefault="00687BC0" w:rsidP="00687BC0">
      <w:pPr>
        <w:shd w:val="clear" w:color="auto" w:fill="EEEEEE"/>
        <w:spacing w:before="100" w:beforeAutospacing="1" w:after="100" w:afterAutospacing="1" w:line="240" w:lineRule="auto"/>
        <w:textAlignment w:val="baseline"/>
        <w:rPr>
          <w:rFonts w:ascii="Tahoma" w:eastAsia="Times New Roman" w:hAnsi="Tahoma" w:cs="Tahoma"/>
          <w:i/>
          <w:iCs/>
          <w:color w:val="4A4A4A"/>
          <w:sz w:val="24"/>
          <w:szCs w:val="24"/>
          <w:lang w:eastAsia="da-DK"/>
        </w:rPr>
      </w:pPr>
      <w:r w:rsidRPr="00687BC0">
        <w:rPr>
          <w:rFonts w:ascii="Tahoma" w:eastAsia="Times New Roman" w:hAnsi="Tahoma" w:cs="Tahoma"/>
          <w:i/>
          <w:iCs/>
          <w:color w:val="4A4A4A"/>
          <w:sz w:val="24"/>
          <w:szCs w:val="24"/>
          <w:lang w:eastAsia="da-DK"/>
        </w:rPr>
        <w:t xml:space="preserve">General </w:t>
      </w:r>
      <w:proofErr w:type="spellStart"/>
      <w:r w:rsidRPr="00687BC0">
        <w:rPr>
          <w:rFonts w:ascii="Tahoma" w:eastAsia="Times New Roman" w:hAnsi="Tahoma" w:cs="Tahoma"/>
          <w:i/>
          <w:iCs/>
          <w:color w:val="4A4A4A"/>
          <w:sz w:val="24"/>
          <w:szCs w:val="24"/>
          <w:lang w:eastAsia="da-DK"/>
        </w:rPr>
        <w:t>Dallaires</w:t>
      </w:r>
      <w:proofErr w:type="spellEnd"/>
      <w:r w:rsidRPr="00687BC0">
        <w:rPr>
          <w:rFonts w:ascii="Tahoma" w:eastAsia="Times New Roman" w:hAnsi="Tahoma" w:cs="Tahoma"/>
          <w:i/>
          <w:iCs/>
          <w:color w:val="4A4A4A"/>
          <w:sz w:val="24"/>
          <w:szCs w:val="24"/>
          <w:lang w:eastAsia="da-DK"/>
        </w:rPr>
        <w:t xml:space="preserve"> var blevet kontaktet af en højtstående person på </w:t>
      </w:r>
      <w:proofErr w:type="spellStart"/>
      <w:r w:rsidRPr="00687BC0">
        <w:rPr>
          <w:rFonts w:ascii="Tahoma" w:eastAsia="Times New Roman" w:hAnsi="Tahoma" w:cs="Tahoma"/>
          <w:i/>
          <w:iCs/>
          <w:color w:val="4A4A4A"/>
          <w:sz w:val="24"/>
          <w:szCs w:val="24"/>
          <w:lang w:eastAsia="da-DK"/>
        </w:rPr>
        <w:t>hutu</w:t>
      </w:r>
      <w:proofErr w:type="spellEnd"/>
      <w:r w:rsidRPr="00687BC0">
        <w:rPr>
          <w:rFonts w:ascii="Tahoma" w:eastAsia="Times New Roman" w:hAnsi="Tahoma" w:cs="Tahoma"/>
          <w:i/>
          <w:iCs/>
          <w:color w:val="4A4A4A"/>
          <w:sz w:val="24"/>
          <w:szCs w:val="24"/>
          <w:lang w:eastAsia="da-DK"/>
        </w:rPr>
        <w:t xml:space="preserve">-siden. Essensen af indholdet i faxen er, at dette højtstående medlem af </w:t>
      </w:r>
      <w:proofErr w:type="spellStart"/>
      <w:r w:rsidRPr="00687BC0">
        <w:rPr>
          <w:rFonts w:ascii="Tahoma" w:eastAsia="Times New Roman" w:hAnsi="Tahoma" w:cs="Tahoma"/>
          <w:i/>
          <w:iCs/>
          <w:color w:val="4A4A4A"/>
          <w:sz w:val="24"/>
          <w:szCs w:val="24"/>
          <w:lang w:eastAsia="da-DK"/>
        </w:rPr>
        <w:t>Interahamwe</w:t>
      </w:r>
      <w:proofErr w:type="spellEnd"/>
      <w:r w:rsidRPr="00687BC0">
        <w:rPr>
          <w:rFonts w:ascii="Tahoma" w:eastAsia="Times New Roman" w:hAnsi="Tahoma" w:cs="Tahoma"/>
          <w:i/>
          <w:iCs/>
          <w:color w:val="4A4A4A"/>
          <w:sz w:val="24"/>
          <w:szCs w:val="24"/>
          <w:lang w:eastAsia="da-DK"/>
        </w:rPr>
        <w:t>-militsen (</w:t>
      </w:r>
      <w:proofErr w:type="spellStart"/>
      <w:r w:rsidRPr="00687BC0">
        <w:rPr>
          <w:rFonts w:ascii="Tahoma" w:eastAsia="Times New Roman" w:hAnsi="Tahoma" w:cs="Tahoma"/>
          <w:i/>
          <w:iCs/>
          <w:color w:val="4A4A4A"/>
          <w:sz w:val="24"/>
          <w:szCs w:val="24"/>
          <w:lang w:eastAsia="da-DK"/>
        </w:rPr>
        <w:t>hutu</w:t>
      </w:r>
      <w:proofErr w:type="spellEnd"/>
      <w:r w:rsidRPr="00687BC0">
        <w:rPr>
          <w:rFonts w:ascii="Tahoma" w:eastAsia="Times New Roman" w:hAnsi="Tahoma" w:cs="Tahoma"/>
          <w:i/>
          <w:iCs/>
          <w:color w:val="4A4A4A"/>
          <w:sz w:val="24"/>
          <w:szCs w:val="24"/>
          <w:lang w:eastAsia="da-DK"/>
        </w:rPr>
        <w:t>-milits) har trænet mænd til væbnet kamp på lejre uden for hovedstaden, og at hans folk kan slå 1000 tutsier ihjel i løbet af tyve minutter. Han er blevet beordret til at registrere alle tutsier i området og mener, det er fordi</w:t>
      </w:r>
      <w:r>
        <w:rPr>
          <w:rFonts w:ascii="Tahoma" w:eastAsia="Times New Roman" w:hAnsi="Tahoma" w:cs="Tahoma"/>
          <w:i/>
          <w:iCs/>
          <w:color w:val="4A4A4A"/>
          <w:sz w:val="24"/>
          <w:szCs w:val="24"/>
          <w:lang w:eastAsia="da-DK"/>
        </w:rPr>
        <w:t>,</w:t>
      </w:r>
      <w:r w:rsidRPr="00687BC0">
        <w:rPr>
          <w:rFonts w:ascii="Tahoma" w:eastAsia="Times New Roman" w:hAnsi="Tahoma" w:cs="Tahoma"/>
          <w:i/>
          <w:iCs/>
          <w:color w:val="4A4A4A"/>
          <w:sz w:val="24"/>
          <w:szCs w:val="24"/>
          <w:lang w:eastAsia="da-DK"/>
        </w:rPr>
        <w:t xml:space="preserve"> der er planer om at udrydde </w:t>
      </w:r>
      <w:proofErr w:type="spellStart"/>
      <w:r w:rsidRPr="00687BC0">
        <w:rPr>
          <w:rFonts w:ascii="Tahoma" w:eastAsia="Times New Roman" w:hAnsi="Tahoma" w:cs="Tahoma"/>
          <w:i/>
          <w:iCs/>
          <w:color w:val="4A4A4A"/>
          <w:sz w:val="24"/>
          <w:szCs w:val="24"/>
          <w:lang w:eastAsia="da-DK"/>
        </w:rPr>
        <w:t>tutsi</w:t>
      </w:r>
      <w:proofErr w:type="spellEnd"/>
      <w:r w:rsidRPr="00687BC0">
        <w:rPr>
          <w:rFonts w:ascii="Tahoma" w:eastAsia="Times New Roman" w:hAnsi="Tahoma" w:cs="Tahoma"/>
          <w:i/>
          <w:iCs/>
          <w:color w:val="4A4A4A"/>
          <w:sz w:val="24"/>
          <w:szCs w:val="24"/>
          <w:lang w:eastAsia="da-DK"/>
        </w:rPr>
        <w:t xml:space="preserve">-befolkningen. </w:t>
      </w:r>
      <w:r>
        <w:rPr>
          <w:rFonts w:ascii="Tahoma" w:eastAsia="Times New Roman" w:hAnsi="Tahoma" w:cs="Tahoma"/>
          <w:i/>
          <w:iCs/>
          <w:color w:val="4A4A4A"/>
          <w:sz w:val="24"/>
          <w:szCs w:val="24"/>
          <w:lang w:eastAsia="da-DK"/>
        </w:rPr>
        <w:t>I</w:t>
      </w:r>
      <w:r w:rsidRPr="00687BC0">
        <w:rPr>
          <w:rFonts w:ascii="Tahoma" w:eastAsia="Times New Roman" w:hAnsi="Tahoma" w:cs="Tahoma"/>
          <w:i/>
          <w:iCs/>
          <w:color w:val="4A4A4A"/>
          <w:sz w:val="24"/>
          <w:szCs w:val="24"/>
          <w:lang w:eastAsia="da-DK"/>
        </w:rPr>
        <w:t>nformanten ønsker ikke, at uskyldige skal dø og vil derfor hjælpe UNAMIR med bl.a. at finde våbenlagre for at forhindre en massakre.</w:t>
      </w:r>
    </w:p>
    <w:p w14:paraId="15845BFC" w14:textId="77777777" w:rsidR="00687BC0" w:rsidRPr="00687BC0" w:rsidRDefault="00687BC0" w:rsidP="00687BC0">
      <w:pPr>
        <w:shd w:val="clear" w:color="auto" w:fill="EEEEEE"/>
        <w:spacing w:before="100" w:beforeAutospacing="1" w:after="100" w:afterAutospacing="1" w:line="240" w:lineRule="auto"/>
        <w:textAlignment w:val="baseline"/>
        <w:rPr>
          <w:rFonts w:ascii="Tahoma" w:eastAsia="Times New Roman" w:hAnsi="Tahoma" w:cs="Tahoma"/>
          <w:i/>
          <w:iCs/>
          <w:color w:val="4A4A4A"/>
          <w:sz w:val="24"/>
          <w:szCs w:val="24"/>
          <w:lang w:eastAsia="da-DK"/>
        </w:rPr>
      </w:pPr>
      <w:r w:rsidRPr="00687BC0">
        <w:rPr>
          <w:rFonts w:ascii="Tahoma" w:eastAsia="Times New Roman" w:hAnsi="Tahoma" w:cs="Tahoma"/>
          <w:i/>
          <w:iCs/>
          <w:color w:val="4A4A4A"/>
          <w:sz w:val="24"/>
          <w:szCs w:val="24"/>
          <w:lang w:eastAsia="da-DK"/>
        </w:rPr>
        <w:t xml:space="preserve">I faxens 12 punkter redegør general </w:t>
      </w:r>
      <w:proofErr w:type="spellStart"/>
      <w:r w:rsidRPr="00687BC0">
        <w:rPr>
          <w:rFonts w:ascii="Tahoma" w:eastAsia="Times New Roman" w:hAnsi="Tahoma" w:cs="Tahoma"/>
          <w:i/>
          <w:iCs/>
          <w:color w:val="4A4A4A"/>
          <w:sz w:val="24"/>
          <w:szCs w:val="24"/>
          <w:lang w:eastAsia="da-DK"/>
        </w:rPr>
        <w:t>Dallaire</w:t>
      </w:r>
      <w:proofErr w:type="spellEnd"/>
      <w:r w:rsidRPr="00687BC0">
        <w:rPr>
          <w:rFonts w:ascii="Tahoma" w:eastAsia="Times New Roman" w:hAnsi="Tahoma" w:cs="Tahoma"/>
          <w:i/>
          <w:iCs/>
          <w:color w:val="4A4A4A"/>
          <w:sz w:val="24"/>
          <w:szCs w:val="24"/>
          <w:lang w:eastAsia="da-DK"/>
        </w:rPr>
        <w:t xml:space="preserve"> for, hvad hans informant har fortalt ham – her i en let forsimplet og oversat version:</w:t>
      </w:r>
    </w:p>
    <w:p w14:paraId="71F57922" w14:textId="631C53C5" w:rsidR="00C52E4C" w:rsidRPr="00C52E4C" w:rsidRDefault="00C52E4C" w:rsidP="00C52E4C"/>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915"/>
        <w:gridCol w:w="3723"/>
      </w:tblGrid>
      <w:tr w:rsidR="00C52E4C" w:rsidRPr="00C52E4C" w14:paraId="0B710750" w14:textId="77777777" w:rsidTr="00C52E4C">
        <w:trPr>
          <w:tblCellSpacing w:w="15" w:type="dxa"/>
        </w:trPr>
        <w:tc>
          <w:tcPr>
            <w:tcW w:w="0" w:type="auto"/>
            <w:shd w:val="clear" w:color="auto" w:fill="FFFFFF"/>
            <w:vAlign w:val="center"/>
            <w:hideMark/>
          </w:tcPr>
          <w:p w14:paraId="2508598E" w14:textId="77777777" w:rsidR="00C52E4C" w:rsidRPr="00C52E4C" w:rsidRDefault="00C52E4C" w:rsidP="00C52E4C">
            <w:pPr>
              <w:spacing w:before="100" w:beforeAutospacing="1" w:after="100" w:afterAutospacing="1" w:line="240" w:lineRule="auto"/>
              <w:rPr>
                <w:rFonts w:ascii="Times New Roman" w:eastAsia="Times New Roman" w:hAnsi="Times New Roman" w:cs="Times New Roman"/>
                <w:sz w:val="24"/>
                <w:szCs w:val="24"/>
                <w:lang w:val="en-US" w:eastAsia="da-DK"/>
              </w:rPr>
            </w:pPr>
            <w:r w:rsidRPr="00C52E4C">
              <w:rPr>
                <w:rFonts w:ascii="Times New Roman" w:eastAsia="Times New Roman" w:hAnsi="Times New Roman" w:cs="Times New Roman"/>
                <w:sz w:val="24"/>
                <w:szCs w:val="24"/>
                <w:lang w:val="en-US" w:eastAsia="da-DK"/>
              </w:rPr>
              <w:t>TO: BARIL/DPKO/UNATIONS</w:t>
            </w:r>
          </w:p>
          <w:p w14:paraId="4C606B8F" w14:textId="77777777" w:rsidR="00C52E4C" w:rsidRPr="00C52E4C" w:rsidRDefault="00C52E4C" w:rsidP="00C52E4C">
            <w:pPr>
              <w:spacing w:before="100" w:beforeAutospacing="1" w:after="100" w:afterAutospacing="1" w:line="240" w:lineRule="auto"/>
              <w:rPr>
                <w:rFonts w:ascii="Times New Roman" w:eastAsia="Times New Roman" w:hAnsi="Times New Roman" w:cs="Times New Roman"/>
                <w:sz w:val="24"/>
                <w:szCs w:val="24"/>
                <w:lang w:val="en-US" w:eastAsia="da-DK"/>
              </w:rPr>
            </w:pPr>
            <w:r w:rsidRPr="00C52E4C">
              <w:rPr>
                <w:rFonts w:ascii="Times New Roman" w:eastAsia="Times New Roman" w:hAnsi="Times New Roman" w:cs="Times New Roman"/>
                <w:sz w:val="24"/>
                <w:szCs w:val="24"/>
                <w:lang w:val="en-US" w:eastAsia="da-DK"/>
              </w:rPr>
              <w:t>NEW YORK</w:t>
            </w:r>
          </w:p>
        </w:tc>
        <w:tc>
          <w:tcPr>
            <w:tcW w:w="0" w:type="auto"/>
            <w:shd w:val="clear" w:color="auto" w:fill="FFFFFF"/>
            <w:vAlign w:val="center"/>
            <w:hideMark/>
          </w:tcPr>
          <w:p w14:paraId="2A0B3806" w14:textId="77777777" w:rsidR="00C52E4C" w:rsidRPr="00C52E4C" w:rsidRDefault="00C52E4C" w:rsidP="00C52E4C">
            <w:pPr>
              <w:spacing w:before="100" w:beforeAutospacing="1" w:after="100" w:afterAutospacing="1" w:line="240" w:lineRule="auto"/>
              <w:rPr>
                <w:rFonts w:ascii="Times New Roman" w:eastAsia="Times New Roman" w:hAnsi="Times New Roman" w:cs="Times New Roman"/>
                <w:sz w:val="24"/>
                <w:szCs w:val="24"/>
                <w:lang w:eastAsia="da-DK"/>
              </w:rPr>
            </w:pPr>
            <w:r w:rsidRPr="00C52E4C">
              <w:rPr>
                <w:rFonts w:ascii="Times New Roman" w:eastAsia="Times New Roman" w:hAnsi="Times New Roman" w:cs="Times New Roman"/>
                <w:sz w:val="24"/>
                <w:szCs w:val="24"/>
                <w:lang w:eastAsia="da-DK"/>
              </w:rPr>
              <w:t>FROM: DALLAIRE/UNAMIR/KIGALI</w:t>
            </w:r>
          </w:p>
        </w:tc>
      </w:tr>
      <w:tr w:rsidR="00C52E4C" w:rsidRPr="00C52E4C" w14:paraId="2D57527F" w14:textId="77777777" w:rsidTr="00C52E4C">
        <w:trPr>
          <w:tblCellSpacing w:w="15" w:type="dxa"/>
        </w:trPr>
        <w:tc>
          <w:tcPr>
            <w:tcW w:w="0" w:type="auto"/>
            <w:shd w:val="clear" w:color="auto" w:fill="FFFFFF"/>
            <w:vAlign w:val="center"/>
            <w:hideMark/>
          </w:tcPr>
          <w:p w14:paraId="0A324655" w14:textId="77777777" w:rsidR="00C52E4C" w:rsidRPr="00C52E4C" w:rsidRDefault="00C52E4C" w:rsidP="00C52E4C">
            <w:pPr>
              <w:spacing w:before="100" w:beforeAutospacing="1" w:after="100" w:afterAutospacing="1" w:line="240" w:lineRule="auto"/>
              <w:rPr>
                <w:rFonts w:ascii="Times New Roman" w:eastAsia="Times New Roman" w:hAnsi="Times New Roman" w:cs="Times New Roman"/>
                <w:sz w:val="24"/>
                <w:szCs w:val="24"/>
                <w:lang w:val="en-US" w:eastAsia="da-DK"/>
              </w:rPr>
            </w:pPr>
            <w:r w:rsidRPr="00C52E4C">
              <w:rPr>
                <w:rFonts w:ascii="Times New Roman" w:eastAsia="Times New Roman" w:hAnsi="Times New Roman" w:cs="Times New Roman"/>
                <w:sz w:val="24"/>
                <w:szCs w:val="24"/>
                <w:lang w:val="en-US" w:eastAsia="da-DK"/>
              </w:rPr>
              <w:t>FAX NO: MOST IMMEDIATE-CODE CABLE-212-xxx-xxxx</w:t>
            </w:r>
          </w:p>
          <w:p w14:paraId="45C0DC2F" w14:textId="77777777" w:rsidR="00C52E4C" w:rsidRPr="00C52E4C" w:rsidRDefault="00C52E4C" w:rsidP="00C52E4C">
            <w:pPr>
              <w:spacing w:before="100" w:beforeAutospacing="1" w:after="100" w:afterAutospacing="1" w:line="240" w:lineRule="auto"/>
              <w:rPr>
                <w:rFonts w:ascii="Times New Roman" w:eastAsia="Times New Roman" w:hAnsi="Times New Roman" w:cs="Times New Roman"/>
                <w:sz w:val="24"/>
                <w:szCs w:val="24"/>
                <w:lang w:eastAsia="da-DK"/>
              </w:rPr>
            </w:pPr>
            <w:r w:rsidRPr="00C52E4C">
              <w:rPr>
                <w:rFonts w:ascii="Times New Roman" w:eastAsia="Times New Roman" w:hAnsi="Times New Roman" w:cs="Times New Roman"/>
                <w:sz w:val="24"/>
                <w:szCs w:val="24"/>
                <w:lang w:eastAsia="da-DK"/>
              </w:rPr>
              <w:t>INMARSAT:</w:t>
            </w:r>
          </w:p>
        </w:tc>
        <w:tc>
          <w:tcPr>
            <w:tcW w:w="0" w:type="auto"/>
            <w:shd w:val="clear" w:color="auto" w:fill="FFFFFF"/>
            <w:vAlign w:val="center"/>
            <w:hideMark/>
          </w:tcPr>
          <w:p w14:paraId="12CBBE7C" w14:textId="77777777" w:rsidR="00C52E4C" w:rsidRPr="00C52E4C" w:rsidRDefault="00C52E4C" w:rsidP="00C52E4C">
            <w:pPr>
              <w:spacing w:before="100" w:beforeAutospacing="1" w:after="100" w:afterAutospacing="1" w:line="240" w:lineRule="auto"/>
              <w:rPr>
                <w:rFonts w:ascii="Times New Roman" w:eastAsia="Times New Roman" w:hAnsi="Times New Roman" w:cs="Times New Roman"/>
                <w:sz w:val="24"/>
                <w:szCs w:val="24"/>
                <w:lang w:eastAsia="da-DK"/>
              </w:rPr>
            </w:pPr>
            <w:r w:rsidRPr="00C52E4C">
              <w:rPr>
                <w:rFonts w:ascii="Times New Roman" w:eastAsia="Times New Roman" w:hAnsi="Times New Roman" w:cs="Times New Roman"/>
                <w:sz w:val="24"/>
                <w:szCs w:val="24"/>
                <w:lang w:eastAsia="da-DK"/>
              </w:rPr>
              <w:t>FAX NO: 011-xxx-xxxxx</w:t>
            </w:r>
          </w:p>
        </w:tc>
      </w:tr>
      <w:tr w:rsidR="00C52E4C" w:rsidRPr="00687BC0" w14:paraId="1D790EF7" w14:textId="77777777" w:rsidTr="00C52E4C">
        <w:trPr>
          <w:tblCellSpacing w:w="15" w:type="dxa"/>
        </w:trPr>
        <w:tc>
          <w:tcPr>
            <w:tcW w:w="0" w:type="auto"/>
            <w:shd w:val="clear" w:color="auto" w:fill="FFFFFF"/>
            <w:vAlign w:val="center"/>
            <w:hideMark/>
          </w:tcPr>
          <w:p w14:paraId="0A049580" w14:textId="77777777" w:rsidR="00C52E4C" w:rsidRPr="00C52E4C" w:rsidRDefault="00C52E4C" w:rsidP="00C52E4C">
            <w:pPr>
              <w:spacing w:before="100" w:beforeAutospacing="1" w:after="100" w:afterAutospacing="1" w:line="240" w:lineRule="auto"/>
              <w:rPr>
                <w:rFonts w:ascii="Times New Roman" w:eastAsia="Times New Roman" w:hAnsi="Times New Roman" w:cs="Times New Roman"/>
                <w:sz w:val="24"/>
                <w:szCs w:val="24"/>
                <w:lang w:val="en-US" w:eastAsia="da-DK"/>
              </w:rPr>
            </w:pPr>
            <w:r w:rsidRPr="00C52E4C">
              <w:rPr>
                <w:rFonts w:ascii="Times New Roman" w:eastAsia="Times New Roman" w:hAnsi="Times New Roman" w:cs="Times New Roman"/>
                <w:sz w:val="24"/>
                <w:szCs w:val="24"/>
                <w:lang w:val="en-US" w:eastAsia="da-DK"/>
              </w:rPr>
              <w:t>SUBJECT: REQUEST FOR PROTECTION OF INFORMANT</w:t>
            </w:r>
          </w:p>
        </w:tc>
        <w:tc>
          <w:tcPr>
            <w:tcW w:w="0" w:type="auto"/>
            <w:shd w:val="clear" w:color="auto" w:fill="FFFFFF"/>
            <w:vAlign w:val="center"/>
            <w:hideMark/>
          </w:tcPr>
          <w:p w14:paraId="6CE80E4A" w14:textId="77777777" w:rsidR="00C52E4C" w:rsidRPr="00C52E4C" w:rsidRDefault="00C52E4C" w:rsidP="00C52E4C">
            <w:pPr>
              <w:spacing w:after="0" w:line="240" w:lineRule="auto"/>
              <w:rPr>
                <w:rFonts w:ascii="Times New Roman" w:eastAsia="Times New Roman" w:hAnsi="Times New Roman" w:cs="Times New Roman"/>
                <w:sz w:val="20"/>
                <w:szCs w:val="20"/>
                <w:lang w:val="en-US" w:eastAsia="da-DK"/>
              </w:rPr>
            </w:pPr>
          </w:p>
        </w:tc>
      </w:tr>
      <w:tr w:rsidR="00C52E4C" w:rsidRPr="00C52E4C" w14:paraId="0656C56A" w14:textId="77777777" w:rsidTr="00C52E4C">
        <w:trPr>
          <w:tblCellSpacing w:w="15" w:type="dxa"/>
        </w:trPr>
        <w:tc>
          <w:tcPr>
            <w:tcW w:w="0" w:type="auto"/>
            <w:shd w:val="clear" w:color="auto" w:fill="FFFFFF"/>
            <w:vAlign w:val="center"/>
            <w:hideMark/>
          </w:tcPr>
          <w:p w14:paraId="483FEABA" w14:textId="77777777" w:rsidR="00C52E4C" w:rsidRPr="00C52E4C" w:rsidRDefault="00C52E4C" w:rsidP="00C52E4C">
            <w:pPr>
              <w:spacing w:before="100" w:beforeAutospacing="1" w:after="100" w:afterAutospacing="1" w:line="240" w:lineRule="auto"/>
              <w:rPr>
                <w:rFonts w:ascii="Times New Roman" w:eastAsia="Times New Roman" w:hAnsi="Times New Roman" w:cs="Times New Roman"/>
                <w:sz w:val="24"/>
                <w:szCs w:val="24"/>
                <w:lang w:eastAsia="da-DK"/>
              </w:rPr>
            </w:pPr>
            <w:r w:rsidRPr="00C52E4C">
              <w:rPr>
                <w:rFonts w:ascii="Times New Roman" w:eastAsia="Times New Roman" w:hAnsi="Times New Roman" w:cs="Times New Roman"/>
                <w:sz w:val="24"/>
                <w:szCs w:val="24"/>
                <w:lang w:eastAsia="da-DK"/>
              </w:rPr>
              <w:t>ATTN: MGEN BARIL</w:t>
            </w:r>
          </w:p>
        </w:tc>
        <w:tc>
          <w:tcPr>
            <w:tcW w:w="0" w:type="auto"/>
            <w:shd w:val="clear" w:color="auto" w:fill="FFFFFF"/>
            <w:vAlign w:val="center"/>
            <w:hideMark/>
          </w:tcPr>
          <w:p w14:paraId="571CC8F8" w14:textId="77777777" w:rsidR="00C52E4C" w:rsidRPr="00C52E4C" w:rsidRDefault="00C52E4C" w:rsidP="00C52E4C">
            <w:pPr>
              <w:spacing w:before="100" w:beforeAutospacing="1" w:after="100" w:afterAutospacing="1" w:line="240" w:lineRule="auto"/>
              <w:rPr>
                <w:rFonts w:ascii="Times New Roman" w:eastAsia="Times New Roman" w:hAnsi="Times New Roman" w:cs="Times New Roman"/>
                <w:sz w:val="24"/>
                <w:szCs w:val="24"/>
                <w:lang w:eastAsia="da-DK"/>
              </w:rPr>
            </w:pPr>
            <w:r w:rsidRPr="00C52E4C">
              <w:rPr>
                <w:rFonts w:ascii="Times New Roman" w:eastAsia="Times New Roman" w:hAnsi="Times New Roman" w:cs="Times New Roman"/>
                <w:sz w:val="24"/>
                <w:szCs w:val="24"/>
                <w:lang w:eastAsia="da-DK"/>
              </w:rPr>
              <w:t>ROOM NO: 2052</w:t>
            </w:r>
          </w:p>
        </w:tc>
      </w:tr>
      <w:tr w:rsidR="00C52E4C" w:rsidRPr="00687BC0" w14:paraId="7788D435" w14:textId="77777777" w:rsidTr="00C52E4C">
        <w:trPr>
          <w:tblCellSpacing w:w="15" w:type="dxa"/>
        </w:trPr>
        <w:tc>
          <w:tcPr>
            <w:tcW w:w="0" w:type="auto"/>
            <w:shd w:val="clear" w:color="auto" w:fill="FFFFFF"/>
            <w:vAlign w:val="center"/>
            <w:hideMark/>
          </w:tcPr>
          <w:p w14:paraId="49E01586" w14:textId="77777777" w:rsidR="00C52E4C" w:rsidRPr="00C52E4C" w:rsidRDefault="00C52E4C" w:rsidP="00C52E4C">
            <w:pPr>
              <w:spacing w:before="100" w:beforeAutospacing="1" w:after="100" w:afterAutospacing="1" w:line="240" w:lineRule="auto"/>
              <w:rPr>
                <w:rFonts w:ascii="Times New Roman" w:eastAsia="Times New Roman" w:hAnsi="Times New Roman" w:cs="Times New Roman"/>
                <w:sz w:val="24"/>
                <w:szCs w:val="24"/>
                <w:lang w:val="en-US" w:eastAsia="da-DK"/>
              </w:rPr>
            </w:pPr>
            <w:r w:rsidRPr="00C52E4C">
              <w:rPr>
                <w:rFonts w:ascii="Times New Roman" w:eastAsia="Times New Roman" w:hAnsi="Times New Roman" w:cs="Times New Roman"/>
                <w:sz w:val="24"/>
                <w:szCs w:val="24"/>
                <w:lang w:val="en-US" w:eastAsia="da-DK"/>
              </w:rPr>
              <w:t>TOTAL NUMBER OF TRANSMITTED PAGES INCLUDING THIS ONE: 2</w:t>
            </w:r>
          </w:p>
        </w:tc>
        <w:tc>
          <w:tcPr>
            <w:tcW w:w="0" w:type="auto"/>
            <w:shd w:val="clear" w:color="auto" w:fill="FFFFFF"/>
            <w:vAlign w:val="center"/>
            <w:hideMark/>
          </w:tcPr>
          <w:p w14:paraId="34A6A15A" w14:textId="77777777" w:rsidR="00C52E4C" w:rsidRPr="00C52E4C" w:rsidRDefault="00C52E4C" w:rsidP="00C52E4C">
            <w:pPr>
              <w:spacing w:after="0" w:line="240" w:lineRule="auto"/>
              <w:rPr>
                <w:rFonts w:ascii="Times New Roman" w:eastAsia="Times New Roman" w:hAnsi="Times New Roman" w:cs="Times New Roman"/>
                <w:sz w:val="20"/>
                <w:szCs w:val="20"/>
                <w:lang w:val="en-US" w:eastAsia="da-DK"/>
              </w:rPr>
            </w:pPr>
          </w:p>
        </w:tc>
      </w:tr>
    </w:tbl>
    <w:p w14:paraId="5741DF47" w14:textId="0D4EE131" w:rsidR="00C52E4C" w:rsidRPr="00C52E4C" w:rsidRDefault="00C52E4C" w:rsidP="00C52E4C">
      <w:pPr>
        <w:shd w:val="clear" w:color="auto" w:fill="FFFFFF"/>
        <w:spacing w:before="100" w:beforeAutospacing="1" w:after="100" w:afterAutospacing="1" w:line="240" w:lineRule="auto"/>
        <w:rPr>
          <w:rFonts w:ascii="Times New Roman" w:eastAsia="Times New Roman" w:hAnsi="Times New Roman" w:cs="Times New Roman"/>
          <w:color w:val="222222"/>
          <w:sz w:val="27"/>
          <w:szCs w:val="27"/>
          <w:lang w:eastAsia="da-DK"/>
        </w:rPr>
      </w:pPr>
      <w:r w:rsidRPr="00C52E4C">
        <w:rPr>
          <w:rFonts w:ascii="Times New Roman" w:eastAsia="Times New Roman" w:hAnsi="Times New Roman" w:cs="Times New Roman"/>
          <w:noProof/>
          <w:color w:val="222222"/>
          <w:sz w:val="27"/>
          <w:szCs w:val="27"/>
          <w:lang w:eastAsia="da-DK"/>
        </w:rPr>
        <w:drawing>
          <wp:inline distT="0" distB="0" distL="0" distR="0" wp14:anchorId="4DE35388" wp14:editId="786672CB">
            <wp:extent cx="3238500" cy="444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44450"/>
                    </a:xfrm>
                    <a:prstGeom prst="rect">
                      <a:avLst/>
                    </a:prstGeom>
                    <a:noFill/>
                    <a:ln>
                      <a:noFill/>
                    </a:ln>
                  </pic:spPr>
                </pic:pic>
              </a:graphicData>
            </a:graphic>
          </wp:inline>
        </w:drawing>
      </w:r>
    </w:p>
    <w:p w14:paraId="3A8DD5F9" w14:textId="77777777" w:rsidR="00687BC0" w:rsidRPr="00687BC0" w:rsidRDefault="00687BC0" w:rsidP="00687BC0">
      <w:pPr>
        <w:spacing w:before="100" w:beforeAutospacing="1" w:after="100" w:afterAutospacing="1" w:line="240" w:lineRule="auto"/>
        <w:rPr>
          <w:rFonts w:ascii="Times New Roman" w:eastAsia="Times New Roman" w:hAnsi="Times New Roman" w:cs="Times New Roman"/>
          <w:sz w:val="24"/>
          <w:szCs w:val="24"/>
          <w:lang w:eastAsia="da-DK"/>
        </w:rPr>
      </w:pPr>
      <w:r w:rsidRPr="00687BC0">
        <w:rPr>
          <w:rFonts w:ascii="Times New Roman" w:eastAsia="Times New Roman" w:hAnsi="Times New Roman" w:cs="Times New Roman"/>
          <w:sz w:val="24"/>
          <w:szCs w:val="24"/>
          <w:lang w:eastAsia="da-DK"/>
        </w:rPr>
        <w:t xml:space="preserve">Informanten, der har henvendt sig til en højtstående person (i den fredsbevarende indsats - UNAMIR), meddeles at være en “meget, meget vigtig regeringspolitiker” og træner af en hærdeling på topniveau i den bevæbnede </w:t>
      </w:r>
      <w:proofErr w:type="spellStart"/>
      <w:r w:rsidRPr="00687BC0">
        <w:rPr>
          <w:rFonts w:ascii="Times New Roman" w:eastAsia="Times New Roman" w:hAnsi="Times New Roman" w:cs="Times New Roman"/>
          <w:sz w:val="24"/>
          <w:szCs w:val="24"/>
          <w:lang w:eastAsia="da-DK"/>
        </w:rPr>
        <w:t>Interahamwe</w:t>
      </w:r>
      <w:proofErr w:type="spellEnd"/>
      <w:r w:rsidRPr="00687BC0">
        <w:rPr>
          <w:rFonts w:ascii="Times New Roman" w:eastAsia="Times New Roman" w:hAnsi="Times New Roman" w:cs="Times New Roman"/>
          <w:sz w:val="24"/>
          <w:szCs w:val="24"/>
          <w:lang w:eastAsia="da-DK"/>
        </w:rPr>
        <w:t>-milits under MRND (</w:t>
      </w:r>
      <w:proofErr w:type="spellStart"/>
      <w:r w:rsidRPr="00687BC0">
        <w:rPr>
          <w:rFonts w:ascii="Times New Roman" w:eastAsia="Times New Roman" w:hAnsi="Times New Roman" w:cs="Times New Roman"/>
          <w:sz w:val="24"/>
          <w:szCs w:val="24"/>
          <w:lang w:eastAsia="da-DK"/>
        </w:rPr>
        <w:t>hutu</w:t>
      </w:r>
      <w:proofErr w:type="spellEnd"/>
      <w:r w:rsidRPr="00687BC0">
        <w:rPr>
          <w:rFonts w:ascii="Times New Roman" w:eastAsia="Times New Roman" w:hAnsi="Times New Roman" w:cs="Times New Roman"/>
          <w:sz w:val="24"/>
          <w:szCs w:val="24"/>
          <w:lang w:eastAsia="da-DK"/>
        </w:rPr>
        <w:t xml:space="preserve"> </w:t>
      </w:r>
      <w:proofErr w:type="spellStart"/>
      <w:r w:rsidRPr="00687BC0">
        <w:rPr>
          <w:rFonts w:ascii="Times New Roman" w:eastAsia="Times New Roman" w:hAnsi="Times New Roman" w:cs="Times New Roman"/>
          <w:sz w:val="24"/>
          <w:szCs w:val="24"/>
          <w:lang w:eastAsia="da-DK"/>
        </w:rPr>
        <w:t>oppositions-partiet</w:t>
      </w:r>
      <w:proofErr w:type="spellEnd"/>
      <w:r w:rsidRPr="00687BC0">
        <w:rPr>
          <w:rFonts w:ascii="Times New Roman" w:eastAsia="Times New Roman" w:hAnsi="Times New Roman" w:cs="Times New Roman"/>
          <w:sz w:val="24"/>
          <w:szCs w:val="24"/>
          <w:lang w:eastAsia="da-DK"/>
        </w:rPr>
        <w:t xml:space="preserve"> National </w:t>
      </w:r>
      <w:proofErr w:type="spellStart"/>
      <w:r w:rsidRPr="00687BC0">
        <w:rPr>
          <w:rFonts w:ascii="Times New Roman" w:eastAsia="Times New Roman" w:hAnsi="Times New Roman" w:cs="Times New Roman"/>
          <w:sz w:val="24"/>
          <w:szCs w:val="24"/>
          <w:lang w:eastAsia="da-DK"/>
        </w:rPr>
        <w:t>Republican</w:t>
      </w:r>
      <w:proofErr w:type="spellEnd"/>
      <w:r w:rsidRPr="00687BC0">
        <w:rPr>
          <w:rFonts w:ascii="Times New Roman" w:eastAsia="Times New Roman" w:hAnsi="Times New Roman" w:cs="Times New Roman"/>
          <w:sz w:val="24"/>
          <w:szCs w:val="24"/>
          <w:lang w:eastAsia="da-DK"/>
        </w:rPr>
        <w:t xml:space="preserve"> </w:t>
      </w:r>
      <w:proofErr w:type="spellStart"/>
      <w:r w:rsidRPr="00687BC0">
        <w:rPr>
          <w:rFonts w:ascii="Times New Roman" w:eastAsia="Times New Roman" w:hAnsi="Times New Roman" w:cs="Times New Roman"/>
          <w:sz w:val="24"/>
          <w:szCs w:val="24"/>
          <w:lang w:eastAsia="da-DK"/>
        </w:rPr>
        <w:t>Movement</w:t>
      </w:r>
      <w:proofErr w:type="spellEnd"/>
      <w:r w:rsidRPr="00687BC0">
        <w:rPr>
          <w:rFonts w:ascii="Times New Roman" w:eastAsia="Times New Roman" w:hAnsi="Times New Roman" w:cs="Times New Roman"/>
          <w:sz w:val="24"/>
          <w:szCs w:val="24"/>
          <w:lang w:eastAsia="da-DK"/>
        </w:rPr>
        <w:t xml:space="preserve"> for </w:t>
      </w:r>
      <w:proofErr w:type="spellStart"/>
      <w:r w:rsidRPr="00687BC0">
        <w:rPr>
          <w:rFonts w:ascii="Times New Roman" w:eastAsia="Times New Roman" w:hAnsi="Times New Roman" w:cs="Times New Roman"/>
          <w:sz w:val="24"/>
          <w:szCs w:val="24"/>
          <w:lang w:eastAsia="da-DK"/>
        </w:rPr>
        <w:t>Democracy</w:t>
      </w:r>
      <w:proofErr w:type="spellEnd"/>
      <w:r w:rsidRPr="00687BC0">
        <w:rPr>
          <w:rFonts w:ascii="Times New Roman" w:eastAsia="Times New Roman" w:hAnsi="Times New Roman" w:cs="Times New Roman"/>
          <w:sz w:val="24"/>
          <w:szCs w:val="24"/>
          <w:lang w:eastAsia="da-DK"/>
        </w:rPr>
        <w:t xml:space="preserve"> and Development).</w:t>
      </w:r>
    </w:p>
    <w:p w14:paraId="6E568201" w14:textId="77777777" w:rsidR="00687BC0" w:rsidRPr="00687BC0" w:rsidRDefault="00687BC0" w:rsidP="00687BC0">
      <w:pPr>
        <w:spacing w:before="100" w:beforeAutospacing="1" w:after="100" w:afterAutospacing="1" w:line="240" w:lineRule="auto"/>
        <w:rPr>
          <w:rFonts w:ascii="Times New Roman" w:eastAsia="Times New Roman" w:hAnsi="Times New Roman" w:cs="Times New Roman"/>
          <w:sz w:val="24"/>
          <w:szCs w:val="24"/>
          <w:lang w:val="en-US" w:eastAsia="da-DK"/>
        </w:rPr>
      </w:pPr>
      <w:proofErr w:type="spellStart"/>
      <w:r w:rsidRPr="00687BC0">
        <w:rPr>
          <w:rFonts w:ascii="Times New Roman" w:eastAsia="Times New Roman" w:hAnsi="Times New Roman" w:cs="Times New Roman"/>
          <w:sz w:val="24"/>
          <w:szCs w:val="24"/>
          <w:lang w:val="en-US" w:eastAsia="da-DK"/>
        </w:rPr>
        <w:t>Informanten</w:t>
      </w:r>
      <w:proofErr w:type="spellEnd"/>
      <w:r w:rsidRPr="00687BC0">
        <w:rPr>
          <w:rFonts w:ascii="Times New Roman" w:eastAsia="Times New Roman" w:hAnsi="Times New Roman" w:cs="Times New Roman"/>
          <w:sz w:val="24"/>
          <w:szCs w:val="24"/>
          <w:lang w:val="en-US" w:eastAsia="da-DK"/>
        </w:rPr>
        <w:t xml:space="preserve"> </w:t>
      </w:r>
      <w:proofErr w:type="spellStart"/>
      <w:r w:rsidRPr="00687BC0">
        <w:rPr>
          <w:rFonts w:ascii="Times New Roman" w:eastAsia="Times New Roman" w:hAnsi="Times New Roman" w:cs="Times New Roman"/>
          <w:sz w:val="24"/>
          <w:szCs w:val="24"/>
          <w:lang w:val="en-US" w:eastAsia="da-DK"/>
        </w:rPr>
        <w:t>beretter</w:t>
      </w:r>
      <w:proofErr w:type="spellEnd"/>
      <w:r w:rsidRPr="00687BC0">
        <w:rPr>
          <w:rFonts w:ascii="Times New Roman" w:eastAsia="Times New Roman" w:hAnsi="Times New Roman" w:cs="Times New Roman"/>
          <w:sz w:val="24"/>
          <w:szCs w:val="24"/>
          <w:lang w:val="en-US" w:eastAsia="da-DK"/>
        </w:rPr>
        <w:t xml:space="preserve">, at </w:t>
      </w:r>
      <w:proofErr w:type="spellStart"/>
      <w:r w:rsidRPr="00687BC0">
        <w:rPr>
          <w:rFonts w:ascii="Times New Roman" w:eastAsia="Times New Roman" w:hAnsi="Times New Roman" w:cs="Times New Roman"/>
          <w:sz w:val="24"/>
          <w:szCs w:val="24"/>
          <w:lang w:val="en-US" w:eastAsia="da-DK"/>
        </w:rPr>
        <w:t>han</w:t>
      </w:r>
      <w:proofErr w:type="spellEnd"/>
      <w:r w:rsidRPr="00687BC0">
        <w:rPr>
          <w:rFonts w:ascii="Times New Roman" w:eastAsia="Times New Roman" w:hAnsi="Times New Roman" w:cs="Times New Roman"/>
          <w:sz w:val="24"/>
          <w:szCs w:val="24"/>
          <w:lang w:val="en-US" w:eastAsia="da-DK"/>
        </w:rPr>
        <w:t xml:space="preserve"> ledte sidste lørdags demonstrationer, hvis formål var at antaste folk fra oppositionspartierne, som deltog i ceremonierne, samt de belgiske soldater. De håbede at provokere RPF for at opildne demonstranterne til en borgerkrig. Det var hensigten, at parlamentsmedlemmer skulle dræbes ved indgangen til parlamentet. De belgiske tropper skulle provokeres, og hvis de belgiske soldater greb til magtanvendelse, skulle et stort antal af dem dræbes, så en belgisk tilbagetrækning fra Rwanda kunne garanteres.</w:t>
      </w:r>
    </w:p>
    <w:p w14:paraId="07C64452" w14:textId="77777777" w:rsidR="00687BC0" w:rsidRPr="00687BC0" w:rsidRDefault="00687BC0" w:rsidP="00687BC0">
      <w:pPr>
        <w:spacing w:before="100" w:beforeAutospacing="1" w:after="100" w:afterAutospacing="1" w:line="240" w:lineRule="auto"/>
        <w:rPr>
          <w:rFonts w:ascii="Times New Roman" w:eastAsia="Times New Roman" w:hAnsi="Times New Roman" w:cs="Times New Roman"/>
          <w:sz w:val="24"/>
          <w:szCs w:val="24"/>
          <w:lang w:val="en-US" w:eastAsia="da-DK"/>
        </w:rPr>
      </w:pPr>
      <w:r w:rsidRPr="00687BC0">
        <w:rPr>
          <w:rFonts w:ascii="Times New Roman" w:eastAsia="Times New Roman" w:hAnsi="Times New Roman" w:cs="Times New Roman"/>
          <w:sz w:val="24"/>
          <w:szCs w:val="24"/>
          <w:lang w:val="en-US" w:eastAsia="da-DK"/>
        </w:rPr>
        <w:t xml:space="preserve">Informanten bekræfter at der var 48 civilklædte deltagere i demonstrationerne fra RGF (Rwandas regeringshær - </w:t>
      </w:r>
      <w:proofErr w:type="spellStart"/>
      <w:r w:rsidRPr="00687BC0">
        <w:rPr>
          <w:rFonts w:ascii="Times New Roman" w:eastAsia="Times New Roman" w:hAnsi="Times New Roman" w:cs="Times New Roman"/>
          <w:sz w:val="24"/>
          <w:szCs w:val="24"/>
          <w:lang w:val="en-US" w:eastAsia="da-DK"/>
        </w:rPr>
        <w:t>Rwandan</w:t>
      </w:r>
      <w:proofErr w:type="spellEnd"/>
      <w:r w:rsidRPr="00687BC0">
        <w:rPr>
          <w:rFonts w:ascii="Times New Roman" w:eastAsia="Times New Roman" w:hAnsi="Times New Roman" w:cs="Times New Roman"/>
          <w:sz w:val="24"/>
          <w:szCs w:val="24"/>
          <w:lang w:val="en-US" w:eastAsia="da-DK"/>
        </w:rPr>
        <w:t xml:space="preserve"> </w:t>
      </w:r>
      <w:proofErr w:type="spellStart"/>
      <w:r w:rsidRPr="00687BC0">
        <w:rPr>
          <w:rFonts w:ascii="Times New Roman" w:eastAsia="Times New Roman" w:hAnsi="Times New Roman" w:cs="Times New Roman"/>
          <w:sz w:val="24"/>
          <w:szCs w:val="24"/>
          <w:lang w:val="en-US" w:eastAsia="da-DK"/>
        </w:rPr>
        <w:t>Government</w:t>
      </w:r>
      <w:proofErr w:type="spellEnd"/>
      <w:r w:rsidRPr="00687BC0">
        <w:rPr>
          <w:rFonts w:ascii="Times New Roman" w:eastAsia="Times New Roman" w:hAnsi="Times New Roman" w:cs="Times New Roman"/>
          <w:sz w:val="24"/>
          <w:szCs w:val="24"/>
          <w:lang w:val="en-US" w:eastAsia="da-DK"/>
        </w:rPr>
        <w:t xml:space="preserve"> Forces) og den belgiske </w:t>
      </w:r>
      <w:proofErr w:type="spellStart"/>
      <w:r w:rsidRPr="00687BC0">
        <w:rPr>
          <w:rFonts w:ascii="Times New Roman" w:eastAsia="Times New Roman" w:hAnsi="Times New Roman" w:cs="Times New Roman"/>
          <w:sz w:val="24"/>
          <w:szCs w:val="24"/>
          <w:lang w:val="en-US" w:eastAsia="da-DK"/>
        </w:rPr>
        <w:t>para</w:t>
      </w:r>
      <w:proofErr w:type="spellEnd"/>
      <w:r w:rsidRPr="00687BC0">
        <w:rPr>
          <w:rFonts w:ascii="Times New Roman" w:eastAsia="Times New Roman" w:hAnsi="Times New Roman" w:cs="Times New Roman"/>
          <w:sz w:val="24"/>
          <w:szCs w:val="24"/>
          <w:lang w:val="en-US" w:eastAsia="da-DK"/>
        </w:rPr>
        <w:t xml:space="preserve">-kommando (PARA CDO - som skulle beskytte belgiernes tilstedeværelse i Rwanda) foruden et mindre antal fra militærpolitiet. Dertil deltog mindst en minister fra MRND og underguvernøren for Kigali-provinsen i demonstrationen. RGF og </w:t>
      </w:r>
      <w:proofErr w:type="spellStart"/>
      <w:r w:rsidRPr="00687BC0">
        <w:rPr>
          <w:rFonts w:ascii="Times New Roman" w:eastAsia="Times New Roman" w:hAnsi="Times New Roman" w:cs="Times New Roman"/>
          <w:sz w:val="24"/>
          <w:szCs w:val="24"/>
          <w:lang w:val="en-US" w:eastAsia="da-DK"/>
        </w:rPr>
        <w:t>Interahamwe</w:t>
      </w:r>
      <w:proofErr w:type="spellEnd"/>
      <w:r w:rsidRPr="00687BC0">
        <w:rPr>
          <w:rFonts w:ascii="Times New Roman" w:eastAsia="Times New Roman" w:hAnsi="Times New Roman" w:cs="Times New Roman"/>
          <w:sz w:val="24"/>
          <w:szCs w:val="24"/>
          <w:lang w:val="en-US" w:eastAsia="da-DK"/>
        </w:rPr>
        <w:t>-militsen sørgede for radiokommunikation.</w:t>
      </w:r>
    </w:p>
    <w:p w14:paraId="5C37BD40" w14:textId="77777777" w:rsidR="00687BC0" w:rsidRPr="00687BC0" w:rsidRDefault="00687BC0" w:rsidP="00687BC0">
      <w:pPr>
        <w:spacing w:before="100" w:beforeAutospacing="1" w:after="100" w:afterAutospacing="1" w:line="240" w:lineRule="auto"/>
        <w:rPr>
          <w:rFonts w:ascii="Times New Roman" w:eastAsia="Times New Roman" w:hAnsi="Times New Roman" w:cs="Times New Roman"/>
          <w:sz w:val="24"/>
          <w:szCs w:val="24"/>
          <w:lang w:val="en-US" w:eastAsia="da-DK"/>
        </w:rPr>
      </w:pPr>
      <w:r w:rsidRPr="00687BC0">
        <w:rPr>
          <w:rFonts w:ascii="Times New Roman" w:eastAsia="Times New Roman" w:hAnsi="Times New Roman" w:cs="Times New Roman"/>
          <w:sz w:val="24"/>
          <w:szCs w:val="24"/>
          <w:lang w:val="en-US" w:eastAsia="da-DK"/>
        </w:rPr>
        <w:lastRenderedPageBreak/>
        <w:t>Informanten er et tidligere medlem af præsidentens sikkerhedsstab. Dertil hævdede han, at han fik 150.000 RF (</w:t>
      </w:r>
      <w:proofErr w:type="spellStart"/>
      <w:r w:rsidRPr="00687BC0">
        <w:rPr>
          <w:rFonts w:ascii="Times New Roman" w:eastAsia="Times New Roman" w:hAnsi="Times New Roman" w:cs="Times New Roman"/>
          <w:sz w:val="24"/>
          <w:szCs w:val="24"/>
          <w:lang w:val="en-US" w:eastAsia="da-DK"/>
        </w:rPr>
        <w:t>rwandanesiske</w:t>
      </w:r>
      <w:proofErr w:type="spellEnd"/>
      <w:r w:rsidRPr="00687BC0">
        <w:rPr>
          <w:rFonts w:ascii="Times New Roman" w:eastAsia="Times New Roman" w:hAnsi="Times New Roman" w:cs="Times New Roman"/>
          <w:sz w:val="24"/>
          <w:szCs w:val="24"/>
          <w:lang w:val="en-US" w:eastAsia="da-DK"/>
        </w:rPr>
        <w:t xml:space="preserve"> franc) i udbetaling om måneden af MRND som træner for </w:t>
      </w:r>
      <w:proofErr w:type="spellStart"/>
      <w:r w:rsidRPr="00687BC0">
        <w:rPr>
          <w:rFonts w:ascii="Times New Roman" w:eastAsia="Times New Roman" w:hAnsi="Times New Roman" w:cs="Times New Roman"/>
          <w:sz w:val="24"/>
          <w:szCs w:val="24"/>
          <w:lang w:val="en-US" w:eastAsia="da-DK"/>
        </w:rPr>
        <w:t>Interahamwe</w:t>
      </w:r>
      <w:proofErr w:type="spellEnd"/>
      <w:r w:rsidRPr="00687BC0">
        <w:rPr>
          <w:rFonts w:ascii="Times New Roman" w:eastAsia="Times New Roman" w:hAnsi="Times New Roman" w:cs="Times New Roman"/>
          <w:sz w:val="24"/>
          <w:szCs w:val="24"/>
          <w:lang w:val="en-US" w:eastAsia="da-DK"/>
        </w:rPr>
        <w:t>. Han havde direkte forbindelse til stabschefen i RGF og præsidenten for MRND, gennem hvilke han kunne få økonomisk og materiel støtte.</w:t>
      </w:r>
    </w:p>
    <w:p w14:paraId="61643AAE" w14:textId="77777777" w:rsidR="00687BC0" w:rsidRPr="00687BC0" w:rsidRDefault="00687BC0" w:rsidP="00687BC0">
      <w:pPr>
        <w:spacing w:before="100" w:beforeAutospacing="1" w:after="100" w:afterAutospacing="1" w:line="240" w:lineRule="auto"/>
        <w:rPr>
          <w:rFonts w:ascii="Times New Roman" w:eastAsia="Times New Roman" w:hAnsi="Times New Roman" w:cs="Times New Roman"/>
          <w:sz w:val="24"/>
          <w:szCs w:val="24"/>
          <w:lang w:val="en-US" w:eastAsia="da-DK"/>
        </w:rPr>
      </w:pPr>
      <w:proofErr w:type="spellStart"/>
      <w:r w:rsidRPr="00687BC0">
        <w:rPr>
          <w:rFonts w:ascii="Times New Roman" w:eastAsia="Times New Roman" w:hAnsi="Times New Roman" w:cs="Times New Roman"/>
          <w:sz w:val="24"/>
          <w:szCs w:val="24"/>
          <w:lang w:val="en-US" w:eastAsia="da-DK"/>
        </w:rPr>
        <w:t>Interahamwe</w:t>
      </w:r>
      <w:proofErr w:type="spellEnd"/>
      <w:r w:rsidRPr="00687BC0">
        <w:rPr>
          <w:rFonts w:ascii="Times New Roman" w:eastAsia="Times New Roman" w:hAnsi="Times New Roman" w:cs="Times New Roman"/>
          <w:sz w:val="24"/>
          <w:szCs w:val="24"/>
          <w:lang w:val="en-US" w:eastAsia="da-DK"/>
        </w:rPr>
        <w:t xml:space="preserve"> har trænet 1700 mænd i </w:t>
      </w:r>
      <w:proofErr w:type="spellStart"/>
      <w:r w:rsidRPr="00687BC0">
        <w:rPr>
          <w:rFonts w:ascii="Times New Roman" w:eastAsia="Times New Roman" w:hAnsi="Times New Roman" w:cs="Times New Roman"/>
          <w:sz w:val="24"/>
          <w:szCs w:val="24"/>
          <w:lang w:val="en-US" w:eastAsia="da-DK"/>
        </w:rPr>
        <w:t>RGFs</w:t>
      </w:r>
      <w:proofErr w:type="spellEnd"/>
      <w:r w:rsidRPr="00687BC0">
        <w:rPr>
          <w:rFonts w:ascii="Times New Roman" w:eastAsia="Times New Roman" w:hAnsi="Times New Roman" w:cs="Times New Roman"/>
          <w:sz w:val="24"/>
          <w:szCs w:val="24"/>
          <w:lang w:val="en-US" w:eastAsia="da-DK"/>
        </w:rPr>
        <w:t xml:space="preserve"> militære lejre uden for hovedstaden (Kigali). Disse mænd er udstationeret i 40 grupper over hele Kigali-provinsen. Siden indsættelsen af UNAMIR har han trænet 300 mænd gennem 3 ugers træningsforløb i RGF-lejre. Fokus for træningen var disciplin, våben, sprængstoffer, nærkamp og taktik.</w:t>
      </w:r>
    </w:p>
    <w:p w14:paraId="5D2C1DC5" w14:textId="77777777" w:rsidR="00687BC0" w:rsidRPr="00687BC0" w:rsidRDefault="00687BC0" w:rsidP="00687BC0">
      <w:pPr>
        <w:spacing w:before="100" w:beforeAutospacing="1" w:after="100" w:afterAutospacing="1" w:line="240" w:lineRule="auto"/>
        <w:rPr>
          <w:rFonts w:ascii="Times New Roman" w:eastAsia="Times New Roman" w:hAnsi="Times New Roman" w:cs="Times New Roman"/>
          <w:sz w:val="24"/>
          <w:szCs w:val="24"/>
          <w:lang w:val="en-US" w:eastAsia="da-DK"/>
        </w:rPr>
      </w:pPr>
      <w:r w:rsidRPr="00687BC0">
        <w:rPr>
          <w:rFonts w:ascii="Times New Roman" w:eastAsia="Times New Roman" w:hAnsi="Times New Roman" w:cs="Times New Roman"/>
          <w:sz w:val="24"/>
          <w:szCs w:val="24"/>
          <w:lang w:val="en-US" w:eastAsia="da-DK"/>
        </w:rPr>
        <w:t xml:space="preserve">Det vigtigste mål for </w:t>
      </w:r>
      <w:proofErr w:type="spellStart"/>
      <w:r w:rsidRPr="00687BC0">
        <w:rPr>
          <w:rFonts w:ascii="Times New Roman" w:eastAsia="Times New Roman" w:hAnsi="Times New Roman" w:cs="Times New Roman"/>
          <w:sz w:val="24"/>
          <w:szCs w:val="24"/>
          <w:lang w:val="en-US" w:eastAsia="da-DK"/>
        </w:rPr>
        <w:t>Interahamwe</w:t>
      </w:r>
      <w:proofErr w:type="spellEnd"/>
      <w:r w:rsidRPr="00687BC0">
        <w:rPr>
          <w:rFonts w:ascii="Times New Roman" w:eastAsia="Times New Roman" w:hAnsi="Times New Roman" w:cs="Times New Roman"/>
          <w:sz w:val="24"/>
          <w:szCs w:val="24"/>
          <w:lang w:val="en-US" w:eastAsia="da-DK"/>
        </w:rPr>
        <w:t xml:space="preserve"> har hidtil været at beskytte Kigali-provinsen mod RPF. Siden UNAMIR tiltrådte (redaktionel bemærkning: 5. oktober 1993), har han haft ordre om at registrere alle tutsier i Kigali. Han formoder at det er for at kunne udrydde dem. Som eksempel nævnte han, at på 20 minutter ville hans mænd kunne dræbe 1000 tutsier.</w:t>
      </w:r>
    </w:p>
    <w:p w14:paraId="007EF260" w14:textId="77777777" w:rsidR="00687BC0" w:rsidRPr="00687BC0" w:rsidRDefault="00687BC0" w:rsidP="00687BC0">
      <w:pPr>
        <w:spacing w:before="100" w:beforeAutospacing="1" w:after="100" w:afterAutospacing="1" w:line="240" w:lineRule="auto"/>
        <w:rPr>
          <w:rFonts w:ascii="Times New Roman" w:eastAsia="Times New Roman" w:hAnsi="Times New Roman" w:cs="Times New Roman"/>
          <w:sz w:val="24"/>
          <w:szCs w:val="24"/>
          <w:lang w:val="en-US" w:eastAsia="da-DK"/>
        </w:rPr>
      </w:pPr>
      <w:r w:rsidRPr="00687BC0">
        <w:rPr>
          <w:rFonts w:ascii="Times New Roman" w:eastAsia="Times New Roman" w:hAnsi="Times New Roman" w:cs="Times New Roman"/>
          <w:sz w:val="24"/>
          <w:szCs w:val="24"/>
          <w:lang w:val="en-US" w:eastAsia="da-DK"/>
        </w:rPr>
        <w:t>Informanten siger, at han ikke er tilhænger af, at tutsierne skal udryddes. Han støtter modstanden mod RPF, men kan ikke støtte, at uskyldige mennesker skal dræbes. Desuden tror han ikke, at præsidenten har fuld kontrol over sine politiske støtter fra sit gamle parti/politiske fraktion.</w:t>
      </w:r>
    </w:p>
    <w:p w14:paraId="2124FE41" w14:textId="77777777" w:rsidR="00687BC0" w:rsidRPr="00687BC0" w:rsidRDefault="00687BC0" w:rsidP="00687BC0">
      <w:pPr>
        <w:spacing w:before="100" w:beforeAutospacing="1" w:after="100" w:afterAutospacing="1" w:line="240" w:lineRule="auto"/>
        <w:rPr>
          <w:rFonts w:ascii="Times New Roman" w:eastAsia="Times New Roman" w:hAnsi="Times New Roman" w:cs="Times New Roman"/>
          <w:sz w:val="24"/>
          <w:szCs w:val="24"/>
          <w:lang w:val="en-US" w:eastAsia="da-DK"/>
        </w:rPr>
      </w:pPr>
      <w:r w:rsidRPr="00687BC0">
        <w:rPr>
          <w:rFonts w:ascii="Times New Roman" w:eastAsia="Times New Roman" w:hAnsi="Times New Roman" w:cs="Times New Roman"/>
          <w:sz w:val="24"/>
          <w:szCs w:val="24"/>
          <w:lang w:val="en-US" w:eastAsia="da-DK"/>
        </w:rPr>
        <w:t>Informanten er klar til at lokalisere større våbenlagre med mindst 135 våben. Han har allerede uddelt 110 våben, heriblandt 35 med tilhørende ammunition. Han kan give detaljerede oplysninger om, hvor de befinder sig. Våbentyperne er G3 og AK47 (redaktionel bemærkning: begge automatvåben) leveret af RGF. Han var parat til at lede os (UNAMIR) til våbenlagrene, hvis vi kunne stille ham følgende garantier. Han bad om, at han og hans familie (kone og fire børn) kunne opnå beskyttelse af os.</w:t>
      </w:r>
    </w:p>
    <w:p w14:paraId="233AD1FE" w14:textId="77777777" w:rsidR="00687BC0" w:rsidRPr="00687BC0" w:rsidRDefault="00687BC0" w:rsidP="00687BC0">
      <w:pPr>
        <w:spacing w:before="100" w:beforeAutospacing="1" w:after="100" w:afterAutospacing="1" w:line="240" w:lineRule="auto"/>
        <w:rPr>
          <w:rFonts w:ascii="Times New Roman" w:eastAsia="Times New Roman" w:hAnsi="Times New Roman" w:cs="Times New Roman"/>
          <w:sz w:val="24"/>
          <w:szCs w:val="24"/>
          <w:lang w:val="en-US" w:eastAsia="da-DK"/>
        </w:rPr>
      </w:pPr>
      <w:r w:rsidRPr="00687BC0">
        <w:rPr>
          <w:rFonts w:ascii="Times New Roman" w:eastAsia="Times New Roman" w:hAnsi="Times New Roman" w:cs="Times New Roman"/>
          <w:sz w:val="24"/>
          <w:szCs w:val="24"/>
          <w:lang w:val="en-US" w:eastAsia="da-DK"/>
        </w:rPr>
        <w:t xml:space="preserve">Det er vores intention at handle indenfor de næste 36 timer med en mulig H HR (formodentligt slang for human </w:t>
      </w:r>
      <w:proofErr w:type="spellStart"/>
      <w:r w:rsidRPr="00687BC0">
        <w:rPr>
          <w:rFonts w:ascii="Times New Roman" w:eastAsia="Times New Roman" w:hAnsi="Times New Roman" w:cs="Times New Roman"/>
          <w:sz w:val="24"/>
          <w:szCs w:val="24"/>
          <w:lang w:val="en-US" w:eastAsia="da-DK"/>
        </w:rPr>
        <w:t>health</w:t>
      </w:r>
      <w:proofErr w:type="spellEnd"/>
      <w:r w:rsidRPr="00687BC0">
        <w:rPr>
          <w:rFonts w:ascii="Times New Roman" w:eastAsia="Times New Roman" w:hAnsi="Times New Roman" w:cs="Times New Roman"/>
          <w:sz w:val="24"/>
          <w:szCs w:val="24"/>
          <w:lang w:val="en-US" w:eastAsia="da-DK"/>
        </w:rPr>
        <w:t xml:space="preserve"> </w:t>
      </w:r>
      <w:proofErr w:type="spellStart"/>
      <w:r w:rsidRPr="00687BC0">
        <w:rPr>
          <w:rFonts w:ascii="Times New Roman" w:eastAsia="Times New Roman" w:hAnsi="Times New Roman" w:cs="Times New Roman"/>
          <w:sz w:val="24"/>
          <w:szCs w:val="24"/>
          <w:lang w:val="en-US" w:eastAsia="da-DK"/>
        </w:rPr>
        <w:t>risk</w:t>
      </w:r>
      <w:proofErr w:type="spellEnd"/>
      <w:r w:rsidRPr="00687BC0">
        <w:rPr>
          <w:rFonts w:ascii="Times New Roman" w:eastAsia="Times New Roman" w:hAnsi="Times New Roman" w:cs="Times New Roman"/>
          <w:sz w:val="24"/>
          <w:szCs w:val="24"/>
          <w:lang w:val="en-US" w:eastAsia="da-DK"/>
        </w:rPr>
        <w:t xml:space="preserve"> - altså fare for tab af menneskeliv) onsdag ved solopgang (lokal tid). Informanten tror, at fjendtlighederne vil begynde igen, hvis situationen går i politisk hårdknude. Voldshandlinger vil sandsynligvis starte på dagen for ceremonierne eller dagen efter. Derfor vil en aktion onsdag give den største chance for succes og også være i rette tid til at sikre input til de igangværende politiske forhandlinger.</w:t>
      </w:r>
    </w:p>
    <w:p w14:paraId="2296BC1A" w14:textId="77777777" w:rsidR="00687BC0" w:rsidRPr="00687BC0" w:rsidRDefault="00687BC0" w:rsidP="00687BC0">
      <w:pPr>
        <w:spacing w:before="100" w:beforeAutospacing="1" w:after="100" w:afterAutospacing="1" w:line="240" w:lineRule="auto"/>
        <w:rPr>
          <w:rFonts w:ascii="Times New Roman" w:eastAsia="Times New Roman" w:hAnsi="Times New Roman" w:cs="Times New Roman"/>
          <w:sz w:val="24"/>
          <w:szCs w:val="24"/>
          <w:lang w:val="en-US" w:eastAsia="da-DK"/>
        </w:rPr>
      </w:pPr>
      <w:r w:rsidRPr="00687BC0">
        <w:rPr>
          <w:rFonts w:ascii="Times New Roman" w:eastAsia="Times New Roman" w:hAnsi="Times New Roman" w:cs="Times New Roman"/>
          <w:sz w:val="24"/>
          <w:szCs w:val="24"/>
          <w:lang w:val="en-US" w:eastAsia="da-DK"/>
        </w:rPr>
        <w:t xml:space="preserve">Det anbefales, at informanten sikres beskyttelse og sendes ud af Rwanda. Dette HQ (redaktionel bemærkning: </w:t>
      </w:r>
      <w:proofErr w:type="spellStart"/>
      <w:r w:rsidRPr="00687BC0">
        <w:rPr>
          <w:rFonts w:ascii="Times New Roman" w:eastAsia="Times New Roman" w:hAnsi="Times New Roman" w:cs="Times New Roman"/>
          <w:sz w:val="24"/>
          <w:szCs w:val="24"/>
          <w:lang w:val="en-US" w:eastAsia="da-DK"/>
        </w:rPr>
        <w:t>headquarter</w:t>
      </w:r>
      <w:proofErr w:type="spellEnd"/>
      <w:r w:rsidRPr="00687BC0">
        <w:rPr>
          <w:rFonts w:ascii="Times New Roman" w:eastAsia="Times New Roman" w:hAnsi="Times New Roman" w:cs="Times New Roman"/>
          <w:sz w:val="24"/>
          <w:szCs w:val="24"/>
          <w:lang w:val="en-US" w:eastAsia="da-DK"/>
        </w:rPr>
        <w:t xml:space="preserve"> - hovedkvarter) har ikke tidligere erfaringer i FN i den slags sager og har brug for hjælp og instruktioner straks. Der er endnu ikke taget kontakt til potentielle ambassader for at høre, om de er klar til at yde ham beskyttelse for en tid og at garantere ham dobbelt diplomatisk immunitet på deres ambassader i Kigali, inden han og hans familie bringes ud af landet.</w:t>
      </w:r>
    </w:p>
    <w:p w14:paraId="0BBB03D5" w14:textId="77777777" w:rsidR="00687BC0" w:rsidRPr="00687BC0" w:rsidRDefault="00687BC0" w:rsidP="00687BC0">
      <w:pPr>
        <w:spacing w:before="100" w:beforeAutospacing="1" w:after="100" w:afterAutospacing="1" w:line="240" w:lineRule="auto"/>
        <w:rPr>
          <w:rFonts w:ascii="Times New Roman" w:eastAsia="Times New Roman" w:hAnsi="Times New Roman" w:cs="Times New Roman"/>
          <w:sz w:val="24"/>
          <w:szCs w:val="24"/>
          <w:lang w:val="en-US" w:eastAsia="da-DK"/>
        </w:rPr>
      </w:pPr>
      <w:r w:rsidRPr="00687BC0">
        <w:rPr>
          <w:rFonts w:ascii="Times New Roman" w:eastAsia="Times New Roman" w:hAnsi="Times New Roman" w:cs="Times New Roman"/>
          <w:sz w:val="24"/>
          <w:szCs w:val="24"/>
          <w:lang w:val="en-US" w:eastAsia="da-DK"/>
        </w:rPr>
        <w:t xml:space="preserve">Force </w:t>
      </w:r>
      <w:proofErr w:type="spellStart"/>
      <w:r w:rsidRPr="00687BC0">
        <w:rPr>
          <w:rFonts w:ascii="Times New Roman" w:eastAsia="Times New Roman" w:hAnsi="Times New Roman" w:cs="Times New Roman"/>
          <w:sz w:val="24"/>
          <w:szCs w:val="24"/>
          <w:lang w:val="en-US" w:eastAsia="da-DK"/>
        </w:rPr>
        <w:t>commander’en</w:t>
      </w:r>
      <w:proofErr w:type="spellEnd"/>
      <w:r w:rsidRPr="00687BC0">
        <w:rPr>
          <w:rFonts w:ascii="Times New Roman" w:eastAsia="Times New Roman" w:hAnsi="Times New Roman" w:cs="Times New Roman"/>
          <w:sz w:val="24"/>
          <w:szCs w:val="24"/>
          <w:lang w:val="en-US" w:eastAsia="da-DK"/>
        </w:rPr>
        <w:t xml:space="preserve"> (redaktionel bemærkning: leder af kamp) skal mødes med den særdeles vigtige politiske person i morgen for at sikre, at informanten er indforstået med, hvad hans involvering med UNAMIR får af betydning for ham. Force </w:t>
      </w:r>
      <w:proofErr w:type="spellStart"/>
      <w:r w:rsidRPr="00687BC0">
        <w:rPr>
          <w:rFonts w:ascii="Times New Roman" w:eastAsia="Times New Roman" w:hAnsi="Times New Roman" w:cs="Times New Roman"/>
          <w:sz w:val="24"/>
          <w:szCs w:val="24"/>
          <w:lang w:val="en-US" w:eastAsia="da-DK"/>
        </w:rPr>
        <w:t>commander’en</w:t>
      </w:r>
      <w:proofErr w:type="spellEnd"/>
      <w:r w:rsidRPr="00687BC0">
        <w:rPr>
          <w:rFonts w:ascii="Times New Roman" w:eastAsia="Times New Roman" w:hAnsi="Times New Roman" w:cs="Times New Roman"/>
          <w:sz w:val="24"/>
          <w:szCs w:val="24"/>
          <w:lang w:val="en-US" w:eastAsia="da-DK"/>
        </w:rPr>
        <w:t xml:space="preserve"> har visse forbehold for, hvorfor informanten så pludseligt vil lette sit hjerte for disse informationer. Rekognosceringen af våbenlagrene og planlægningen af en razzia mod disse planlægges til sent i morgen. Muligheden for, at dette er en fælde, kan ikke fuldt udelukkes, da dette kan være et set-up mod denne særdeles vigtige politiske person. Force </w:t>
      </w:r>
      <w:proofErr w:type="spellStart"/>
      <w:r w:rsidRPr="00687BC0">
        <w:rPr>
          <w:rFonts w:ascii="Times New Roman" w:eastAsia="Times New Roman" w:hAnsi="Times New Roman" w:cs="Times New Roman"/>
          <w:sz w:val="24"/>
          <w:szCs w:val="24"/>
          <w:lang w:val="en-US" w:eastAsia="da-DK"/>
        </w:rPr>
        <w:t>commander’en</w:t>
      </w:r>
      <w:proofErr w:type="spellEnd"/>
      <w:r w:rsidRPr="00687BC0">
        <w:rPr>
          <w:rFonts w:ascii="Times New Roman" w:eastAsia="Times New Roman" w:hAnsi="Times New Roman" w:cs="Times New Roman"/>
          <w:sz w:val="24"/>
          <w:szCs w:val="24"/>
          <w:lang w:val="en-US" w:eastAsia="da-DK"/>
        </w:rPr>
        <w:t xml:space="preserve"> vil informere SRSG (Special </w:t>
      </w:r>
      <w:proofErr w:type="spellStart"/>
      <w:r w:rsidRPr="00687BC0">
        <w:rPr>
          <w:rFonts w:ascii="Times New Roman" w:eastAsia="Times New Roman" w:hAnsi="Times New Roman" w:cs="Times New Roman"/>
          <w:sz w:val="24"/>
          <w:szCs w:val="24"/>
          <w:lang w:val="en-US" w:eastAsia="da-DK"/>
        </w:rPr>
        <w:t>Representative</w:t>
      </w:r>
      <w:proofErr w:type="spellEnd"/>
      <w:r w:rsidRPr="00687BC0">
        <w:rPr>
          <w:rFonts w:ascii="Times New Roman" w:eastAsia="Times New Roman" w:hAnsi="Times New Roman" w:cs="Times New Roman"/>
          <w:sz w:val="24"/>
          <w:szCs w:val="24"/>
          <w:lang w:val="en-US" w:eastAsia="da-DK"/>
        </w:rPr>
        <w:t xml:space="preserve"> of the </w:t>
      </w:r>
      <w:proofErr w:type="spellStart"/>
      <w:r w:rsidRPr="00687BC0">
        <w:rPr>
          <w:rFonts w:ascii="Times New Roman" w:eastAsia="Times New Roman" w:hAnsi="Times New Roman" w:cs="Times New Roman"/>
          <w:sz w:val="24"/>
          <w:szCs w:val="24"/>
          <w:lang w:val="en-US" w:eastAsia="da-DK"/>
        </w:rPr>
        <w:t>Secretary</w:t>
      </w:r>
      <w:proofErr w:type="spellEnd"/>
      <w:r w:rsidRPr="00687BC0">
        <w:rPr>
          <w:rFonts w:ascii="Times New Roman" w:eastAsia="Times New Roman" w:hAnsi="Times New Roman" w:cs="Times New Roman"/>
          <w:sz w:val="24"/>
          <w:szCs w:val="24"/>
          <w:lang w:val="en-US" w:eastAsia="da-DK"/>
        </w:rPr>
        <w:t xml:space="preserve"> General) som det første i morgen tidlig for at sikre hans opbakning.</w:t>
      </w:r>
    </w:p>
    <w:p w14:paraId="2F288D7C" w14:textId="59D74BE2" w:rsidR="002A3010" w:rsidRPr="002A3010" w:rsidRDefault="002A3010" w:rsidP="00764815">
      <w:pPr>
        <w:pStyle w:val="Listeafsnit"/>
        <w:numPr>
          <w:ilvl w:val="0"/>
          <w:numId w:val="2"/>
        </w:numPr>
        <w:rPr>
          <w:b/>
          <w:bCs/>
        </w:rPr>
      </w:pPr>
      <w:proofErr w:type="spellStart"/>
      <w:proofErr w:type="gramStart"/>
      <w:r w:rsidRPr="002A3010">
        <w:rPr>
          <w:b/>
          <w:bCs/>
        </w:rPr>
        <w:lastRenderedPageBreak/>
        <w:t>FNs</w:t>
      </w:r>
      <w:proofErr w:type="spellEnd"/>
      <w:proofErr w:type="gramEnd"/>
      <w:r w:rsidRPr="002A3010">
        <w:rPr>
          <w:b/>
          <w:bCs/>
        </w:rPr>
        <w:t xml:space="preserve"> svar </w:t>
      </w:r>
      <w:r>
        <w:rPr>
          <w:b/>
          <w:bCs/>
        </w:rPr>
        <w:t xml:space="preserve">(fax) </w:t>
      </w:r>
      <w:r w:rsidRPr="002A3010">
        <w:rPr>
          <w:b/>
          <w:bCs/>
        </w:rPr>
        <w:t xml:space="preserve">til </w:t>
      </w:r>
      <w:proofErr w:type="spellStart"/>
      <w:r w:rsidRPr="002A3010">
        <w:rPr>
          <w:b/>
          <w:bCs/>
        </w:rPr>
        <w:t>Dallaire</w:t>
      </w:r>
      <w:proofErr w:type="spellEnd"/>
      <w:r w:rsidRPr="002A3010">
        <w:rPr>
          <w:b/>
          <w:bCs/>
        </w:rPr>
        <w:t>, 11. Januar, 1994</w:t>
      </w:r>
    </w:p>
    <w:p w14:paraId="7B717CE4" w14:textId="77777777" w:rsidR="00687BC0" w:rsidRPr="00687BC0" w:rsidRDefault="00687BC0" w:rsidP="00687BC0">
      <w:pPr>
        <w:pStyle w:val="NormalWeb"/>
        <w:shd w:val="clear" w:color="auto" w:fill="EEEEEE"/>
        <w:textAlignment w:val="baseline"/>
        <w:rPr>
          <w:rFonts w:ascii="Tahoma" w:hAnsi="Tahoma" w:cs="Tahoma"/>
          <w:i/>
          <w:iCs/>
          <w:color w:val="4A4A4A"/>
        </w:rPr>
      </w:pPr>
      <w:r w:rsidRPr="00687BC0">
        <w:rPr>
          <w:rFonts w:ascii="Tahoma" w:hAnsi="Tahoma" w:cs="Tahoma"/>
          <w:i/>
          <w:iCs/>
          <w:color w:val="4A4A4A"/>
        </w:rPr>
        <w:t xml:space="preserve">Den 11. januar 1994 får general </w:t>
      </w:r>
      <w:proofErr w:type="spellStart"/>
      <w:r w:rsidRPr="00687BC0">
        <w:rPr>
          <w:rFonts w:ascii="Tahoma" w:hAnsi="Tahoma" w:cs="Tahoma"/>
          <w:i/>
          <w:iCs/>
          <w:color w:val="4A4A4A"/>
        </w:rPr>
        <w:t>Dallaire</w:t>
      </w:r>
      <w:proofErr w:type="spellEnd"/>
      <w:r w:rsidRPr="00687BC0">
        <w:rPr>
          <w:rFonts w:ascii="Tahoma" w:hAnsi="Tahoma" w:cs="Tahoma"/>
          <w:i/>
          <w:iCs/>
          <w:color w:val="4A4A4A"/>
        </w:rPr>
        <w:t xml:space="preserve"> en fax fra Kofi Annan fra FN’s hovedkontor som svar på en fax sendt tidligere samme dag, hvor generalen advarede om, at en massakre er under opsejling mod </w:t>
      </w:r>
      <w:proofErr w:type="spellStart"/>
      <w:r w:rsidRPr="00687BC0">
        <w:rPr>
          <w:rFonts w:ascii="Tahoma" w:hAnsi="Tahoma" w:cs="Tahoma"/>
          <w:i/>
          <w:iCs/>
          <w:color w:val="4A4A4A"/>
        </w:rPr>
        <w:t>tutsi</w:t>
      </w:r>
      <w:proofErr w:type="spellEnd"/>
      <w:r w:rsidRPr="00687BC0">
        <w:rPr>
          <w:rFonts w:ascii="Tahoma" w:hAnsi="Tahoma" w:cs="Tahoma"/>
          <w:i/>
          <w:iCs/>
          <w:color w:val="4A4A4A"/>
        </w:rPr>
        <w:t>-befolkningen i landet og hans ønske om aktivt at forhindre denne.</w:t>
      </w:r>
    </w:p>
    <w:p w14:paraId="4BD12832" w14:textId="77777777" w:rsidR="00687BC0" w:rsidRPr="00687BC0" w:rsidRDefault="00687BC0" w:rsidP="00687BC0">
      <w:pPr>
        <w:pStyle w:val="NormalWeb"/>
        <w:shd w:val="clear" w:color="auto" w:fill="EEEEEE"/>
        <w:textAlignment w:val="baseline"/>
        <w:rPr>
          <w:rFonts w:ascii="Tahoma" w:hAnsi="Tahoma" w:cs="Tahoma"/>
          <w:i/>
          <w:iCs/>
          <w:color w:val="4A4A4A"/>
        </w:rPr>
      </w:pPr>
      <w:r w:rsidRPr="00687BC0">
        <w:rPr>
          <w:rFonts w:ascii="Tahoma" w:hAnsi="Tahoma" w:cs="Tahoma"/>
          <w:i/>
          <w:iCs/>
          <w:color w:val="4A4A4A"/>
        </w:rPr>
        <w:t xml:space="preserve">Essensen af faxen er, at FN ikke vil gribe til magtanvendelser, da de frygter konsekvenserne og som derfor foreslår </w:t>
      </w:r>
      <w:proofErr w:type="spellStart"/>
      <w:r w:rsidRPr="00687BC0">
        <w:rPr>
          <w:rFonts w:ascii="Tahoma" w:hAnsi="Tahoma" w:cs="Tahoma"/>
          <w:i/>
          <w:iCs/>
          <w:color w:val="4A4A4A"/>
        </w:rPr>
        <w:t>Dallaire</w:t>
      </w:r>
      <w:proofErr w:type="spellEnd"/>
      <w:r w:rsidRPr="00687BC0">
        <w:rPr>
          <w:rFonts w:ascii="Tahoma" w:hAnsi="Tahoma" w:cs="Tahoma"/>
          <w:i/>
          <w:iCs/>
          <w:color w:val="4A4A4A"/>
        </w:rPr>
        <w:t xml:space="preserve"> at gå ad forhandlingens vej og prøve at påvirke præsidenten til at få styr på </w:t>
      </w:r>
      <w:proofErr w:type="spellStart"/>
      <w:r w:rsidRPr="00687BC0">
        <w:rPr>
          <w:rFonts w:ascii="Tahoma" w:hAnsi="Tahoma" w:cs="Tahoma"/>
          <w:i/>
          <w:iCs/>
          <w:color w:val="4A4A4A"/>
        </w:rPr>
        <w:t>hutu</w:t>
      </w:r>
      <w:proofErr w:type="spellEnd"/>
      <w:r w:rsidRPr="00687BC0">
        <w:rPr>
          <w:rFonts w:ascii="Tahoma" w:hAnsi="Tahoma" w:cs="Tahoma"/>
          <w:i/>
          <w:iCs/>
          <w:color w:val="4A4A4A"/>
        </w:rPr>
        <w:t>-militsen samt inddrage de våben, som der var efterretninger om skulle være i omløb. At FN vælger at forholde sig passivt på trods af, at alle alarmklokker ringer, har fået stor kritik i eftertiden, for måske kunne en indgriben have forhindret folkemordet i Rwanda.</w:t>
      </w:r>
    </w:p>
    <w:p w14:paraId="31FFD943" w14:textId="77777777" w:rsidR="00687BC0" w:rsidRPr="00687BC0" w:rsidRDefault="00687BC0" w:rsidP="00687BC0">
      <w:pPr>
        <w:pStyle w:val="NormalWeb"/>
        <w:shd w:val="clear" w:color="auto" w:fill="EEEEEE"/>
        <w:textAlignment w:val="baseline"/>
        <w:rPr>
          <w:rFonts w:ascii="Tahoma" w:hAnsi="Tahoma" w:cs="Tahoma"/>
          <w:i/>
          <w:iCs/>
          <w:color w:val="4A4A4A"/>
        </w:rPr>
      </w:pPr>
      <w:r w:rsidRPr="00687BC0">
        <w:rPr>
          <w:rFonts w:ascii="Tahoma" w:hAnsi="Tahoma" w:cs="Tahoma"/>
          <w:i/>
          <w:iCs/>
          <w:color w:val="4A4A4A"/>
        </w:rPr>
        <w:t xml:space="preserve">Faxen er et svar til general </w:t>
      </w:r>
      <w:proofErr w:type="spellStart"/>
      <w:r w:rsidRPr="00687BC0">
        <w:rPr>
          <w:rFonts w:ascii="Tahoma" w:hAnsi="Tahoma" w:cs="Tahoma"/>
          <w:i/>
          <w:iCs/>
          <w:color w:val="4A4A4A"/>
        </w:rPr>
        <w:t>Dallaire</w:t>
      </w:r>
      <w:proofErr w:type="spellEnd"/>
      <w:r w:rsidRPr="00687BC0">
        <w:rPr>
          <w:rFonts w:ascii="Tahoma" w:hAnsi="Tahoma" w:cs="Tahoma"/>
          <w:i/>
          <w:iCs/>
          <w:color w:val="4A4A4A"/>
        </w:rPr>
        <w:t xml:space="preserve"> i 8 punkter:</w:t>
      </w:r>
    </w:p>
    <w:p w14:paraId="436BB2A8" w14:textId="63BE2CE0" w:rsidR="002A3010" w:rsidRDefault="002A3010" w:rsidP="002A3010"/>
    <w:p w14:paraId="72E51BE8" w14:textId="77777777" w:rsidR="002A3010" w:rsidRPr="002A3010" w:rsidRDefault="002A3010" w:rsidP="002A3010">
      <w:pPr>
        <w:pStyle w:val="NormalWeb"/>
        <w:shd w:val="clear" w:color="auto" w:fill="FFFFFF"/>
        <w:rPr>
          <w:color w:val="222222"/>
          <w:sz w:val="27"/>
          <w:szCs w:val="27"/>
          <w:lang w:val="en-US"/>
        </w:rPr>
      </w:pPr>
      <w:r w:rsidRPr="002A3010">
        <w:rPr>
          <w:color w:val="222222"/>
          <w:sz w:val="27"/>
          <w:szCs w:val="27"/>
          <w:lang w:val="en-US"/>
        </w:rPr>
        <w:t>TO: BOOH-BOOH/DALLAIRE, UNAMIR </w:t>
      </w:r>
      <w:r w:rsidRPr="002A3010">
        <w:rPr>
          <w:color w:val="222222"/>
          <w:sz w:val="27"/>
          <w:szCs w:val="27"/>
          <w:u w:val="single"/>
          <w:lang w:val="en-US"/>
        </w:rPr>
        <w:t>ONLY</w:t>
      </w:r>
      <w:r w:rsidRPr="002A3010">
        <w:rPr>
          <w:color w:val="222222"/>
          <w:sz w:val="27"/>
          <w:szCs w:val="27"/>
          <w:lang w:val="en-US"/>
        </w:rPr>
        <w:br/>
      </w:r>
      <w:r w:rsidRPr="002A3010">
        <w:rPr>
          <w:color w:val="222222"/>
          <w:sz w:val="27"/>
          <w:szCs w:val="27"/>
          <w:u w:val="single"/>
          <w:lang w:val="en-US"/>
        </w:rPr>
        <w:t>NO DISTRIBUTION</w:t>
      </w:r>
      <w:r w:rsidRPr="002A3010">
        <w:rPr>
          <w:color w:val="222222"/>
          <w:sz w:val="27"/>
          <w:szCs w:val="27"/>
          <w:lang w:val="en-US"/>
        </w:rPr>
        <w:br/>
        <w:t>FROM: ANNAN, UNATIONS, NEW YORK</w:t>
      </w:r>
      <w:r w:rsidRPr="002A3010">
        <w:rPr>
          <w:color w:val="222222"/>
          <w:sz w:val="27"/>
          <w:szCs w:val="27"/>
          <w:lang w:val="en-US"/>
        </w:rPr>
        <w:br/>
        <w:t>NUMBER: UNAMIR: 100</w:t>
      </w:r>
      <w:r w:rsidRPr="002A3010">
        <w:rPr>
          <w:color w:val="222222"/>
          <w:sz w:val="27"/>
          <w:szCs w:val="27"/>
          <w:lang w:val="en-US"/>
        </w:rPr>
        <w:br/>
        <w:t>SUBJECT: </w:t>
      </w:r>
      <w:r w:rsidRPr="002A3010">
        <w:rPr>
          <w:color w:val="222222"/>
          <w:sz w:val="27"/>
          <w:szCs w:val="27"/>
          <w:u w:val="single"/>
          <w:lang w:val="en-US"/>
        </w:rPr>
        <w:t>Contacts with Informant</w:t>
      </w:r>
    </w:p>
    <w:p w14:paraId="5A6C7E81" w14:textId="619BA13B" w:rsidR="002A3010" w:rsidRDefault="002A3010" w:rsidP="002A3010">
      <w:pPr>
        <w:pStyle w:val="NormalWeb"/>
        <w:shd w:val="clear" w:color="auto" w:fill="FFFFFF"/>
        <w:rPr>
          <w:color w:val="222222"/>
          <w:sz w:val="27"/>
          <w:szCs w:val="27"/>
        </w:rPr>
      </w:pPr>
      <w:r>
        <w:rPr>
          <w:noProof/>
          <w:color w:val="222222"/>
          <w:sz w:val="27"/>
          <w:szCs w:val="27"/>
        </w:rPr>
        <w:drawing>
          <wp:inline distT="0" distB="0" distL="0" distR="0" wp14:anchorId="790FEC31" wp14:editId="651B410E">
            <wp:extent cx="3238500" cy="444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44450"/>
                    </a:xfrm>
                    <a:prstGeom prst="rect">
                      <a:avLst/>
                    </a:prstGeom>
                    <a:noFill/>
                    <a:ln>
                      <a:noFill/>
                    </a:ln>
                  </pic:spPr>
                </pic:pic>
              </a:graphicData>
            </a:graphic>
          </wp:inline>
        </w:drawing>
      </w:r>
    </w:p>
    <w:p w14:paraId="33C0D843" w14:textId="77777777" w:rsidR="00687BC0" w:rsidRPr="00687BC0" w:rsidRDefault="00687BC0" w:rsidP="00687BC0">
      <w:pPr>
        <w:numPr>
          <w:ilvl w:val="0"/>
          <w:numId w:val="8"/>
        </w:numPr>
        <w:shd w:val="clear" w:color="auto" w:fill="EEEEEE"/>
        <w:spacing w:after="150" w:line="240" w:lineRule="auto"/>
        <w:textAlignment w:val="baseline"/>
        <w:rPr>
          <w:rFonts w:ascii="Tahoma" w:eastAsia="Times New Roman" w:hAnsi="Tahoma" w:cs="Tahoma"/>
          <w:color w:val="4A4A4A"/>
          <w:sz w:val="27"/>
          <w:szCs w:val="27"/>
          <w:lang w:eastAsia="da-DK"/>
        </w:rPr>
      </w:pPr>
      <w:r w:rsidRPr="00687BC0">
        <w:rPr>
          <w:rFonts w:ascii="Tahoma" w:eastAsia="Times New Roman" w:hAnsi="Tahoma" w:cs="Tahoma"/>
          <w:color w:val="4A4A4A"/>
          <w:sz w:val="27"/>
          <w:szCs w:val="27"/>
          <w:lang w:eastAsia="da-DK"/>
        </w:rPr>
        <w:t xml:space="preserve">Vi har nøje overvejet situationen i lyset af Deres fax (MIR-79). Vi kan ikke bakke op at gribe ind som beskrevet i Deres 7. punkt, da det går ud over de </w:t>
      </w:r>
      <w:proofErr w:type="gramStart"/>
      <w:r w:rsidRPr="00687BC0">
        <w:rPr>
          <w:rFonts w:ascii="Tahoma" w:eastAsia="Times New Roman" w:hAnsi="Tahoma" w:cs="Tahoma"/>
          <w:color w:val="4A4A4A"/>
          <w:sz w:val="27"/>
          <w:szCs w:val="27"/>
          <w:lang w:eastAsia="da-DK"/>
        </w:rPr>
        <w:t>beføjelse</w:t>
      </w:r>
      <w:proofErr w:type="gramEnd"/>
      <w:r w:rsidRPr="00687BC0">
        <w:rPr>
          <w:rFonts w:ascii="Tahoma" w:eastAsia="Times New Roman" w:hAnsi="Tahoma" w:cs="Tahoma"/>
          <w:color w:val="4A4A4A"/>
          <w:sz w:val="27"/>
          <w:szCs w:val="27"/>
          <w:lang w:eastAsia="da-DK"/>
        </w:rPr>
        <w:t xml:space="preserve"> vi har fået i UNAMIR (ifølge resolution 872 (1993)).</w:t>
      </w:r>
    </w:p>
    <w:p w14:paraId="083545EE" w14:textId="77777777" w:rsidR="00687BC0" w:rsidRPr="00687BC0" w:rsidRDefault="00687BC0" w:rsidP="00687BC0">
      <w:pPr>
        <w:numPr>
          <w:ilvl w:val="0"/>
          <w:numId w:val="8"/>
        </w:numPr>
        <w:shd w:val="clear" w:color="auto" w:fill="EEEEEE"/>
        <w:spacing w:after="150" w:line="240" w:lineRule="auto"/>
        <w:textAlignment w:val="baseline"/>
        <w:rPr>
          <w:rFonts w:ascii="Tahoma" w:eastAsia="Times New Roman" w:hAnsi="Tahoma" w:cs="Tahoma"/>
          <w:color w:val="4A4A4A"/>
          <w:sz w:val="27"/>
          <w:szCs w:val="27"/>
          <w:lang w:eastAsia="da-DK"/>
        </w:rPr>
      </w:pPr>
      <w:r w:rsidRPr="00687BC0">
        <w:rPr>
          <w:rFonts w:ascii="Tahoma" w:eastAsia="Times New Roman" w:hAnsi="Tahoma" w:cs="Tahoma"/>
          <w:color w:val="4A4A4A"/>
          <w:sz w:val="27"/>
          <w:szCs w:val="27"/>
          <w:lang w:eastAsia="da-DK"/>
        </w:rPr>
        <w:t>Hvis de informationer De har fået er troværdige, beder vi Dem handle som beskrevet i de følgende punkter.</w:t>
      </w:r>
    </w:p>
    <w:p w14:paraId="7EC868CA" w14:textId="77777777" w:rsidR="00687BC0" w:rsidRPr="00687BC0" w:rsidRDefault="00687BC0" w:rsidP="00687BC0">
      <w:pPr>
        <w:numPr>
          <w:ilvl w:val="0"/>
          <w:numId w:val="8"/>
        </w:numPr>
        <w:shd w:val="clear" w:color="auto" w:fill="EEEEEE"/>
        <w:spacing w:after="150" w:line="240" w:lineRule="auto"/>
        <w:textAlignment w:val="baseline"/>
        <w:rPr>
          <w:rFonts w:ascii="Tahoma" w:eastAsia="Times New Roman" w:hAnsi="Tahoma" w:cs="Tahoma"/>
          <w:color w:val="4A4A4A"/>
          <w:sz w:val="27"/>
          <w:szCs w:val="27"/>
          <w:lang w:eastAsia="da-DK"/>
        </w:rPr>
      </w:pPr>
      <w:r w:rsidRPr="00687BC0">
        <w:rPr>
          <w:rFonts w:ascii="Tahoma" w:eastAsia="Times New Roman" w:hAnsi="Tahoma" w:cs="Tahoma"/>
          <w:color w:val="4A4A4A"/>
          <w:sz w:val="27"/>
          <w:szCs w:val="27"/>
          <w:lang w:eastAsia="da-DK"/>
        </w:rPr>
        <w:t xml:space="preserve">Den særlig repræsentant for FN's generalsekretær (SRSG) og generalsekretæren (FC) skal bede om et hastemøde med præsidenten. På dette møde skal præsidenten informeres om de troværdige informationer om trusler om aktiviteter fra </w:t>
      </w:r>
      <w:proofErr w:type="spellStart"/>
      <w:r w:rsidRPr="00687BC0">
        <w:rPr>
          <w:rFonts w:ascii="Tahoma" w:eastAsia="Times New Roman" w:hAnsi="Tahoma" w:cs="Tahoma"/>
          <w:color w:val="4A4A4A"/>
          <w:sz w:val="27"/>
          <w:szCs w:val="27"/>
          <w:lang w:eastAsia="da-DK"/>
        </w:rPr>
        <w:t>Interahamwe</w:t>
      </w:r>
      <w:proofErr w:type="spellEnd"/>
      <w:r w:rsidRPr="00687BC0">
        <w:rPr>
          <w:rFonts w:ascii="Tahoma" w:eastAsia="Times New Roman" w:hAnsi="Tahoma" w:cs="Tahoma"/>
          <w:color w:val="4A4A4A"/>
          <w:sz w:val="27"/>
          <w:szCs w:val="27"/>
          <w:lang w:eastAsia="da-DK"/>
        </w:rPr>
        <w:t xml:space="preserve"> militsen (</w:t>
      </w:r>
      <w:proofErr w:type="spellStart"/>
      <w:r w:rsidRPr="00687BC0">
        <w:rPr>
          <w:rFonts w:ascii="Tahoma" w:eastAsia="Times New Roman" w:hAnsi="Tahoma" w:cs="Tahoma"/>
          <w:color w:val="4A4A4A"/>
          <w:sz w:val="27"/>
          <w:szCs w:val="27"/>
          <w:lang w:eastAsia="da-DK"/>
        </w:rPr>
        <w:t>hutu</w:t>
      </w:r>
      <w:proofErr w:type="spellEnd"/>
      <w:r w:rsidRPr="00687BC0">
        <w:rPr>
          <w:rFonts w:ascii="Tahoma" w:eastAsia="Times New Roman" w:hAnsi="Tahoma" w:cs="Tahoma"/>
          <w:color w:val="4A4A4A"/>
          <w:sz w:val="27"/>
          <w:szCs w:val="27"/>
          <w:lang w:eastAsia="da-DK"/>
        </w:rPr>
        <w:t xml:space="preserve"> paramilitær organisation - altså ikke en del af regeringsstyrkerne), som truer fredsprocessen. Herunder at der sker træning og hvervning af revolutionære grupper i Kigali, samt opmagasinering og uddeling af våben til disse grupper.</w:t>
      </w:r>
    </w:p>
    <w:p w14:paraId="69690976" w14:textId="77777777" w:rsidR="00687BC0" w:rsidRPr="00687BC0" w:rsidRDefault="00687BC0" w:rsidP="00687BC0">
      <w:pPr>
        <w:numPr>
          <w:ilvl w:val="0"/>
          <w:numId w:val="8"/>
        </w:numPr>
        <w:shd w:val="clear" w:color="auto" w:fill="EEEEEE"/>
        <w:spacing w:after="150" w:line="240" w:lineRule="auto"/>
        <w:textAlignment w:val="baseline"/>
        <w:rPr>
          <w:rFonts w:ascii="Tahoma" w:eastAsia="Times New Roman" w:hAnsi="Tahoma" w:cs="Tahoma"/>
          <w:color w:val="4A4A4A"/>
          <w:sz w:val="27"/>
          <w:szCs w:val="27"/>
          <w:lang w:eastAsia="da-DK"/>
        </w:rPr>
      </w:pPr>
      <w:r w:rsidRPr="00687BC0">
        <w:rPr>
          <w:rFonts w:ascii="Tahoma" w:eastAsia="Times New Roman" w:hAnsi="Tahoma" w:cs="Tahoma"/>
          <w:color w:val="4A4A4A"/>
          <w:sz w:val="27"/>
          <w:szCs w:val="27"/>
          <w:lang w:eastAsia="da-DK"/>
        </w:rPr>
        <w:t xml:space="preserve">De skal informere præsidenten om, at disse aktiviteter er et brud på </w:t>
      </w:r>
      <w:proofErr w:type="spellStart"/>
      <w:r w:rsidRPr="00687BC0">
        <w:rPr>
          <w:rFonts w:ascii="Tahoma" w:eastAsia="Times New Roman" w:hAnsi="Tahoma" w:cs="Tahoma"/>
          <w:color w:val="4A4A4A"/>
          <w:sz w:val="27"/>
          <w:szCs w:val="27"/>
          <w:lang w:eastAsia="da-DK"/>
        </w:rPr>
        <w:t>Arusha</w:t>
      </w:r>
      <w:proofErr w:type="spellEnd"/>
      <w:r w:rsidRPr="00687BC0">
        <w:rPr>
          <w:rFonts w:ascii="Tahoma" w:eastAsia="Times New Roman" w:hAnsi="Tahoma" w:cs="Tahoma"/>
          <w:color w:val="4A4A4A"/>
          <w:sz w:val="27"/>
          <w:szCs w:val="27"/>
          <w:lang w:eastAsia="da-DK"/>
        </w:rPr>
        <w:t xml:space="preserve"> fredstraktaten og af Kigali som våbenfri zone. De </w:t>
      </w:r>
      <w:proofErr w:type="spellStart"/>
      <w:r w:rsidRPr="00687BC0">
        <w:rPr>
          <w:rFonts w:ascii="Tahoma" w:eastAsia="Times New Roman" w:hAnsi="Tahoma" w:cs="Tahoma"/>
          <w:color w:val="4A4A4A"/>
          <w:sz w:val="27"/>
          <w:szCs w:val="27"/>
          <w:lang w:eastAsia="da-DK"/>
        </w:rPr>
        <w:t>Dallaire</w:t>
      </w:r>
      <w:proofErr w:type="spellEnd"/>
      <w:r w:rsidRPr="00687BC0">
        <w:rPr>
          <w:rFonts w:ascii="Tahoma" w:eastAsia="Times New Roman" w:hAnsi="Tahoma" w:cs="Tahoma"/>
          <w:color w:val="4A4A4A"/>
          <w:sz w:val="27"/>
          <w:szCs w:val="27"/>
          <w:lang w:eastAsia="da-DK"/>
        </w:rPr>
        <w:t xml:space="preserve"> SKAL gå ud fra, at præsidenten IKKE er klar over, at disse aktiviteter foregår, men </w:t>
      </w:r>
      <w:r w:rsidRPr="00687BC0">
        <w:rPr>
          <w:rFonts w:ascii="Tahoma" w:eastAsia="Times New Roman" w:hAnsi="Tahoma" w:cs="Tahoma"/>
          <w:color w:val="4A4A4A"/>
          <w:sz w:val="27"/>
          <w:szCs w:val="27"/>
          <w:lang w:eastAsia="da-DK"/>
        </w:rPr>
        <w:lastRenderedPageBreak/>
        <w:t>insistere på at de paramilitære gruppers aktiviteter ophører straks. Præsidenten skal desuden indenfor 48 timer informere tilbage til Dem om, hvilke handlinger han har sat i værk, herunder for at indsamle de udleverede våben.</w:t>
      </w:r>
    </w:p>
    <w:p w14:paraId="7D9CEC46" w14:textId="77777777" w:rsidR="00687BC0" w:rsidRPr="00687BC0" w:rsidRDefault="00687BC0" w:rsidP="00687BC0">
      <w:pPr>
        <w:numPr>
          <w:ilvl w:val="0"/>
          <w:numId w:val="8"/>
        </w:numPr>
        <w:shd w:val="clear" w:color="auto" w:fill="EEEEEE"/>
        <w:spacing w:after="150" w:line="240" w:lineRule="auto"/>
        <w:textAlignment w:val="baseline"/>
        <w:rPr>
          <w:rFonts w:ascii="Tahoma" w:eastAsia="Times New Roman" w:hAnsi="Tahoma" w:cs="Tahoma"/>
          <w:color w:val="4A4A4A"/>
          <w:sz w:val="27"/>
          <w:szCs w:val="27"/>
          <w:lang w:eastAsia="da-DK"/>
        </w:rPr>
      </w:pPr>
      <w:r w:rsidRPr="00687BC0">
        <w:rPr>
          <w:rFonts w:ascii="Tahoma" w:eastAsia="Times New Roman" w:hAnsi="Tahoma" w:cs="Tahoma"/>
          <w:color w:val="4A4A4A"/>
          <w:sz w:val="27"/>
          <w:szCs w:val="27"/>
          <w:lang w:eastAsia="da-DK"/>
        </w:rPr>
        <w:t xml:space="preserve">De skal desuden advare præsidenten om, at hvis det kommer til voldelige optrin i Kigali, så vil De gøre </w:t>
      </w:r>
      <w:proofErr w:type="spellStart"/>
      <w:proofErr w:type="gramStart"/>
      <w:r w:rsidRPr="00687BC0">
        <w:rPr>
          <w:rFonts w:ascii="Tahoma" w:eastAsia="Times New Roman" w:hAnsi="Tahoma" w:cs="Tahoma"/>
          <w:color w:val="4A4A4A"/>
          <w:sz w:val="27"/>
          <w:szCs w:val="27"/>
          <w:lang w:eastAsia="da-DK"/>
        </w:rPr>
        <w:t>FNs</w:t>
      </w:r>
      <w:proofErr w:type="spellEnd"/>
      <w:proofErr w:type="gramEnd"/>
      <w:r w:rsidRPr="00687BC0">
        <w:rPr>
          <w:rFonts w:ascii="Tahoma" w:eastAsia="Times New Roman" w:hAnsi="Tahoma" w:cs="Tahoma"/>
          <w:color w:val="4A4A4A"/>
          <w:sz w:val="27"/>
          <w:szCs w:val="27"/>
          <w:lang w:eastAsia="da-DK"/>
        </w:rPr>
        <w:t xml:space="preserve"> sikkerhedsråd opmærksom på informationerne om militsens aktiviteter samt sætte undersøgelser i gang, for at afgøre, hvem der er ansvarlig og ligeledes indberette dette til sikkerhedsrådet.</w:t>
      </w:r>
    </w:p>
    <w:p w14:paraId="082135AA" w14:textId="77777777" w:rsidR="00687BC0" w:rsidRPr="00687BC0" w:rsidRDefault="00687BC0" w:rsidP="00687BC0">
      <w:pPr>
        <w:numPr>
          <w:ilvl w:val="0"/>
          <w:numId w:val="8"/>
        </w:numPr>
        <w:shd w:val="clear" w:color="auto" w:fill="EEEEEE"/>
        <w:spacing w:after="150" w:line="240" w:lineRule="auto"/>
        <w:textAlignment w:val="baseline"/>
        <w:rPr>
          <w:rFonts w:ascii="Tahoma" w:eastAsia="Times New Roman" w:hAnsi="Tahoma" w:cs="Tahoma"/>
          <w:color w:val="4A4A4A"/>
          <w:sz w:val="27"/>
          <w:szCs w:val="27"/>
          <w:lang w:eastAsia="da-DK"/>
        </w:rPr>
      </w:pPr>
      <w:r w:rsidRPr="00687BC0">
        <w:rPr>
          <w:rFonts w:ascii="Tahoma" w:eastAsia="Times New Roman" w:hAnsi="Tahoma" w:cs="Tahoma"/>
          <w:color w:val="4A4A4A"/>
          <w:sz w:val="27"/>
          <w:szCs w:val="27"/>
          <w:lang w:eastAsia="da-DK"/>
        </w:rPr>
        <w:t>Inden mødet med præsidenten skal De informere de belgiske, franske og amerikanske ambassadører om den henvendelse De vil rette mod præsidenten, og foreslå ambassadørerne at overveje at foretage tilsvarende henvendelser.</w:t>
      </w:r>
    </w:p>
    <w:p w14:paraId="7D147486" w14:textId="77777777" w:rsidR="00687BC0" w:rsidRPr="00687BC0" w:rsidRDefault="00687BC0" w:rsidP="00687BC0">
      <w:pPr>
        <w:numPr>
          <w:ilvl w:val="0"/>
          <w:numId w:val="8"/>
        </w:numPr>
        <w:shd w:val="clear" w:color="auto" w:fill="EEEEEE"/>
        <w:spacing w:after="150" w:line="240" w:lineRule="auto"/>
        <w:textAlignment w:val="baseline"/>
        <w:rPr>
          <w:rFonts w:ascii="Tahoma" w:eastAsia="Times New Roman" w:hAnsi="Tahoma" w:cs="Tahoma"/>
          <w:color w:val="4A4A4A"/>
          <w:sz w:val="27"/>
          <w:szCs w:val="27"/>
          <w:lang w:eastAsia="da-DK"/>
        </w:rPr>
      </w:pPr>
      <w:r w:rsidRPr="00687BC0">
        <w:rPr>
          <w:rFonts w:ascii="Tahoma" w:eastAsia="Times New Roman" w:hAnsi="Tahoma" w:cs="Tahoma"/>
          <w:color w:val="4A4A4A"/>
          <w:sz w:val="27"/>
          <w:szCs w:val="27"/>
          <w:lang w:eastAsia="da-DK"/>
        </w:rPr>
        <w:t>Af sikkerhedshensyn overlades beslutningen om, hvorvidt PM(D) (redaktionel bemærkning: måske premierministeren?) skal informeres før eller efter mødet med præsidenten om de begrænsninger, der ligger i Deres mandat (altså muligheder for at gribe til handling) og at de beføjelser (rettigheder) De har fra UNAMIR, ikke tillader Dem at udvide beskyttelsen til at omfatte informanten, så derfor må dennes identitet og det, at De har haft kontakt til ham, IKKE røbes.</w:t>
      </w:r>
    </w:p>
    <w:p w14:paraId="14C73A9C" w14:textId="77777777" w:rsidR="00687BC0" w:rsidRPr="00687BC0" w:rsidRDefault="00687BC0" w:rsidP="00687BC0">
      <w:pPr>
        <w:numPr>
          <w:ilvl w:val="0"/>
          <w:numId w:val="8"/>
        </w:numPr>
        <w:shd w:val="clear" w:color="auto" w:fill="EEEEEE"/>
        <w:spacing w:after="150" w:line="240" w:lineRule="auto"/>
        <w:textAlignment w:val="baseline"/>
        <w:rPr>
          <w:rFonts w:ascii="Tahoma" w:eastAsia="Times New Roman" w:hAnsi="Tahoma" w:cs="Tahoma"/>
          <w:color w:val="4A4A4A"/>
          <w:sz w:val="27"/>
          <w:szCs w:val="27"/>
          <w:lang w:eastAsia="da-DK"/>
        </w:rPr>
      </w:pPr>
      <w:r w:rsidRPr="00687BC0">
        <w:rPr>
          <w:rFonts w:ascii="Tahoma" w:eastAsia="Times New Roman" w:hAnsi="Tahoma" w:cs="Tahoma"/>
          <w:color w:val="4A4A4A"/>
          <w:sz w:val="27"/>
          <w:szCs w:val="27"/>
          <w:lang w:eastAsia="da-DK"/>
        </w:rPr>
        <w:t xml:space="preserve">Hvis der er store problemer med retningslinjerne ovenfor, kan de </w:t>
      </w:r>
      <w:proofErr w:type="spellStart"/>
      <w:r w:rsidRPr="00687BC0">
        <w:rPr>
          <w:rFonts w:ascii="Tahoma" w:eastAsia="Times New Roman" w:hAnsi="Tahoma" w:cs="Tahoma"/>
          <w:color w:val="4A4A4A"/>
          <w:sz w:val="27"/>
          <w:szCs w:val="27"/>
          <w:lang w:eastAsia="da-DK"/>
        </w:rPr>
        <w:t>Dallaire</w:t>
      </w:r>
      <w:proofErr w:type="spellEnd"/>
      <w:r w:rsidRPr="00687BC0">
        <w:rPr>
          <w:rFonts w:ascii="Tahoma" w:eastAsia="Times New Roman" w:hAnsi="Tahoma" w:cs="Tahoma"/>
          <w:color w:val="4A4A4A"/>
          <w:sz w:val="27"/>
          <w:szCs w:val="27"/>
          <w:lang w:eastAsia="da-DK"/>
        </w:rPr>
        <w:t xml:space="preserve"> bede om yderligere rådgivning. Men FN udtrykker, at de overvejelser der ligger bag retningslinjerne, udtrykker et behov for at undgå at gribe til handlinger, der kan føre til brug af magt og føre til uventede konsekvenser.</w:t>
      </w:r>
    </w:p>
    <w:p w14:paraId="11CC863D" w14:textId="77777777" w:rsidR="002A3010" w:rsidRPr="002A3010" w:rsidRDefault="002A3010" w:rsidP="002A3010"/>
    <w:sectPr w:rsidR="002A3010" w:rsidRPr="002A3010">
      <w:footerReference w:type="defaul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DD2D5" w14:textId="77777777" w:rsidR="00D50BEA" w:rsidRDefault="00D50BEA" w:rsidP="00C52E4C">
      <w:pPr>
        <w:spacing w:after="0" w:line="240" w:lineRule="auto"/>
      </w:pPr>
      <w:r>
        <w:separator/>
      </w:r>
    </w:p>
  </w:endnote>
  <w:endnote w:type="continuationSeparator" w:id="0">
    <w:p w14:paraId="24CD7242" w14:textId="77777777" w:rsidR="00D50BEA" w:rsidRDefault="00D50BEA" w:rsidP="00C52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58791"/>
      <w:docPartObj>
        <w:docPartGallery w:val="Page Numbers (Bottom of Page)"/>
        <w:docPartUnique/>
      </w:docPartObj>
    </w:sdtPr>
    <w:sdtContent>
      <w:p w14:paraId="4FA336C8" w14:textId="25F17D65" w:rsidR="00774401" w:rsidRDefault="00774401">
        <w:pPr>
          <w:pStyle w:val="Sidefod"/>
          <w:jc w:val="right"/>
        </w:pPr>
        <w:r>
          <w:fldChar w:fldCharType="begin"/>
        </w:r>
        <w:r>
          <w:instrText>PAGE   \* MERGEFORMAT</w:instrText>
        </w:r>
        <w:r>
          <w:fldChar w:fldCharType="separate"/>
        </w:r>
        <w:r>
          <w:t>2</w:t>
        </w:r>
        <w:r>
          <w:fldChar w:fldCharType="end"/>
        </w:r>
      </w:p>
    </w:sdtContent>
  </w:sdt>
  <w:p w14:paraId="4FF70B21" w14:textId="77777777" w:rsidR="00774401" w:rsidRDefault="0077440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B7E95" w14:textId="77777777" w:rsidR="00D50BEA" w:rsidRDefault="00D50BEA" w:rsidP="00C52E4C">
      <w:pPr>
        <w:spacing w:after="0" w:line="240" w:lineRule="auto"/>
      </w:pPr>
      <w:r>
        <w:separator/>
      </w:r>
    </w:p>
  </w:footnote>
  <w:footnote w:type="continuationSeparator" w:id="0">
    <w:p w14:paraId="472ADF38" w14:textId="77777777" w:rsidR="00D50BEA" w:rsidRDefault="00D50BEA" w:rsidP="00C52E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0DE5"/>
    <w:multiLevelType w:val="hybridMultilevel"/>
    <w:tmpl w:val="B88C80E8"/>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7CF1B5E"/>
    <w:multiLevelType w:val="multilevel"/>
    <w:tmpl w:val="5BD44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E25FE1"/>
    <w:multiLevelType w:val="hybridMultilevel"/>
    <w:tmpl w:val="2256C4C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EA845FE"/>
    <w:multiLevelType w:val="hybridMultilevel"/>
    <w:tmpl w:val="3F2C03C2"/>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3DD13D6"/>
    <w:multiLevelType w:val="multilevel"/>
    <w:tmpl w:val="65387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D7A6320"/>
    <w:multiLevelType w:val="hybridMultilevel"/>
    <w:tmpl w:val="5128E2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EC55CA7"/>
    <w:multiLevelType w:val="multilevel"/>
    <w:tmpl w:val="5EFC4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56E6157"/>
    <w:multiLevelType w:val="hybridMultilevel"/>
    <w:tmpl w:val="B64274E6"/>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543447930">
    <w:abstractNumId w:val="5"/>
  </w:num>
  <w:num w:numId="2" w16cid:durableId="364451445">
    <w:abstractNumId w:val="0"/>
  </w:num>
  <w:num w:numId="3" w16cid:durableId="1969968573">
    <w:abstractNumId w:val="3"/>
  </w:num>
  <w:num w:numId="4" w16cid:durableId="1091702757">
    <w:abstractNumId w:val="7"/>
  </w:num>
  <w:num w:numId="5" w16cid:durableId="1739092589">
    <w:abstractNumId w:val="2"/>
  </w:num>
  <w:num w:numId="6" w16cid:durableId="2070882215">
    <w:abstractNumId w:val="4"/>
  </w:num>
  <w:num w:numId="7" w16cid:durableId="1746605636">
    <w:abstractNumId w:val="1"/>
  </w:num>
  <w:num w:numId="8" w16cid:durableId="13538719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8A5"/>
    <w:rsid w:val="002547A1"/>
    <w:rsid w:val="002A3010"/>
    <w:rsid w:val="003258A5"/>
    <w:rsid w:val="00551234"/>
    <w:rsid w:val="00571BCE"/>
    <w:rsid w:val="005A5EB3"/>
    <w:rsid w:val="00687BC0"/>
    <w:rsid w:val="006A6027"/>
    <w:rsid w:val="00764815"/>
    <w:rsid w:val="00774401"/>
    <w:rsid w:val="008A6605"/>
    <w:rsid w:val="00B43FD0"/>
    <w:rsid w:val="00BC2A56"/>
    <w:rsid w:val="00C52E4C"/>
    <w:rsid w:val="00D50BEA"/>
    <w:rsid w:val="00F91A2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67E75"/>
  <w15:chartTrackingRefBased/>
  <w15:docId w15:val="{0F4D2774-318B-4A0D-A369-6A5B26BB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3">
    <w:name w:val="heading 3"/>
    <w:basedOn w:val="Normal"/>
    <w:link w:val="Overskrift3Tegn"/>
    <w:uiPriority w:val="9"/>
    <w:qFormat/>
    <w:rsid w:val="00687BC0"/>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3258A5"/>
    <w:pPr>
      <w:ind w:left="720"/>
      <w:contextualSpacing/>
    </w:pPr>
  </w:style>
  <w:style w:type="paragraph" w:styleId="NormalWeb">
    <w:name w:val="Normal (Web)"/>
    <w:basedOn w:val="Normal"/>
    <w:uiPriority w:val="99"/>
    <w:semiHidden/>
    <w:unhideWhenUsed/>
    <w:rsid w:val="00C52E4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C52E4C"/>
    <w:rPr>
      <w:i/>
      <w:iCs/>
    </w:rPr>
  </w:style>
  <w:style w:type="paragraph" w:styleId="Fodnotetekst">
    <w:name w:val="footnote text"/>
    <w:basedOn w:val="Normal"/>
    <w:link w:val="FodnotetekstTegn"/>
    <w:uiPriority w:val="99"/>
    <w:semiHidden/>
    <w:unhideWhenUsed/>
    <w:rsid w:val="00C52E4C"/>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C52E4C"/>
    <w:rPr>
      <w:sz w:val="20"/>
      <w:szCs w:val="20"/>
    </w:rPr>
  </w:style>
  <w:style w:type="character" w:styleId="Fodnotehenvisning">
    <w:name w:val="footnote reference"/>
    <w:basedOn w:val="Standardskrifttypeiafsnit"/>
    <w:uiPriority w:val="99"/>
    <w:semiHidden/>
    <w:unhideWhenUsed/>
    <w:rsid w:val="00C52E4C"/>
    <w:rPr>
      <w:vertAlign w:val="superscript"/>
    </w:rPr>
  </w:style>
  <w:style w:type="paragraph" w:styleId="Sidehoved">
    <w:name w:val="header"/>
    <w:basedOn w:val="Normal"/>
    <w:link w:val="SidehovedTegn"/>
    <w:uiPriority w:val="99"/>
    <w:unhideWhenUsed/>
    <w:rsid w:val="0077440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74401"/>
  </w:style>
  <w:style w:type="paragraph" w:styleId="Sidefod">
    <w:name w:val="footer"/>
    <w:basedOn w:val="Normal"/>
    <w:link w:val="SidefodTegn"/>
    <w:uiPriority w:val="99"/>
    <w:unhideWhenUsed/>
    <w:rsid w:val="0077440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74401"/>
  </w:style>
  <w:style w:type="character" w:customStyle="1" w:styleId="Overskrift3Tegn">
    <w:name w:val="Overskrift 3 Tegn"/>
    <w:basedOn w:val="Standardskrifttypeiafsnit"/>
    <w:link w:val="Overskrift3"/>
    <w:uiPriority w:val="9"/>
    <w:rsid w:val="00687BC0"/>
    <w:rPr>
      <w:rFonts w:ascii="Times New Roman" w:eastAsia="Times New Roman" w:hAnsi="Times New Roman" w:cs="Times New Roman"/>
      <w:b/>
      <w:bCs/>
      <w:sz w:val="27"/>
      <w:szCs w:val="27"/>
      <w:lang w:eastAsia="da-DK"/>
    </w:rPr>
  </w:style>
  <w:style w:type="character" w:styleId="Hyperlink">
    <w:name w:val="Hyperlink"/>
    <w:basedOn w:val="Standardskrifttypeiafsnit"/>
    <w:uiPriority w:val="99"/>
    <w:semiHidden/>
    <w:unhideWhenUsed/>
    <w:rsid w:val="00687B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081352">
      <w:bodyDiv w:val="1"/>
      <w:marLeft w:val="0"/>
      <w:marRight w:val="0"/>
      <w:marTop w:val="0"/>
      <w:marBottom w:val="0"/>
      <w:divBdr>
        <w:top w:val="none" w:sz="0" w:space="0" w:color="auto"/>
        <w:left w:val="none" w:sz="0" w:space="0" w:color="auto"/>
        <w:bottom w:val="none" w:sz="0" w:space="0" w:color="auto"/>
        <w:right w:val="none" w:sz="0" w:space="0" w:color="auto"/>
      </w:divBdr>
    </w:div>
    <w:div w:id="1516070467">
      <w:bodyDiv w:val="1"/>
      <w:marLeft w:val="0"/>
      <w:marRight w:val="0"/>
      <w:marTop w:val="0"/>
      <w:marBottom w:val="0"/>
      <w:divBdr>
        <w:top w:val="none" w:sz="0" w:space="0" w:color="auto"/>
        <w:left w:val="none" w:sz="0" w:space="0" w:color="auto"/>
        <w:bottom w:val="none" w:sz="0" w:space="0" w:color="auto"/>
        <w:right w:val="none" w:sz="0" w:space="0" w:color="auto"/>
      </w:divBdr>
    </w:div>
    <w:div w:id="1535920187">
      <w:bodyDiv w:val="1"/>
      <w:marLeft w:val="0"/>
      <w:marRight w:val="0"/>
      <w:marTop w:val="0"/>
      <w:marBottom w:val="0"/>
      <w:divBdr>
        <w:top w:val="none" w:sz="0" w:space="0" w:color="auto"/>
        <w:left w:val="none" w:sz="0" w:space="0" w:color="auto"/>
        <w:bottom w:val="none" w:sz="0" w:space="0" w:color="auto"/>
        <w:right w:val="none" w:sz="0" w:space="0" w:color="auto"/>
      </w:divBdr>
    </w:div>
    <w:div w:id="1761827788">
      <w:bodyDiv w:val="1"/>
      <w:marLeft w:val="0"/>
      <w:marRight w:val="0"/>
      <w:marTop w:val="0"/>
      <w:marBottom w:val="0"/>
      <w:divBdr>
        <w:top w:val="none" w:sz="0" w:space="0" w:color="auto"/>
        <w:left w:val="none" w:sz="0" w:space="0" w:color="auto"/>
        <w:bottom w:val="none" w:sz="0" w:space="0" w:color="auto"/>
        <w:right w:val="none" w:sz="0" w:space="0" w:color="auto"/>
      </w:divBdr>
    </w:div>
    <w:div w:id="188848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7</Pages>
  <Words>1383</Words>
  <Characters>8440</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Stinne Fisker</dc:creator>
  <cp:keywords/>
  <dc:description/>
  <cp:lastModifiedBy>Stinne Fisker</cp:lastModifiedBy>
  <cp:revision>4</cp:revision>
  <cp:lastPrinted>2022-01-19T08:38:00Z</cp:lastPrinted>
  <dcterms:created xsi:type="dcterms:W3CDTF">2022-01-19T07:35:00Z</dcterms:created>
  <dcterms:modified xsi:type="dcterms:W3CDTF">2023-08-25T11:11:00Z</dcterms:modified>
</cp:coreProperties>
</file>