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A0DA7" w14:textId="2A61D8B1" w:rsidR="006C57C9" w:rsidRPr="007C09FC" w:rsidRDefault="00D32CE3" w:rsidP="007C09FC">
      <w:pPr>
        <w:pStyle w:val="Overskrift1"/>
        <w:rPr>
          <w:b/>
          <w:color w:val="auto"/>
        </w:rPr>
      </w:pPr>
      <w:r>
        <w:rPr>
          <w:b/>
          <w:color w:val="auto"/>
        </w:rPr>
        <w:t xml:space="preserve">Opgave og øvelse om </w:t>
      </w:r>
      <w:r w:rsidR="006C57C9" w:rsidRPr="00E916EB">
        <w:rPr>
          <w:b/>
          <w:color w:val="auto"/>
        </w:rPr>
        <w:t xml:space="preserve">La </w:t>
      </w:r>
      <w:proofErr w:type="spellStart"/>
      <w:r w:rsidR="006C57C9" w:rsidRPr="00E916EB">
        <w:rPr>
          <w:b/>
          <w:color w:val="auto"/>
        </w:rPr>
        <w:t>Niña</w:t>
      </w:r>
      <w:proofErr w:type="spellEnd"/>
      <w:r w:rsidR="006C57C9" w:rsidRPr="00E916EB">
        <w:rPr>
          <w:b/>
          <w:color w:val="auto"/>
        </w:rPr>
        <w:t xml:space="preserve"> ved Afrikas Horn</w:t>
      </w:r>
    </w:p>
    <w:p w14:paraId="40D96AF3" w14:textId="77777777" w:rsidR="007C09FC" w:rsidRDefault="007C09FC" w:rsidP="007C09FC">
      <w:pPr>
        <w:spacing w:after="0"/>
        <w:jc w:val="both"/>
        <w:rPr>
          <w:sz w:val="24"/>
        </w:rPr>
      </w:pPr>
    </w:p>
    <w:p w14:paraId="6AE5ACA3" w14:textId="77777777" w:rsidR="00D32CE3" w:rsidRDefault="004C749C" w:rsidP="007C09FC">
      <w:pPr>
        <w:spacing w:after="0"/>
        <w:jc w:val="both"/>
        <w:rPr>
          <w:sz w:val="24"/>
        </w:rPr>
      </w:pPr>
      <w:bookmarkStart w:id="0" w:name="_Hlk18926370"/>
      <w:r w:rsidRPr="00262BF2">
        <w:rPr>
          <w:sz w:val="24"/>
        </w:rPr>
        <w:t xml:space="preserve">La </w:t>
      </w:r>
      <w:proofErr w:type="spellStart"/>
      <w:r w:rsidRPr="00262BF2">
        <w:rPr>
          <w:sz w:val="24"/>
        </w:rPr>
        <w:t>Niña</w:t>
      </w:r>
      <w:proofErr w:type="spellEnd"/>
      <w:r w:rsidRPr="00262BF2">
        <w:rPr>
          <w:sz w:val="24"/>
        </w:rPr>
        <w:t xml:space="preserve"> og El Niño</w:t>
      </w:r>
      <w:bookmarkEnd w:id="0"/>
      <w:r w:rsidRPr="00262BF2">
        <w:rPr>
          <w:sz w:val="24"/>
        </w:rPr>
        <w:t xml:space="preserve"> er vejrfænomener, der </w:t>
      </w:r>
      <w:r w:rsidR="00D32CE3">
        <w:rPr>
          <w:sz w:val="24"/>
        </w:rPr>
        <w:t>med to til syv års mellemrum</w:t>
      </w:r>
      <w:r w:rsidRPr="00262BF2">
        <w:rPr>
          <w:sz w:val="24"/>
        </w:rPr>
        <w:t xml:space="preserve"> udløser en serie af vejrmæssige forandr</w:t>
      </w:r>
      <w:r w:rsidR="00042B0A" w:rsidRPr="00262BF2">
        <w:rPr>
          <w:sz w:val="24"/>
        </w:rPr>
        <w:t>inger over store dele af kloden. Begge vejrfænomener har stor indflydelse på nedbøren</w:t>
      </w:r>
      <w:r w:rsidR="00262BF2" w:rsidRPr="00262BF2">
        <w:rPr>
          <w:sz w:val="24"/>
        </w:rPr>
        <w:t xml:space="preserve"> over Afrikas Horn, og man kan se en tæt sammenhæng mellem disse fænomener og perioder med ekstrem tørke.</w:t>
      </w:r>
      <w:r w:rsidR="00262BF2">
        <w:rPr>
          <w:sz w:val="24"/>
        </w:rPr>
        <w:t xml:space="preserve"> </w:t>
      </w:r>
    </w:p>
    <w:p w14:paraId="568FD280" w14:textId="77777777" w:rsidR="00D32CE3" w:rsidRDefault="00D32CE3" w:rsidP="007C09FC">
      <w:pPr>
        <w:spacing w:after="0"/>
        <w:jc w:val="both"/>
        <w:rPr>
          <w:sz w:val="24"/>
        </w:rPr>
      </w:pPr>
    </w:p>
    <w:p w14:paraId="5314A123" w14:textId="081CDE7B" w:rsidR="00600D6A" w:rsidRDefault="00262BF2" w:rsidP="007C09FC">
      <w:pPr>
        <w:spacing w:after="0"/>
        <w:jc w:val="both"/>
        <w:rPr>
          <w:sz w:val="24"/>
        </w:rPr>
      </w:pPr>
      <w:r>
        <w:rPr>
          <w:sz w:val="24"/>
        </w:rPr>
        <w:t>Denne opgave indeholder både en teoretisk og eksperimentel del.</w:t>
      </w:r>
    </w:p>
    <w:p w14:paraId="3116009C" w14:textId="77777777" w:rsidR="00E73198" w:rsidRPr="007C09FC" w:rsidRDefault="00E73198" w:rsidP="007C09FC">
      <w:pPr>
        <w:spacing w:after="0"/>
        <w:jc w:val="both"/>
        <w:rPr>
          <w:sz w:val="24"/>
        </w:rPr>
      </w:pPr>
    </w:p>
    <w:p w14:paraId="5D582293" w14:textId="6A50B267" w:rsidR="005A7C9E" w:rsidRDefault="00B10759" w:rsidP="005A7C9E">
      <w:pPr>
        <w:jc w:val="center"/>
      </w:pPr>
      <w:r>
        <w:rPr>
          <w:noProof/>
          <w:lang w:eastAsia="da-DK"/>
        </w:rPr>
        <w:drawing>
          <wp:inline distT="0" distB="0" distL="0" distR="0" wp14:anchorId="4FF192FD" wp14:editId="11168393">
            <wp:extent cx="2845435" cy="1359818"/>
            <wp:effectExtent l="0" t="0" r="0" b="1206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ærmbillede 2019-07-10 kl. 11.21.25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902" cy="13863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C9E">
        <w:t xml:space="preserve">      </w:t>
      </w:r>
      <w:r w:rsidR="005A7C9E">
        <w:rPr>
          <w:noProof/>
          <w:lang w:eastAsia="da-DK"/>
        </w:rPr>
        <w:drawing>
          <wp:inline distT="0" distB="0" distL="0" distR="0" wp14:anchorId="6A43F710" wp14:editId="61C54351">
            <wp:extent cx="2885015" cy="1377315"/>
            <wp:effectExtent l="0" t="0" r="1079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ærmbillede 2019-07-10 kl. 11.21.32 A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3"/>
                    <a:stretch/>
                  </pic:blipFill>
                  <pic:spPr bwMode="auto">
                    <a:xfrm>
                      <a:off x="0" y="0"/>
                      <a:ext cx="2885015" cy="137731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94559B" w14:textId="42E84744" w:rsidR="005A7C9E" w:rsidRDefault="005A7C9E" w:rsidP="005A7C9E">
      <w:pPr>
        <w:jc w:val="center"/>
      </w:pPr>
      <w:r>
        <w:rPr>
          <w:noProof/>
          <w:lang w:eastAsia="da-DK"/>
        </w:rPr>
        <w:drawing>
          <wp:inline distT="0" distB="0" distL="0" distR="0" wp14:anchorId="6402CCEC" wp14:editId="403FAE69">
            <wp:extent cx="2722309" cy="172974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ærmbillede 2019-07-10 kl. 11.22.01 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935" cy="174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2EA11" w14:textId="28C37B07" w:rsidR="000209B9" w:rsidRPr="00D32CE3" w:rsidRDefault="000209B9" w:rsidP="000209B9">
      <w:pPr>
        <w:rPr>
          <w:i/>
          <w:iCs/>
        </w:rPr>
      </w:pPr>
      <w:r w:rsidRPr="00D32CE3">
        <w:rPr>
          <w:i/>
          <w:iCs/>
        </w:rPr>
        <w:t>Fig</w:t>
      </w:r>
      <w:r w:rsidR="00E73198" w:rsidRPr="00D32CE3">
        <w:rPr>
          <w:i/>
          <w:iCs/>
        </w:rPr>
        <w:t>ur a, b og c</w:t>
      </w:r>
      <w:r w:rsidRPr="00D32CE3">
        <w:rPr>
          <w:i/>
          <w:iCs/>
        </w:rPr>
        <w:t>: Simpel fremstilling af de normale vind og nedbørsforhold langs ækvator</w:t>
      </w:r>
      <w:r w:rsidR="00E73198" w:rsidRPr="00D32CE3">
        <w:rPr>
          <w:i/>
          <w:iCs/>
        </w:rPr>
        <w:t xml:space="preserve"> (</w:t>
      </w:r>
      <w:r w:rsidR="007867B6">
        <w:rPr>
          <w:i/>
          <w:iCs/>
        </w:rPr>
        <w:t>a</w:t>
      </w:r>
      <w:r w:rsidR="00E73198" w:rsidRPr="00D32CE3">
        <w:rPr>
          <w:i/>
          <w:iCs/>
        </w:rPr>
        <w:t>)</w:t>
      </w:r>
      <w:r w:rsidRPr="00D32CE3">
        <w:rPr>
          <w:i/>
          <w:iCs/>
        </w:rPr>
        <w:t xml:space="preserve">, samt de ændrede forhold under El </w:t>
      </w:r>
      <w:proofErr w:type="spellStart"/>
      <w:r w:rsidRPr="00D32CE3">
        <w:rPr>
          <w:i/>
          <w:iCs/>
        </w:rPr>
        <w:t>Niño</w:t>
      </w:r>
      <w:proofErr w:type="spellEnd"/>
      <w:r w:rsidRPr="00D32CE3">
        <w:rPr>
          <w:i/>
          <w:iCs/>
        </w:rPr>
        <w:t xml:space="preserve"> </w:t>
      </w:r>
      <w:r w:rsidR="00E73198" w:rsidRPr="00D32CE3">
        <w:rPr>
          <w:i/>
          <w:iCs/>
        </w:rPr>
        <w:t xml:space="preserve">(b) </w:t>
      </w:r>
      <w:r w:rsidRPr="00D32CE3">
        <w:rPr>
          <w:i/>
          <w:iCs/>
        </w:rPr>
        <w:t xml:space="preserve">og La </w:t>
      </w:r>
      <w:proofErr w:type="spellStart"/>
      <w:r w:rsidRPr="00D32CE3">
        <w:rPr>
          <w:i/>
          <w:iCs/>
        </w:rPr>
        <w:t>Niña</w:t>
      </w:r>
      <w:proofErr w:type="spellEnd"/>
      <w:r w:rsidR="00E73198" w:rsidRPr="00D32CE3">
        <w:rPr>
          <w:i/>
          <w:iCs/>
        </w:rPr>
        <w:t xml:space="preserve"> (c)</w:t>
      </w:r>
      <w:r w:rsidRPr="00D32CE3">
        <w:rPr>
          <w:i/>
          <w:iCs/>
        </w:rPr>
        <w:t xml:space="preserve">. Opstigende varm luft skaber </w:t>
      </w:r>
      <w:r w:rsidR="00262BF2" w:rsidRPr="00D32CE3">
        <w:rPr>
          <w:i/>
          <w:iCs/>
        </w:rPr>
        <w:t xml:space="preserve">lavtryk og </w:t>
      </w:r>
      <w:r w:rsidRPr="00D32CE3">
        <w:rPr>
          <w:i/>
          <w:iCs/>
        </w:rPr>
        <w:t xml:space="preserve">nedbør, mens nedsynkende tør luft skaber </w:t>
      </w:r>
      <w:r w:rsidR="00262BF2" w:rsidRPr="00D32CE3">
        <w:rPr>
          <w:i/>
          <w:iCs/>
        </w:rPr>
        <w:t xml:space="preserve">højtryk og </w:t>
      </w:r>
      <w:r w:rsidRPr="00D32CE3">
        <w:rPr>
          <w:i/>
          <w:iCs/>
        </w:rPr>
        <w:t>tørt vejr.</w:t>
      </w:r>
      <w:r w:rsidR="00262BF2" w:rsidRPr="00D32CE3">
        <w:rPr>
          <w:i/>
          <w:iCs/>
        </w:rPr>
        <w:t xml:space="preserve"> </w:t>
      </w:r>
      <w:r w:rsidR="007867B6">
        <w:rPr>
          <w:i/>
          <w:iCs/>
        </w:rPr>
        <w:t>(</w:t>
      </w:r>
      <w:r w:rsidR="00262BF2" w:rsidRPr="00D32CE3">
        <w:rPr>
          <w:i/>
          <w:iCs/>
        </w:rPr>
        <w:t xml:space="preserve">Fra </w:t>
      </w:r>
      <w:proofErr w:type="spellStart"/>
      <w:r w:rsidR="007867B6">
        <w:rPr>
          <w:i/>
          <w:iCs/>
        </w:rPr>
        <w:t>GEOdetektiven</w:t>
      </w:r>
      <w:proofErr w:type="spellEnd"/>
      <w:r w:rsidR="007867B6">
        <w:rPr>
          <w:i/>
          <w:iCs/>
        </w:rPr>
        <w:t>,</w:t>
      </w:r>
      <w:r w:rsidR="00262BF2" w:rsidRPr="00D32CE3">
        <w:rPr>
          <w:i/>
          <w:iCs/>
        </w:rPr>
        <w:t xml:space="preserve"> s. 189</w:t>
      </w:r>
      <w:r w:rsidR="007867B6">
        <w:rPr>
          <w:i/>
          <w:iCs/>
        </w:rPr>
        <w:t>)</w:t>
      </w:r>
    </w:p>
    <w:p w14:paraId="09751EF5" w14:textId="77777777" w:rsidR="00B10759" w:rsidRDefault="00B10759" w:rsidP="007C09FC">
      <w:pPr>
        <w:spacing w:after="0"/>
        <w:jc w:val="both"/>
      </w:pPr>
    </w:p>
    <w:p w14:paraId="0FDC02B8" w14:textId="2E870FB2" w:rsidR="00262BF2" w:rsidRPr="007867B6" w:rsidRDefault="007867B6" w:rsidP="007867B6">
      <w:pPr>
        <w:spacing w:after="0"/>
        <w:rPr>
          <w:b/>
        </w:rPr>
      </w:pPr>
      <w:r>
        <w:rPr>
          <w:b/>
        </w:rPr>
        <w:t xml:space="preserve">Delopgave 1: </w:t>
      </w:r>
      <w:r w:rsidR="00262BF2" w:rsidRPr="007867B6">
        <w:rPr>
          <w:b/>
        </w:rPr>
        <w:t>Hvordan</w:t>
      </w:r>
      <w:r w:rsidR="000209B9" w:rsidRPr="007867B6">
        <w:rPr>
          <w:b/>
        </w:rPr>
        <w:t xml:space="preserve"> </w:t>
      </w:r>
      <w:r w:rsidR="00262BF2" w:rsidRPr="007867B6">
        <w:rPr>
          <w:b/>
        </w:rPr>
        <w:t>påvirker</w:t>
      </w:r>
      <w:r w:rsidR="000209B9" w:rsidRPr="007867B6">
        <w:rPr>
          <w:b/>
        </w:rPr>
        <w:t xml:space="preserve"> vejrfænomenerne La Niña og El Niño klimaforholdene på Afrikas Horn</w:t>
      </w:r>
      <w:r w:rsidR="007C09FC" w:rsidRPr="007867B6">
        <w:rPr>
          <w:b/>
        </w:rPr>
        <w:t>?</w:t>
      </w:r>
    </w:p>
    <w:p w14:paraId="63A850A0" w14:textId="77777777" w:rsidR="00262BF2" w:rsidRDefault="00262BF2" w:rsidP="00262BF2">
      <w:pPr>
        <w:pStyle w:val="Listeafsnit"/>
        <w:ind w:left="1080"/>
      </w:pPr>
    </w:p>
    <w:p w14:paraId="3D272DCA" w14:textId="15F55283" w:rsidR="00262BF2" w:rsidRDefault="00262BF2" w:rsidP="00262BF2">
      <w:pPr>
        <w:pStyle w:val="Listeafsnit"/>
        <w:numPr>
          <w:ilvl w:val="1"/>
          <w:numId w:val="3"/>
        </w:numPr>
      </w:pPr>
      <w:r>
        <w:t>Beskriv luftens cirkulation over ækvator under de normale klimaforhold u</w:t>
      </w:r>
      <w:r w:rsidR="007C09FC">
        <w:t>d fra figur</w:t>
      </w:r>
      <w:r w:rsidR="00E73198">
        <w:t xml:space="preserve"> a</w:t>
      </w:r>
      <w:r>
        <w:t>. Udpeg områder med højtryk og lavtryk, og vurder hvilken betydning dette har for nedbørsforholdene.</w:t>
      </w:r>
    </w:p>
    <w:p w14:paraId="66123AF4" w14:textId="77777777" w:rsidR="007C09FC" w:rsidRDefault="007C09FC" w:rsidP="007C09FC">
      <w:pPr>
        <w:pStyle w:val="Listeafsnit"/>
        <w:ind w:left="1080"/>
      </w:pPr>
    </w:p>
    <w:p w14:paraId="79162E11" w14:textId="6E53857F" w:rsidR="001313F7" w:rsidRDefault="001313F7" w:rsidP="001313F7">
      <w:pPr>
        <w:pStyle w:val="Listeafsnit"/>
        <w:numPr>
          <w:ilvl w:val="1"/>
          <w:numId w:val="3"/>
        </w:numPr>
      </w:pPr>
      <w:r>
        <w:t xml:space="preserve">Beskriv luftens cirkulation over ækvator i forbindelse med El </w:t>
      </w:r>
      <w:proofErr w:type="spellStart"/>
      <w:r>
        <w:t>Niño</w:t>
      </w:r>
      <w:proofErr w:type="spellEnd"/>
      <w:r>
        <w:t xml:space="preserve"> </w:t>
      </w:r>
      <w:r w:rsidR="007C09FC">
        <w:t>ud fra</w:t>
      </w:r>
      <w:r>
        <w:t xml:space="preserve"> </w:t>
      </w:r>
      <w:r w:rsidR="007C09FC">
        <w:t>figur</w:t>
      </w:r>
      <w:r w:rsidR="00E73198">
        <w:t xml:space="preserve"> b</w:t>
      </w:r>
      <w:r>
        <w:t xml:space="preserve">. </w:t>
      </w:r>
      <w:r w:rsidR="007C09FC">
        <w:t>Forklar årsagerne til ændret placering af</w:t>
      </w:r>
      <w:r>
        <w:t xml:space="preserve"> højtry</w:t>
      </w:r>
      <w:r w:rsidR="007C09FC">
        <w:t>k/</w:t>
      </w:r>
      <w:r>
        <w:t>lavtryk</w:t>
      </w:r>
      <w:r w:rsidR="007C09FC">
        <w:t xml:space="preserve"> og varmt/koldt overfladevand, </w:t>
      </w:r>
      <w:r>
        <w:t>og vurder hvilken betydning</w:t>
      </w:r>
      <w:r w:rsidR="007867B6">
        <w:t>,</w:t>
      </w:r>
      <w:r>
        <w:t xml:space="preserve"> dette har for nedbørsforholdene.</w:t>
      </w:r>
    </w:p>
    <w:p w14:paraId="0676825C" w14:textId="77777777" w:rsidR="007C09FC" w:rsidRDefault="007C09FC" w:rsidP="007C09FC">
      <w:pPr>
        <w:pStyle w:val="Listeafsnit"/>
        <w:ind w:left="1080"/>
      </w:pPr>
    </w:p>
    <w:p w14:paraId="2134ED0B" w14:textId="15353DB2" w:rsidR="007C09FC" w:rsidRDefault="007C09FC" w:rsidP="007C09FC">
      <w:pPr>
        <w:pStyle w:val="Listeafsnit"/>
        <w:numPr>
          <w:ilvl w:val="1"/>
          <w:numId w:val="3"/>
        </w:numPr>
      </w:pPr>
      <w:r>
        <w:t xml:space="preserve">Beskriv luftens cirkulation over ækvator i forbindelse med </w:t>
      </w:r>
      <w:r w:rsidR="00B165BC" w:rsidRPr="000209B9">
        <w:t xml:space="preserve">La </w:t>
      </w:r>
      <w:proofErr w:type="spellStart"/>
      <w:r w:rsidR="00B165BC" w:rsidRPr="000209B9">
        <w:t>Niña</w:t>
      </w:r>
      <w:proofErr w:type="spellEnd"/>
      <w:r w:rsidR="00B165BC">
        <w:t xml:space="preserve"> </w:t>
      </w:r>
      <w:r>
        <w:t>ud fra figur</w:t>
      </w:r>
      <w:r w:rsidR="00E73198">
        <w:t xml:space="preserve"> c</w:t>
      </w:r>
      <w:r>
        <w:t>. Forklar årsagerne til ændret placering af højtryk/lavtryk og varmt/koldt overfladevand, og vurder hvilken betydning</w:t>
      </w:r>
      <w:r w:rsidR="007867B6">
        <w:t>,</w:t>
      </w:r>
      <w:r>
        <w:t xml:space="preserve"> dette har for nedbørsforholdene.</w:t>
      </w:r>
    </w:p>
    <w:p w14:paraId="391A6C08" w14:textId="77777777" w:rsidR="007C09FC" w:rsidRDefault="007C09FC" w:rsidP="00B165BC">
      <w:pPr>
        <w:pStyle w:val="Listeafsnit"/>
        <w:ind w:left="1080"/>
      </w:pPr>
    </w:p>
    <w:p w14:paraId="79AB8B00" w14:textId="77777777" w:rsidR="00B165BC" w:rsidRDefault="00B165BC" w:rsidP="00B165BC">
      <w:pPr>
        <w:pStyle w:val="Listeafsnit"/>
        <w:ind w:left="1080"/>
      </w:pPr>
    </w:p>
    <w:p w14:paraId="79516B00" w14:textId="45006D12" w:rsidR="000209B9" w:rsidRDefault="000209B9"/>
    <w:p w14:paraId="7A2C6FC8" w14:textId="7A7829F4" w:rsidR="00B165BC" w:rsidRPr="007867B6" w:rsidRDefault="007867B6" w:rsidP="007867B6">
      <w:pPr>
        <w:rPr>
          <w:b/>
          <w:lang w:val="nb-NO"/>
        </w:rPr>
      </w:pPr>
      <w:proofErr w:type="spellStart"/>
      <w:r w:rsidRPr="007867B6">
        <w:rPr>
          <w:b/>
          <w:lang w:val="nb-NO"/>
        </w:rPr>
        <w:t>Delopgave</w:t>
      </w:r>
      <w:proofErr w:type="spellEnd"/>
      <w:r w:rsidRPr="007867B6">
        <w:rPr>
          <w:b/>
          <w:lang w:val="nb-NO"/>
        </w:rPr>
        <w:t xml:space="preserve"> 2: </w:t>
      </w:r>
      <w:r w:rsidR="00B165BC" w:rsidRPr="007867B6">
        <w:rPr>
          <w:b/>
          <w:lang w:val="nb-NO"/>
        </w:rPr>
        <w:t xml:space="preserve">Øvelse der illustrerer La </w:t>
      </w:r>
      <w:proofErr w:type="spellStart"/>
      <w:r w:rsidR="00B165BC" w:rsidRPr="007867B6">
        <w:rPr>
          <w:b/>
          <w:lang w:val="nb-NO"/>
        </w:rPr>
        <w:t>Niña</w:t>
      </w:r>
      <w:proofErr w:type="spellEnd"/>
    </w:p>
    <w:p w14:paraId="0911DE85" w14:textId="0CEAD054" w:rsidR="000F2DA7" w:rsidRDefault="00B165BC" w:rsidP="000F2DA7">
      <w:r w:rsidRPr="007867B6">
        <w:rPr>
          <w:b/>
        </w:rPr>
        <w:t>Formål</w:t>
      </w:r>
      <w:r w:rsidR="007867B6" w:rsidRPr="007867B6">
        <w:rPr>
          <w:b/>
        </w:rPr>
        <w:br/>
      </w:r>
      <w:r w:rsidR="000F2DA7">
        <w:t xml:space="preserve">Formålet med denne øvelse er at visualisere, hvad der sker med fordelingen af varmt og koldt vand i Det Indiske Ocean i forbindelse med La Niña. Fordelingen af varmt og koldt vand har stor indflydelse på nedbørsmængden ved Afrikas Horn. </w:t>
      </w:r>
    </w:p>
    <w:p w14:paraId="0D924818" w14:textId="527926D2" w:rsidR="000F2DA7" w:rsidRDefault="000F2DA7" w:rsidP="000F2DA7">
      <w:r w:rsidRPr="00AD34A9">
        <w:rPr>
          <w:b/>
          <w:bCs/>
        </w:rPr>
        <w:t>Materialeliste</w:t>
      </w:r>
      <w:r w:rsidR="007867B6">
        <w:rPr>
          <w:b/>
          <w:bCs/>
        </w:rPr>
        <w:br/>
      </w:r>
      <w:r>
        <w:t>Cirkulationskar, salt, vand, farvestof og hårtørrer</w:t>
      </w:r>
      <w:r w:rsidR="007867B6">
        <w:t>.</w:t>
      </w:r>
    </w:p>
    <w:p w14:paraId="30170D35" w14:textId="77777777" w:rsidR="007867B6" w:rsidRDefault="000F2DA7" w:rsidP="000F2DA7">
      <w:r w:rsidRPr="00AD34A9">
        <w:rPr>
          <w:b/>
          <w:bCs/>
        </w:rPr>
        <w:t>Forsøgsvejledning</w:t>
      </w:r>
      <w:r w:rsidR="007867B6">
        <w:rPr>
          <w:b/>
          <w:bCs/>
        </w:rPr>
        <w:br/>
      </w:r>
      <w:r>
        <w:t xml:space="preserve">I skal lave en </w:t>
      </w:r>
      <w:r w:rsidR="007867B6">
        <w:t>forsøgsopstilling</w:t>
      </w:r>
      <w:r>
        <w:t>, der viser</w:t>
      </w:r>
      <w:r w:rsidR="007867B6">
        <w:t>,</w:t>
      </w:r>
      <w:r>
        <w:t xml:space="preserve"> hvad der sker med det kolde og varme vand i det Indiske Ocean under La Niña. </w:t>
      </w:r>
    </w:p>
    <w:p w14:paraId="3FE487E7" w14:textId="0C90F516" w:rsidR="000F2DA7" w:rsidRDefault="000F2DA7" w:rsidP="000F2DA7">
      <w:r>
        <w:t>I skal derefter diskutere</w:t>
      </w:r>
      <w:r w:rsidR="007867B6">
        <w:t>,</w:t>
      </w:r>
      <w:r>
        <w:t xml:space="preserve"> hvilken betydning La Niña har for nedbøren ved Afrikas Horn. </w:t>
      </w:r>
    </w:p>
    <w:p w14:paraId="7F86D480" w14:textId="77777777" w:rsidR="007867B6" w:rsidRDefault="000F2DA7" w:rsidP="007867B6">
      <w:pPr>
        <w:pStyle w:val="Opstilling-punkttegn"/>
      </w:pPr>
      <w:r>
        <w:t xml:space="preserve">Sæt </w:t>
      </w:r>
      <w:proofErr w:type="spellStart"/>
      <w:r>
        <w:t>midterdeleren</w:t>
      </w:r>
      <w:proofErr w:type="spellEnd"/>
      <w:r>
        <w:t xml:space="preserve"> i kar</w:t>
      </w:r>
      <w:r w:rsidR="007867B6">
        <w:t>r</w:t>
      </w:r>
      <w:r>
        <w:t xml:space="preserve">et. I skal hælde varmt og koldt vand i de to kar samtidig, da </w:t>
      </w:r>
      <w:proofErr w:type="spellStart"/>
      <w:r>
        <w:t>midterdeleren</w:t>
      </w:r>
      <w:proofErr w:type="spellEnd"/>
      <w:r>
        <w:t xml:space="preserve"> ikke er helt tæt. </w:t>
      </w:r>
    </w:p>
    <w:p w14:paraId="3D3E71D3" w14:textId="7F627747" w:rsidR="000F2DA7" w:rsidRDefault="000F2DA7" w:rsidP="007867B6">
      <w:pPr>
        <w:pStyle w:val="Opstilling-punkttegn"/>
      </w:pPr>
      <w:r>
        <w:t xml:space="preserve">Hæld lidt blå farve og lidt salt i det kolde vand og rød farve i det varme vand. </w:t>
      </w:r>
    </w:p>
    <w:p w14:paraId="1FA17B61" w14:textId="4DEBC38F" w:rsidR="000F2DA7" w:rsidRDefault="000F2DA7" w:rsidP="007867B6">
      <w:pPr>
        <w:pStyle w:val="Opstilling-punkttegn"/>
        <w:numPr>
          <w:ilvl w:val="0"/>
          <w:numId w:val="8"/>
        </w:numPr>
      </w:pPr>
      <w:r>
        <w:t>Hvad tror I</w:t>
      </w:r>
      <w:r w:rsidR="007867B6">
        <w:t>,</w:t>
      </w:r>
      <w:r>
        <w:t xml:space="preserve"> der vil ske</w:t>
      </w:r>
      <w:r w:rsidR="007867B6">
        <w:t>,</w:t>
      </w:r>
      <w:r>
        <w:t xml:space="preserve"> når I trækker </w:t>
      </w:r>
      <w:proofErr w:type="spellStart"/>
      <w:r>
        <w:t>midterdeleren</w:t>
      </w:r>
      <w:proofErr w:type="spellEnd"/>
      <w:r>
        <w:t xml:space="preserve"> op? </w:t>
      </w:r>
    </w:p>
    <w:p w14:paraId="1106F5E8" w14:textId="11947E36" w:rsidR="000F2DA7" w:rsidRDefault="000F2DA7" w:rsidP="007867B6">
      <w:pPr>
        <w:pStyle w:val="Opstilling-punkttegn"/>
        <w:numPr>
          <w:ilvl w:val="0"/>
          <w:numId w:val="8"/>
        </w:numPr>
      </w:pPr>
      <w:r>
        <w:t xml:space="preserve">Træk </w:t>
      </w:r>
      <w:proofErr w:type="spellStart"/>
      <w:r>
        <w:t>midterdeleren</w:t>
      </w:r>
      <w:proofErr w:type="spellEnd"/>
      <w:r>
        <w:t xml:space="preserve"> op</w:t>
      </w:r>
      <w:r w:rsidR="007867B6">
        <w:t>. T</w:t>
      </w:r>
      <w:r>
        <w:t>ag billeder</w:t>
      </w:r>
      <w:r w:rsidR="007867B6">
        <w:t>,</w:t>
      </w:r>
      <w:r>
        <w:t xml:space="preserve"> når vandet ikke bevæger sig mere.</w:t>
      </w:r>
    </w:p>
    <w:p w14:paraId="0B126E57" w14:textId="77777777" w:rsidR="000F2DA7" w:rsidRDefault="000F2DA7" w:rsidP="007867B6">
      <w:pPr>
        <w:pStyle w:val="Opstilling-punkttegn"/>
        <w:ind w:left="360"/>
      </w:pPr>
    </w:p>
    <w:p w14:paraId="24093F99" w14:textId="77777777" w:rsidR="000F2DA7" w:rsidRDefault="000F2DA7"/>
    <w:p w14:paraId="44284373" w14:textId="5A4D17EE" w:rsidR="000F2DA7" w:rsidRPr="009F0181" w:rsidRDefault="009F0181" w:rsidP="000F2DA7">
      <w:pPr>
        <w:rPr>
          <w:b/>
          <w:bCs/>
          <w:i/>
          <w:iCs/>
        </w:rPr>
      </w:pPr>
      <w:r w:rsidRPr="009F0181">
        <w:rPr>
          <w:i/>
          <w:iCs/>
        </w:rPr>
        <w:t>(</w:t>
      </w:r>
      <w:r w:rsidR="000F2DA7" w:rsidRPr="009F0181">
        <w:rPr>
          <w:i/>
          <w:iCs/>
        </w:rPr>
        <w:t>Fortsættes på næste si</w:t>
      </w:r>
      <w:r w:rsidRPr="009F0181">
        <w:rPr>
          <w:i/>
          <w:iCs/>
        </w:rPr>
        <w:t>de)</w:t>
      </w:r>
      <w:r w:rsidR="000F2DA7" w:rsidRPr="00E65E90">
        <w:rPr>
          <w:b/>
          <w:bCs/>
          <w:i/>
          <w:iCs/>
        </w:rPr>
        <w:br w:type="page"/>
      </w:r>
    </w:p>
    <w:p w14:paraId="267778BF" w14:textId="77777777" w:rsidR="000F2DA7" w:rsidRDefault="000F2DA7" w:rsidP="000F2DA7"/>
    <w:p w14:paraId="59898D57" w14:textId="411E35C5" w:rsidR="009F0181" w:rsidRDefault="000F2DA7" w:rsidP="009F0181">
      <w:pPr>
        <w:pStyle w:val="Opstilling-punkttegn"/>
        <w:ind w:left="360" w:hanging="360"/>
      </w:pPr>
      <w:r>
        <w:t xml:space="preserve">Cirkulationskaret repræsenterer havet mellem Afrikas Horn og Indonesien. </w:t>
      </w:r>
    </w:p>
    <w:p w14:paraId="3F01A461" w14:textId="77777777" w:rsidR="009F0181" w:rsidRDefault="009F0181" w:rsidP="009F0181">
      <w:pPr>
        <w:pStyle w:val="Opstilling-punkttegn"/>
        <w:ind w:left="360" w:hanging="360"/>
      </w:pPr>
    </w:p>
    <w:p w14:paraId="53148B90" w14:textId="6FD856DF" w:rsidR="000F2DA7" w:rsidRDefault="000F2DA7" w:rsidP="009F0181">
      <w:pPr>
        <w:pStyle w:val="Opstilling-punkttegn"/>
        <w:numPr>
          <w:ilvl w:val="0"/>
          <w:numId w:val="10"/>
        </w:numPr>
      </w:pPr>
      <w:r>
        <w:t xml:space="preserve">Markér Afrikas Horn og Indonesien på cirkulationskaret med en White-board-marker (ikke permanent-markers!). </w:t>
      </w:r>
    </w:p>
    <w:p w14:paraId="563AFBB0" w14:textId="77777777" w:rsidR="000F2DA7" w:rsidRDefault="000F2DA7" w:rsidP="000F2DA7">
      <w:r>
        <w:rPr>
          <w:noProof/>
        </w:rPr>
        <w:drawing>
          <wp:inline distT="0" distB="0" distL="0" distR="0" wp14:anchorId="1D77A6D7" wp14:editId="1248583B">
            <wp:extent cx="6120130" cy="3201035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FD669C0" w14:textId="77777777" w:rsidR="000F2DA7" w:rsidRDefault="000F2DA7" w:rsidP="000F2DA7">
      <w:pPr>
        <w:rPr>
          <w:i/>
          <w:iCs/>
        </w:rPr>
      </w:pPr>
      <w:r w:rsidRPr="00CD3B9C">
        <w:rPr>
          <w:i/>
          <w:iCs/>
        </w:rPr>
        <w:t xml:space="preserve">Figur 1. Skitsetegning af opstilling. </w:t>
      </w:r>
      <w:r>
        <w:rPr>
          <w:i/>
          <w:iCs/>
        </w:rPr>
        <w:t>Blåt vand er koldt og rødt vand er varmt.</w:t>
      </w:r>
    </w:p>
    <w:p w14:paraId="35487E37" w14:textId="77777777" w:rsidR="009F0181" w:rsidRPr="009F0181" w:rsidRDefault="000F2DA7" w:rsidP="009F0181">
      <w:pPr>
        <w:pStyle w:val="Opstilling-punkttegn"/>
        <w:numPr>
          <w:ilvl w:val="0"/>
          <w:numId w:val="10"/>
        </w:numPr>
        <w:rPr>
          <w:b/>
        </w:rPr>
      </w:pPr>
      <w:r>
        <w:t>Pust med en hårtørrer ”fra Afrika mod Indonesien”</w:t>
      </w:r>
      <w:r w:rsidR="009F0181">
        <w:t xml:space="preserve">. </w:t>
      </w:r>
    </w:p>
    <w:p w14:paraId="59941CB3" w14:textId="6D035E60" w:rsidR="000F2DA7" w:rsidRDefault="009F0181" w:rsidP="009F0181">
      <w:pPr>
        <w:pStyle w:val="Opstilling-punkttegn"/>
        <w:numPr>
          <w:ilvl w:val="0"/>
          <w:numId w:val="8"/>
        </w:numPr>
        <w:rPr>
          <w:b/>
        </w:rPr>
      </w:pPr>
      <w:r>
        <w:t>H</w:t>
      </w:r>
      <w:r w:rsidR="000F2DA7">
        <w:t xml:space="preserve">vad sker der med fordelingen af varmt og koldt vand? Hvorfor? </w:t>
      </w:r>
      <w:r w:rsidR="000F2DA7" w:rsidRPr="001B161A">
        <w:rPr>
          <w:b/>
        </w:rPr>
        <w:t xml:space="preserve">Stop hårtørreren inden det hele blandes. </w:t>
      </w:r>
    </w:p>
    <w:p w14:paraId="07407F06" w14:textId="272B3F11" w:rsidR="000F2DA7" w:rsidRDefault="000F2DA7" w:rsidP="007867B6">
      <w:pPr>
        <w:pStyle w:val="Listeafsnit"/>
        <w:numPr>
          <w:ilvl w:val="0"/>
          <w:numId w:val="8"/>
        </w:numPr>
      </w:pPr>
      <w:r>
        <w:t>Forklar</w:t>
      </w:r>
      <w:r w:rsidR="007867B6">
        <w:t>,</w:t>
      </w:r>
      <w:r>
        <w:t xml:space="preserve"> hvilken betydning vinden og havstrømmene har for nedbøren ved Afrikas Horn. I skal altså både forstå </w:t>
      </w:r>
      <w:proofErr w:type="spellStart"/>
      <w:r>
        <w:t>vindsystemerne</w:t>
      </w:r>
      <w:proofErr w:type="spellEnd"/>
      <w:r>
        <w:t>, havstrømme</w:t>
      </w:r>
      <w:r w:rsidR="007867B6">
        <w:t>ne</w:t>
      </w:r>
      <w:r>
        <w:t xml:space="preserve"> og hvordan nedbøren påvirkes. </w:t>
      </w:r>
    </w:p>
    <w:p w14:paraId="411F4259" w14:textId="77777777" w:rsidR="009F0181" w:rsidRDefault="009F0181" w:rsidP="009F0181">
      <w:pPr>
        <w:pStyle w:val="Listeafsnit"/>
        <w:ind w:left="1080"/>
      </w:pPr>
    </w:p>
    <w:p w14:paraId="5055B5C3" w14:textId="77777777" w:rsidR="000F2DA7" w:rsidRDefault="000F2DA7" w:rsidP="007867B6">
      <w:pPr>
        <w:pStyle w:val="Listeafsnit"/>
        <w:numPr>
          <w:ilvl w:val="0"/>
          <w:numId w:val="8"/>
        </w:numPr>
      </w:pPr>
      <w:r>
        <w:t>I hvilke situationer vil der opstå hhv. mere regn og/eller tørke ved Afrikas Horn?</w:t>
      </w:r>
    </w:p>
    <w:p w14:paraId="032AD69B" w14:textId="493AA7F0" w:rsidR="000F2DA7" w:rsidRDefault="000F2DA7" w:rsidP="000F2DA7">
      <w:pPr>
        <w:rPr>
          <w:rStyle w:val="Hyperlink"/>
        </w:rPr>
      </w:pPr>
      <w:r>
        <w:t xml:space="preserve">Se mere om La Nina - i det Indiske ocean også kaldet negativ fase af </w:t>
      </w:r>
      <w:r w:rsidRPr="005703CA">
        <w:rPr>
          <w:i/>
        </w:rPr>
        <w:t xml:space="preserve">Indian Ocean </w:t>
      </w:r>
      <w:proofErr w:type="spellStart"/>
      <w:r w:rsidRPr="005703CA">
        <w:rPr>
          <w:i/>
        </w:rPr>
        <w:t>Dipole</w:t>
      </w:r>
      <w:proofErr w:type="spellEnd"/>
      <w:r>
        <w:t xml:space="preserve">: </w:t>
      </w:r>
      <w:hyperlink r:id="rId11" w:history="1">
        <w:r w:rsidRPr="00435C98">
          <w:rPr>
            <w:rStyle w:val="Hyperlink"/>
          </w:rPr>
          <w:t>http://www.bom.gov.au/climate/iod/</w:t>
        </w:r>
      </w:hyperlink>
    </w:p>
    <w:p w14:paraId="6A496E8A" w14:textId="77777777" w:rsidR="009F0181" w:rsidRDefault="009F0181" w:rsidP="000F2DA7">
      <w:pPr>
        <w:rPr>
          <w:rStyle w:val="Hyperlink"/>
        </w:rPr>
      </w:pPr>
    </w:p>
    <w:tbl>
      <w:tblPr>
        <w:tblStyle w:val="Tabel-Gitter"/>
        <w:tblW w:w="0" w:type="auto"/>
        <w:tblInd w:w="397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4"/>
      </w:tblGrid>
      <w:tr w:rsidR="009F0181" w14:paraId="42D033D0" w14:textId="77777777" w:rsidTr="009F0181"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77F43E7" w14:textId="77777777" w:rsidR="009F0181" w:rsidRDefault="009F0181" w:rsidP="00B174DE">
            <w:pPr>
              <w:ind w:left="284"/>
              <w:rPr>
                <w:color w:val="323E4F" w:themeColor="text2" w:themeShade="BF"/>
                <w:sz w:val="24"/>
                <w:szCs w:val="24"/>
              </w:rPr>
            </w:pPr>
          </w:p>
          <w:p w14:paraId="385CB2E2" w14:textId="74C51EC7" w:rsidR="009F0181" w:rsidRDefault="009F0181" w:rsidP="00B174DE">
            <w:pPr>
              <w:ind w:left="284"/>
              <w:rPr>
                <w:color w:val="323E4F" w:themeColor="text2" w:themeShade="BF"/>
                <w:sz w:val="24"/>
                <w:szCs w:val="24"/>
              </w:rPr>
            </w:pPr>
            <w:r w:rsidRPr="00960837">
              <w:rPr>
                <w:color w:val="323E4F" w:themeColor="text2" w:themeShade="BF"/>
                <w:sz w:val="24"/>
                <w:szCs w:val="24"/>
              </w:rPr>
              <w:t xml:space="preserve">Gem svar og data, så de kan indgå i besvarelsen af den overordnede problemstilling </w:t>
            </w:r>
            <w:bookmarkStart w:id="1" w:name="_GoBack"/>
            <w:bookmarkEnd w:id="1"/>
            <w:r w:rsidRPr="00960837">
              <w:rPr>
                <w:color w:val="323E4F" w:themeColor="text2" w:themeShade="BF"/>
                <w:sz w:val="24"/>
                <w:szCs w:val="24"/>
              </w:rPr>
              <w:t>”</w:t>
            </w:r>
            <w:r>
              <w:rPr>
                <w:color w:val="323E4F" w:themeColor="text2" w:themeShade="BF"/>
                <w:sz w:val="24"/>
                <w:szCs w:val="24"/>
              </w:rPr>
              <w:t>Hvorfor sulter de på Afrikas Horn</w:t>
            </w:r>
            <w:r w:rsidRPr="00960837">
              <w:rPr>
                <w:color w:val="323E4F" w:themeColor="text2" w:themeShade="BF"/>
                <w:sz w:val="24"/>
                <w:szCs w:val="24"/>
              </w:rPr>
              <w:t xml:space="preserve">?” </w:t>
            </w:r>
          </w:p>
          <w:p w14:paraId="57476A42" w14:textId="77777777" w:rsidR="009F0181" w:rsidRDefault="009F0181" w:rsidP="00B174DE">
            <w:pPr>
              <w:ind w:left="284"/>
              <w:rPr>
                <w:color w:val="323E4F" w:themeColor="text2" w:themeShade="BF"/>
                <w:sz w:val="24"/>
                <w:szCs w:val="24"/>
              </w:rPr>
            </w:pPr>
          </w:p>
          <w:p w14:paraId="69C43DDD" w14:textId="77777777" w:rsidR="009F0181" w:rsidRDefault="009F0181" w:rsidP="00B174DE">
            <w:pPr>
              <w:ind w:left="284"/>
              <w:rPr>
                <w:i/>
                <w:iCs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bCs/>
                <w:color w:val="323E4F" w:themeColor="text2" w:themeShade="BF"/>
                <w:sz w:val="24"/>
                <w:szCs w:val="24"/>
              </w:rPr>
              <w:t xml:space="preserve">HUSK: </w:t>
            </w:r>
            <w:r w:rsidRPr="00EB5A9B">
              <w:rPr>
                <w:i/>
                <w:iCs/>
                <w:color w:val="323E4F" w:themeColor="text2" w:themeShade="BF"/>
                <w:sz w:val="24"/>
                <w:szCs w:val="24"/>
              </w:rPr>
              <w:t>Jo bedre data – des bedre argumentation.</w:t>
            </w:r>
          </w:p>
          <w:p w14:paraId="288649F6" w14:textId="77777777" w:rsidR="009F0181" w:rsidRPr="0088692B" w:rsidRDefault="009F0181" w:rsidP="00B174DE">
            <w:pPr>
              <w:ind w:left="284"/>
              <w:rPr>
                <w:i/>
                <w:iCs/>
                <w:color w:val="44546A" w:themeColor="text2"/>
                <w:sz w:val="18"/>
                <w:szCs w:val="18"/>
              </w:rPr>
            </w:pPr>
          </w:p>
        </w:tc>
      </w:tr>
    </w:tbl>
    <w:p w14:paraId="421AB33A" w14:textId="60D5DC01" w:rsidR="00413FEF" w:rsidRDefault="00413FEF" w:rsidP="009F0181"/>
    <w:sectPr w:rsidR="00413FEF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56C23" w14:textId="77777777" w:rsidR="006A131B" w:rsidRDefault="006A131B" w:rsidP="003A72FC">
      <w:pPr>
        <w:spacing w:after="0" w:line="240" w:lineRule="auto"/>
      </w:pPr>
      <w:r>
        <w:separator/>
      </w:r>
    </w:p>
  </w:endnote>
  <w:endnote w:type="continuationSeparator" w:id="0">
    <w:p w14:paraId="6C4F9E2D" w14:textId="77777777" w:rsidR="006A131B" w:rsidRDefault="006A131B" w:rsidP="003A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7E220" w14:textId="77777777" w:rsidR="006A131B" w:rsidRDefault="006A131B" w:rsidP="003A72FC">
      <w:pPr>
        <w:spacing w:after="0" w:line="240" w:lineRule="auto"/>
      </w:pPr>
      <w:r>
        <w:separator/>
      </w:r>
    </w:p>
  </w:footnote>
  <w:footnote w:type="continuationSeparator" w:id="0">
    <w:p w14:paraId="7FEB0D01" w14:textId="77777777" w:rsidR="006A131B" w:rsidRDefault="006A131B" w:rsidP="003A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33DEF" w14:textId="77777777" w:rsidR="003A72FC" w:rsidRDefault="00D660AE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5AB3AC" wp14:editId="54AB926B">
              <wp:simplePos x="0" y="0"/>
              <wp:positionH relativeFrom="margin">
                <wp:align>left</wp:align>
              </wp:positionH>
              <wp:positionV relativeFrom="topMargin">
                <wp:posOffset>419100</wp:posOffset>
              </wp:positionV>
              <wp:extent cx="5943600" cy="628650"/>
              <wp:effectExtent l="0" t="0" r="0" b="0"/>
              <wp:wrapNone/>
              <wp:docPr id="218" name="Tekstfelt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D7DEFA6" w14:textId="610E51F7" w:rsidR="003A72FC" w:rsidRDefault="00D660AE" w:rsidP="00D660AE">
                              <w:pPr>
                                <w:spacing w:after="0" w:line="240" w:lineRule="auto"/>
                                <w:jc w:val="center"/>
                              </w:pPr>
                              <w:r w:rsidRPr="00D660AE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GEOdetektiven, opgave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9</w:t>
                              </w:r>
                              <w:r w:rsidR="00376579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.3.B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AB3AC" id="_x0000_t202" coordsize="21600,21600" o:spt="202" path="m,l,21600r21600,l21600,xe">
              <v:stroke joinstyle="miter"/>
              <v:path gradientshapeok="t" o:connecttype="rect"/>
            </v:shapetype>
            <v:shape id="Tekstfelt 218" o:spid="_x0000_s1026" type="#_x0000_t202" style="position:absolute;margin-left:0;margin-top:33pt;width:468pt;height:49.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m29AEAAMUDAAAOAAAAZHJzL2Uyb0RvYy54bWysU9tuEzEQfUfiHyy/k01CGrWrbKrSqgip&#10;UKSWD5h47azVXY8ZO9ktX8/Ym4QAb4gXy3PxmTNnxqvroWvFXlOw6Co5m0yl0E5hbd22kt+e799d&#10;ShEiuBpadLqSrzrI6/XbN6vel3qODba1JsEgLpS9r2QToy+LIqhGdxAm6LXjoEHqILJJ26Im6Bm9&#10;a4v5dLoseqTaEyodAnvvxqBcZ3xjtIqPxgQdRVtJ5hbzSfncpLNYr6DcEvjGqgMN+AcWHVjHRU9Q&#10;dxBB7Mj+BdVZRRjQxInCrkBjrNK5B+5mNv2jm6cGvM69sDjBn2QK/w9Wfdl/JWHrSs5nPCoHHQ/p&#10;Wb+EaHQbRXKyRL0PJWc+ec6NwwcceNS53eAfUL0E4fC2AbfVN0TYNxpqpjhLL4uzpyNOSCCb/jPW&#10;XAl2ETPQYKhL+rEigtF5VK+n8eghCsXOi6vF++WUQ4pjy/nl8iLPr4Dy+NpTiB81diJdKkk8/owO&#10;+4cQExsojympmMN727Z5BVr3m4MTkyezT4RH6nHYDAc1Nli/ch+E40bxD+BLg/RDip63qZLh+w5I&#10;S9F+cqzF1WyxSOuXDb7QuXdz9IJTDFFJFUmK0biN47LuPNltwzVG3R3esHLG5qaSxCOfA2Peldzr&#10;Ya/TMp7bOevX71v/BAAA//8DAFBLAwQUAAYACAAAACEAe27V990AAAAHAQAADwAAAGRycy9kb3du&#10;cmV2LnhtbEyPT0vDQBDF74LfYRnBi9hN/RM0ZlNE8OChYKO0eJtkxySYnQ3ZbZN+e6cnPc0M7/Hm&#10;9/LV7Hp1oDF0ng0sFwko4trbjhsDnx+v1w+gQkS22HsmA0cKsCrOz3LMrJ94Q4cyNkpCOGRooI1x&#10;yLQOdUsOw8IPxKJ9+9FhlHNstB1xknDX65skSbXDjuVDiwO9tFT/lHtnANtdiXdXW1zbzdvxq6qn&#10;dbN8N+byYn5+AhVpjn9mOOELOhTCVPk926B6A1IkGkhTmaI+3p6WSmzpfQK6yPV//uIXAAD//wMA&#10;UEsBAi0AFAAGAAgAAAAhALaDOJL+AAAA4QEAABMAAAAAAAAAAAAAAAAAAAAAAFtDb250ZW50X1R5&#10;cGVzXS54bWxQSwECLQAUAAYACAAAACEAOP0h/9YAAACUAQAACwAAAAAAAAAAAAAAAAAvAQAAX3Jl&#10;bHMvLnJlbHNQSwECLQAUAAYACAAAACEA5Xw5tvQBAADFAwAADgAAAAAAAAAAAAAAAAAuAgAAZHJz&#10;L2Uyb0RvYy54bWxQSwECLQAUAAYACAAAACEAe27V990AAAAHAQAADwAAAAAAAAAAAAAAAABOBAAA&#10;ZHJzL2Rvd25yZXYueG1sUEsFBgAAAAAEAAQA8wAAAFgFAAAAAA==&#10;" o:allowincell="f" filled="f" stroked="f">
              <v:textbox inset=",0,,0"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4D7DEFA6" w14:textId="610E51F7" w:rsidR="003A72FC" w:rsidRDefault="00D660AE" w:rsidP="00D660AE">
                        <w:pPr>
                          <w:spacing w:after="0" w:line="240" w:lineRule="auto"/>
                          <w:jc w:val="center"/>
                        </w:pPr>
                        <w:r w:rsidRPr="00D660AE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GEOdetektiven, opgave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9</w:t>
                        </w:r>
                        <w:r w:rsidR="00376579">
                          <w:rPr>
                            <w:b/>
                            <w:bCs/>
                            <w:sz w:val="32"/>
                            <w:szCs w:val="32"/>
                          </w:rPr>
                          <w:t>.3.B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3119E2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1CF0E8" wp14:editId="5252CC8C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543800" cy="45719"/>
              <wp:effectExtent l="0" t="0" r="0" b="0"/>
              <wp:wrapNone/>
              <wp:docPr id="219" name="Tekstfelt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719"/>
                      </a:xfrm>
                      <a:prstGeom prst="rect">
                        <a:avLst/>
                      </a:prstGeom>
                      <a:solidFill>
                        <a:srgbClr val="145A32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1DE5F3" w14:textId="77777777" w:rsidR="003A72FC" w:rsidRPr="003119E2" w:rsidRDefault="003A72FC">
                          <w:pPr>
                            <w:spacing w:after="0" w:line="240" w:lineRule="auto"/>
                            <w:jc w:val="right"/>
                            <w:rPr>
                              <w:color w:val="EF4F0F"/>
                            </w:rPr>
                          </w:pPr>
                          <w:r w:rsidRPr="003119E2">
                            <w:rPr>
                              <w:color w:val="EF4F0F"/>
                            </w:rPr>
                            <w:fldChar w:fldCharType="begin"/>
                          </w:r>
                          <w:r w:rsidRPr="003119E2">
                            <w:rPr>
                              <w:color w:val="EF4F0F"/>
                            </w:rPr>
                            <w:instrText>PAGE   \* MERGEFORMAT</w:instrText>
                          </w:r>
                          <w:r w:rsidRPr="003119E2">
                            <w:rPr>
                              <w:color w:val="EF4F0F"/>
                            </w:rPr>
                            <w:fldChar w:fldCharType="separate"/>
                          </w:r>
                          <w:r w:rsidR="003F0BDF">
                            <w:rPr>
                              <w:noProof/>
                              <w:color w:val="EF4F0F"/>
                            </w:rPr>
                            <w:t>1</w:t>
                          </w:r>
                          <w:r w:rsidRPr="003119E2">
                            <w:rPr>
                              <w:color w:val="EF4F0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CF0E8" id="Tekstfelt 219" o:spid="_x0000_s1027" type="#_x0000_t202" style="position:absolute;margin-left:542.8pt;margin-top:0;width:594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7TCwIAAPQDAAAOAAAAZHJzL2Uyb0RvYy54bWysU8tu2zAQvBfoPxC817Icu0kEy4HrIEWB&#10;9AEk/QCKoiwiFJdd0pbcr++Ssh0jvRW9ENzlcjgzu1zeDZ1he4Vegy15PplypqyEWtttyX8+P3y4&#10;4cwHYWthwKqSH5Tnd6v375a9K9QMWjC1QkYg1he9K3kbgiuyzMtWdcJPwClLhw1gJwKFuM1qFD2h&#10;dyabTacfsx6wdghSeU/Z+/GQrxJ+0ygZvjeNV4GZkhO3kFZMaxXXbLUUxRaFa7U80hD/wKIT2tKj&#10;Z6h7EQTbof4LqtMSwUMTJhK6DJpGS5U0kJp8+kbNUyucSlrIHO/ONvn/Byu/7X8g03XJZ/ktZ1Z0&#10;1KRn9eJDo0xgMUkW9c4XVPnkqDYMn2CgVie53j2CfPHMwqYVdqvWiNC3StREMY83s4urI46PIFX/&#10;FWp6SewCJKChwS76R44wQqdWHc7tUUNgkpLXi/nVzZSOJJ3NF9cjt0wUp8sOffisoGNxU3Kk7idw&#10;sX/0IZIRxakkvuXB6PpBG5MC3FYbg2wvaFLy+WJ9NUv835QZG4stxGsjYswklVHYKDEM1ZA8TRZE&#10;ByqoDyQbYRxA+jC0aQF/c9bT8JXc/9oJVJyZL5asu83n8zitKaANXmarU1ZYSRAllwE5G4NNGGd7&#10;51BvW3pjbJOFNRnd6GTCK58jcRqt5M3xG8TZvYxT1etnXf0BAAD//wMAUEsDBBQABgAIAAAAIQCu&#10;z9k+2wAAAAQBAAAPAAAAZHJzL2Rvd25yZXYueG1sTI9BS8QwEIXvgv8hjOBF3HRX0FKbLqKIHrx0&#10;LeJxNhmbajMpTbZb/fVm96KXB483vPdNuZ5dLyYaQ+dZwXKRgSDW3nTcKmheHy9zECEiG+w9k4Jv&#10;CrCuTk9KLIzfc03TJrYilXAoUIGNcSikDNqSw7DwA3HKPvzoMCY7ttKMuE/lrperLLuWDjtOCxYH&#10;urekvzY7p+BTZ755bt5fnt5qe/Ew/QRXX2mlzs/mu1sQkeb4dwwH/IQOVWLa+h2bIHoF6ZF41EO2&#10;zPPktwpuViCrUv6Hr34BAAD//wMAUEsBAi0AFAAGAAgAAAAhALaDOJL+AAAA4QEAABMAAAAAAAAA&#10;AAAAAAAAAAAAAFtDb250ZW50X1R5cGVzXS54bWxQSwECLQAUAAYACAAAACEAOP0h/9YAAACUAQAA&#10;CwAAAAAAAAAAAAAAAAAvAQAAX3JlbHMvLnJlbHNQSwECLQAUAAYACAAAACEA+ULu0wsCAAD0AwAA&#10;DgAAAAAAAAAAAAAAAAAuAgAAZHJzL2Uyb0RvYy54bWxQSwECLQAUAAYACAAAACEArs/ZPtsAAAAE&#10;AQAADwAAAAAAAAAAAAAAAABlBAAAZHJzL2Rvd25yZXYueG1sUEsFBgAAAAAEAAQA8wAAAG0FAAAA&#10;AA==&#10;" o:allowincell="f" fillcolor="#145a32" stroked="f">
              <v:textbox inset=",0,,0">
                <w:txbxContent>
                  <w:p w14:paraId="351DE5F3" w14:textId="77777777" w:rsidR="003A72FC" w:rsidRPr="003119E2" w:rsidRDefault="003A72FC">
                    <w:pPr>
                      <w:spacing w:after="0" w:line="240" w:lineRule="auto"/>
                      <w:jc w:val="right"/>
                      <w:rPr>
                        <w:color w:val="EF4F0F"/>
                      </w:rPr>
                    </w:pPr>
                    <w:r w:rsidRPr="003119E2">
                      <w:rPr>
                        <w:color w:val="EF4F0F"/>
                      </w:rPr>
                      <w:fldChar w:fldCharType="begin"/>
                    </w:r>
                    <w:r w:rsidRPr="003119E2">
                      <w:rPr>
                        <w:color w:val="EF4F0F"/>
                      </w:rPr>
                      <w:instrText>PAGE   \* MERGEFORMAT</w:instrText>
                    </w:r>
                    <w:r w:rsidRPr="003119E2">
                      <w:rPr>
                        <w:color w:val="EF4F0F"/>
                      </w:rPr>
                      <w:fldChar w:fldCharType="separate"/>
                    </w:r>
                    <w:r w:rsidR="003F0BDF">
                      <w:rPr>
                        <w:noProof/>
                        <w:color w:val="EF4F0F"/>
                      </w:rPr>
                      <w:t>1</w:t>
                    </w:r>
                    <w:r w:rsidRPr="003119E2">
                      <w:rPr>
                        <w:color w:val="EF4F0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06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C94EE7"/>
    <w:multiLevelType w:val="hybridMultilevel"/>
    <w:tmpl w:val="AFC6B7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5352"/>
    <w:multiLevelType w:val="hybridMultilevel"/>
    <w:tmpl w:val="3AE026AC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42CCB"/>
    <w:multiLevelType w:val="hybridMultilevel"/>
    <w:tmpl w:val="AC52628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31809"/>
    <w:multiLevelType w:val="hybridMultilevel"/>
    <w:tmpl w:val="A3F68E80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90EF0"/>
    <w:multiLevelType w:val="hybridMultilevel"/>
    <w:tmpl w:val="979CE3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A4099"/>
    <w:multiLevelType w:val="hybridMultilevel"/>
    <w:tmpl w:val="EAFC4362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E91253"/>
    <w:multiLevelType w:val="hybridMultilevel"/>
    <w:tmpl w:val="70200C4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15940"/>
    <w:multiLevelType w:val="hybridMultilevel"/>
    <w:tmpl w:val="46907B7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432C8"/>
    <w:multiLevelType w:val="hybridMultilevel"/>
    <w:tmpl w:val="E5B87F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FC"/>
    <w:rsid w:val="000209B9"/>
    <w:rsid w:val="00042B0A"/>
    <w:rsid w:val="000F2DA7"/>
    <w:rsid w:val="001313F7"/>
    <w:rsid w:val="001A09F1"/>
    <w:rsid w:val="00243B2B"/>
    <w:rsid w:val="00262BF2"/>
    <w:rsid w:val="0028680E"/>
    <w:rsid w:val="003119E2"/>
    <w:rsid w:val="00361F1A"/>
    <w:rsid w:val="00364372"/>
    <w:rsid w:val="00376579"/>
    <w:rsid w:val="003A72FC"/>
    <w:rsid w:val="003F0BDF"/>
    <w:rsid w:val="00413FEF"/>
    <w:rsid w:val="00491BAE"/>
    <w:rsid w:val="004C117A"/>
    <w:rsid w:val="004C749C"/>
    <w:rsid w:val="005A7C9E"/>
    <w:rsid w:val="00600D6A"/>
    <w:rsid w:val="006A131B"/>
    <w:rsid w:val="006C2CCB"/>
    <w:rsid w:val="006C57C9"/>
    <w:rsid w:val="00783FCB"/>
    <w:rsid w:val="007867B6"/>
    <w:rsid w:val="007C09FC"/>
    <w:rsid w:val="00875D4D"/>
    <w:rsid w:val="009F0181"/>
    <w:rsid w:val="00AF173E"/>
    <w:rsid w:val="00B10759"/>
    <w:rsid w:val="00B165BC"/>
    <w:rsid w:val="00C6201E"/>
    <w:rsid w:val="00D32CE3"/>
    <w:rsid w:val="00D413E7"/>
    <w:rsid w:val="00D660AE"/>
    <w:rsid w:val="00E27876"/>
    <w:rsid w:val="00E65E90"/>
    <w:rsid w:val="00E73198"/>
    <w:rsid w:val="00F2138F"/>
    <w:rsid w:val="00F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D9C7D8"/>
  <w15:chartTrackingRefBased/>
  <w15:docId w15:val="{68260775-2CDC-40BE-900B-6ABDE844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72FC"/>
  </w:style>
  <w:style w:type="paragraph" w:styleId="Sidefod">
    <w:name w:val="footer"/>
    <w:basedOn w:val="Normal"/>
    <w:link w:val="SidefodTegn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72FC"/>
  </w:style>
  <w:style w:type="character" w:customStyle="1" w:styleId="Overskrift1Tegn">
    <w:name w:val="Overskrift 1 Tegn"/>
    <w:basedOn w:val="Standardskrifttypeiafsnit"/>
    <w:link w:val="Overskrift1"/>
    <w:uiPriority w:val="9"/>
    <w:rsid w:val="006C5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6C57C9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6C2CCB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7867B6"/>
    <w:pPr>
      <w:contextualSpacing/>
    </w:pPr>
  </w:style>
  <w:style w:type="table" w:styleId="Tabel-Gitter">
    <w:name w:val="Table Grid"/>
    <w:basedOn w:val="Tabel-Normal"/>
    <w:uiPriority w:val="39"/>
    <w:rsid w:val="009F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m.gov.au/climate/io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484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GEOdetektiven, opgave 9.3.B</vt:lpstr>
      <vt:lpstr>Opgave om La Niña ved Afrikas Horn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GEOdetektiven, opgave 9.3.B</dc:title>
  <dc:subject/>
  <dc:creator>Sletten, Iben Stampe DK - LRI</dc:creator>
  <cp:keywords/>
  <dc:description/>
  <cp:lastModifiedBy>Iben Stampe Sletten</cp:lastModifiedBy>
  <cp:revision>7</cp:revision>
  <dcterms:created xsi:type="dcterms:W3CDTF">2019-07-10T08:38:00Z</dcterms:created>
  <dcterms:modified xsi:type="dcterms:W3CDTF">2019-09-09T11:24:00Z</dcterms:modified>
</cp:coreProperties>
</file>