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85BA2" w14:textId="24864119" w:rsidR="00910D6D" w:rsidRPr="00FB716A" w:rsidRDefault="00AF6DBD" w:rsidP="005952AB">
      <w:pPr>
        <w:pStyle w:val="Titel"/>
        <w:rPr>
          <w:rFonts w:ascii="Cambria" w:hAnsi="Cambria"/>
        </w:rPr>
      </w:pPr>
      <w:r>
        <w:rPr>
          <w:rFonts w:ascii="Cambria" w:hAnsi="Cambria"/>
        </w:rPr>
        <w:t xml:space="preserve">Religiøse dimensioner og </w:t>
      </w:r>
      <w:r w:rsidR="0020209D">
        <w:rPr>
          <w:rFonts w:ascii="Cambria" w:hAnsi="Cambria"/>
        </w:rPr>
        <w:t>det hellige</w:t>
      </w:r>
    </w:p>
    <w:p w14:paraId="15735F33" w14:textId="786A36AA" w:rsidR="005952AB" w:rsidRPr="005952AB" w:rsidRDefault="005952AB" w:rsidP="005952AB">
      <w:pPr>
        <w:rPr>
          <w:rFonts w:eastAsia="Times New Roman" w:cs="Times New Roman"/>
          <w:spacing w:val="0"/>
          <w:kern w:val="0"/>
          <w:szCs w:val="24"/>
          <w:lang w:eastAsia="da-DK"/>
        </w:rPr>
      </w:pPr>
    </w:p>
    <w:tbl>
      <w:tblPr>
        <w:tblStyle w:val="Gittertabel5-mrk-farve1"/>
        <w:tblW w:w="0" w:type="auto"/>
        <w:tblLook w:val="04A0" w:firstRow="1" w:lastRow="0" w:firstColumn="1" w:lastColumn="0" w:noHBand="0" w:noVBand="1"/>
      </w:tblPr>
      <w:tblGrid>
        <w:gridCol w:w="9622"/>
      </w:tblGrid>
      <w:tr w:rsidR="005952AB" w:rsidRPr="00FB716A" w14:paraId="160C6E82" w14:textId="77777777" w:rsidTr="00595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5D5EB9D8" w14:textId="1DC011BE" w:rsidR="005952AB" w:rsidRPr="00FB716A" w:rsidRDefault="005952AB" w:rsidP="005952AB">
            <w:r w:rsidRPr="00FB716A">
              <w:t>Sociologen Émile Durkheim definerede i 1912 en religion som "et sammenhængende system af forestillinger og praksis, der forholder sig til hellige ting, dvs. ting der er udskilte, omgærdet med forbud, forestillinger og praksis der forener alle tilhængere deraf i ét og samme moralske fællesskab, som kaldes kirken." </w:t>
            </w:r>
          </w:p>
        </w:tc>
      </w:tr>
    </w:tbl>
    <w:p w14:paraId="191CF696" w14:textId="77777777" w:rsidR="007D075C" w:rsidRDefault="007D075C" w:rsidP="005952AB"/>
    <w:p w14:paraId="52D7E5F1" w14:textId="75B8D8A6" w:rsidR="005952AB" w:rsidRDefault="005952AB" w:rsidP="005952AB">
      <w:r w:rsidRPr="00FB716A">
        <w:t>Hvordan udtrykker video</w:t>
      </w:r>
      <w:r w:rsidR="000C3BBE">
        <w:t>e</w:t>
      </w:r>
      <w:r w:rsidR="007D075C">
        <w:t>rne</w:t>
      </w:r>
      <w:r w:rsidRPr="00FB716A">
        <w:t xml:space="preserve"> religiøsitet? </w:t>
      </w:r>
    </w:p>
    <w:p w14:paraId="23BC708F" w14:textId="3E724145" w:rsidR="007D075C" w:rsidRPr="00FB716A" w:rsidRDefault="007D075C" w:rsidP="005952AB">
      <w:r>
        <w:t xml:space="preserve">Og hvordan kommer </w:t>
      </w:r>
      <w:proofErr w:type="spellStart"/>
      <w:r w:rsidR="00E337A0">
        <w:t>Ninian</w:t>
      </w:r>
      <w:proofErr w:type="spellEnd"/>
      <w:r w:rsidR="00E337A0">
        <w:t xml:space="preserve"> </w:t>
      </w:r>
      <w:proofErr w:type="spellStart"/>
      <w:r w:rsidR="00E337A0">
        <w:t>Smarts</w:t>
      </w:r>
      <w:proofErr w:type="spellEnd"/>
      <w:r w:rsidR="00E337A0">
        <w:t xml:space="preserve"> religiøse dimensioner til syne i videoerne?</w:t>
      </w:r>
    </w:p>
    <w:p w14:paraId="0E18D948" w14:textId="7A055A88" w:rsidR="005952AB" w:rsidRDefault="005952AB"/>
    <w:tbl>
      <w:tblPr>
        <w:tblStyle w:val="Tabel-Gitter"/>
        <w:tblW w:w="0" w:type="auto"/>
        <w:tblLook w:val="04A0" w:firstRow="1" w:lastRow="0" w:firstColumn="1" w:lastColumn="0" w:noHBand="0" w:noVBand="1"/>
      </w:tblPr>
      <w:tblGrid>
        <w:gridCol w:w="2689"/>
        <w:gridCol w:w="6933"/>
      </w:tblGrid>
      <w:tr w:rsidR="005952AB" w:rsidRPr="00FB716A" w14:paraId="7676F5E5" w14:textId="77777777" w:rsidTr="00FB716A">
        <w:tc>
          <w:tcPr>
            <w:tcW w:w="2689" w:type="dxa"/>
          </w:tcPr>
          <w:p w14:paraId="7CB17CA3" w14:textId="5D084EF9" w:rsidR="005952AB" w:rsidRPr="00FB716A" w:rsidRDefault="005952AB">
            <w:r w:rsidRPr="00FB716A">
              <w:t>Video</w:t>
            </w:r>
          </w:p>
        </w:tc>
        <w:tc>
          <w:tcPr>
            <w:tcW w:w="6933" w:type="dxa"/>
          </w:tcPr>
          <w:p w14:paraId="4007633D" w14:textId="734AB566" w:rsidR="005952AB" w:rsidRPr="00FB716A" w:rsidRDefault="005952AB">
            <w:r w:rsidRPr="00FB716A">
              <w:t>Skriv et par tanker</w:t>
            </w:r>
          </w:p>
        </w:tc>
      </w:tr>
      <w:tr w:rsidR="005952AB" w:rsidRPr="00FB716A" w14:paraId="2C8186C7" w14:textId="77777777" w:rsidTr="00FB716A">
        <w:tc>
          <w:tcPr>
            <w:tcW w:w="2689" w:type="dxa"/>
          </w:tcPr>
          <w:p w14:paraId="0EA60423" w14:textId="77777777" w:rsidR="005952AB" w:rsidRPr="00FB716A" w:rsidRDefault="005952AB"/>
          <w:p w14:paraId="1F4D1116" w14:textId="77777777" w:rsidR="005952AB" w:rsidRPr="00FB716A" w:rsidRDefault="005952AB" w:rsidP="005952AB">
            <w:pPr>
              <w:pStyle w:val="NormalWeb"/>
              <w:spacing w:before="0" w:beforeAutospacing="0" w:after="0" w:afterAutospacing="0"/>
              <w:rPr>
                <w:rFonts w:ascii="Cambria" w:hAnsi="Cambria"/>
                <w:sz w:val="22"/>
                <w:szCs w:val="22"/>
                <w:lang w:val="en-US"/>
              </w:rPr>
            </w:pPr>
            <w:hyperlink r:id="rId5" w:history="1">
              <w:r w:rsidRPr="00FB716A">
                <w:rPr>
                  <w:rStyle w:val="Hyperlink"/>
                  <w:rFonts w:ascii="Cambria" w:eastAsiaTheme="majorEastAsia" w:hAnsi="Cambria"/>
                  <w:sz w:val="22"/>
                  <w:szCs w:val="22"/>
                  <w:lang w:val="en-US"/>
                </w:rPr>
                <w:t xml:space="preserve">SPESIAL: </w:t>
              </w:r>
              <w:proofErr w:type="spellStart"/>
              <w:r w:rsidRPr="00FB716A">
                <w:rPr>
                  <w:rStyle w:val="Hyperlink"/>
                  <w:rFonts w:ascii="Cambria" w:eastAsiaTheme="majorEastAsia" w:hAnsi="Cambria"/>
                  <w:sz w:val="22"/>
                  <w:szCs w:val="22"/>
                  <w:lang w:val="en-US"/>
                </w:rPr>
                <w:t>Religionshistorie</w:t>
              </w:r>
              <w:proofErr w:type="spellEnd"/>
              <w:r w:rsidRPr="00FB716A">
                <w:rPr>
                  <w:rStyle w:val="Hyperlink"/>
                  <w:rFonts w:ascii="Cambria" w:eastAsiaTheme="majorEastAsia" w:hAnsi="Cambria"/>
                  <w:sz w:val="22"/>
                  <w:szCs w:val="22"/>
                  <w:lang w:val="en-US"/>
                </w:rPr>
                <w:t xml:space="preserve">(n) </w:t>
              </w:r>
              <w:proofErr w:type="spellStart"/>
              <w:r w:rsidRPr="00FB716A">
                <w:rPr>
                  <w:rStyle w:val="Hyperlink"/>
                  <w:rFonts w:ascii="Cambria" w:eastAsiaTheme="majorEastAsia" w:hAnsi="Cambria"/>
                  <w:sz w:val="22"/>
                  <w:szCs w:val="22"/>
                  <w:lang w:val="en-US"/>
                </w:rPr>
                <w:t>på</w:t>
              </w:r>
              <w:proofErr w:type="spellEnd"/>
              <w:r w:rsidRPr="00FB716A">
                <w:rPr>
                  <w:rStyle w:val="Hyperlink"/>
                  <w:rFonts w:ascii="Cambria" w:eastAsiaTheme="majorEastAsia" w:hAnsi="Cambria"/>
                  <w:sz w:val="22"/>
                  <w:szCs w:val="22"/>
                  <w:lang w:val="en-US"/>
                </w:rPr>
                <w:t xml:space="preserve"> 5 </w:t>
              </w:r>
              <w:proofErr w:type="spellStart"/>
              <w:r w:rsidRPr="00FB716A">
                <w:rPr>
                  <w:rStyle w:val="Hyperlink"/>
                  <w:rFonts w:ascii="Cambria" w:eastAsiaTheme="majorEastAsia" w:hAnsi="Cambria"/>
                  <w:sz w:val="22"/>
                  <w:szCs w:val="22"/>
                  <w:lang w:val="en-US"/>
                </w:rPr>
                <w:t>minutter</w:t>
              </w:r>
              <w:proofErr w:type="spellEnd"/>
              <w:r w:rsidRPr="00FB716A">
                <w:rPr>
                  <w:rStyle w:val="Hyperlink"/>
                  <w:rFonts w:ascii="Cambria" w:eastAsiaTheme="majorEastAsia" w:hAnsi="Cambria"/>
                  <w:sz w:val="22"/>
                  <w:szCs w:val="22"/>
                  <w:lang w:val="en-US"/>
                </w:rPr>
                <w:t xml:space="preserve"> </w:t>
              </w:r>
            </w:hyperlink>
          </w:p>
          <w:p w14:paraId="4CC4511F" w14:textId="56622804" w:rsidR="005952AB" w:rsidRPr="00FB716A" w:rsidRDefault="005952AB"/>
        </w:tc>
        <w:tc>
          <w:tcPr>
            <w:tcW w:w="6933" w:type="dxa"/>
          </w:tcPr>
          <w:p w14:paraId="2268E0B7" w14:textId="77777777" w:rsidR="005952AB" w:rsidRPr="00FB716A" w:rsidRDefault="005952AB"/>
        </w:tc>
      </w:tr>
      <w:tr w:rsidR="005952AB" w:rsidRPr="00AF6DBD" w14:paraId="67EE0FF9" w14:textId="77777777" w:rsidTr="00FB716A">
        <w:tc>
          <w:tcPr>
            <w:tcW w:w="2689" w:type="dxa"/>
          </w:tcPr>
          <w:p w14:paraId="294136E4" w14:textId="77777777" w:rsidR="005952AB" w:rsidRPr="00FB716A" w:rsidRDefault="005952AB" w:rsidP="005952AB">
            <w:pPr>
              <w:pStyle w:val="NormalWeb"/>
              <w:spacing w:before="0" w:beforeAutospacing="0" w:after="0" w:afterAutospacing="0"/>
              <w:rPr>
                <w:rFonts w:ascii="Cambria" w:hAnsi="Cambria"/>
                <w:sz w:val="22"/>
                <w:szCs w:val="22"/>
                <w:lang w:val="en-US"/>
              </w:rPr>
            </w:pPr>
            <w:r w:rsidRPr="00FB716A">
              <w:rPr>
                <w:rFonts w:ascii="Cambria" w:hAnsi="Cambria"/>
                <w:sz w:val="22"/>
                <w:szCs w:val="22"/>
                <w:lang w:val="en-US"/>
              </w:rPr>
              <w:t> </w:t>
            </w:r>
          </w:p>
          <w:p w14:paraId="45E38658" w14:textId="77777777" w:rsidR="005952AB" w:rsidRPr="00FB716A" w:rsidRDefault="005952AB" w:rsidP="005952AB">
            <w:pPr>
              <w:pStyle w:val="NormalWeb"/>
              <w:spacing w:before="0" w:beforeAutospacing="0" w:after="0" w:afterAutospacing="0"/>
              <w:rPr>
                <w:rFonts w:ascii="Cambria" w:hAnsi="Cambria"/>
                <w:sz w:val="22"/>
                <w:szCs w:val="22"/>
                <w:lang w:val="en-US"/>
              </w:rPr>
            </w:pPr>
            <w:hyperlink r:id="rId6" w:history="1">
              <w:proofErr w:type="spellStart"/>
              <w:r w:rsidRPr="00FB716A">
                <w:rPr>
                  <w:rStyle w:val="Hyperlink"/>
                  <w:rFonts w:ascii="Cambria" w:eastAsiaTheme="majorEastAsia" w:hAnsi="Cambria"/>
                  <w:sz w:val="22"/>
                  <w:szCs w:val="22"/>
                  <w:lang w:val="en-US"/>
                </w:rPr>
                <w:t>NZealand</w:t>
              </w:r>
              <w:proofErr w:type="spellEnd"/>
              <w:r w:rsidRPr="00FB716A">
                <w:rPr>
                  <w:rStyle w:val="Hyperlink"/>
                  <w:rFonts w:ascii="Cambria" w:eastAsiaTheme="majorEastAsia" w:hAnsi="Cambria"/>
                  <w:sz w:val="22"/>
                  <w:szCs w:val="22"/>
                  <w:lang w:val="en-US"/>
                </w:rPr>
                <w:t xml:space="preserve"> hosts world's first </w:t>
              </w:r>
              <w:proofErr w:type="spellStart"/>
              <w:r w:rsidRPr="00FB716A">
                <w:rPr>
                  <w:rStyle w:val="Hyperlink"/>
                  <w:rFonts w:ascii="Cambria" w:eastAsiaTheme="majorEastAsia" w:hAnsi="Cambria"/>
                  <w:sz w:val="22"/>
                  <w:szCs w:val="22"/>
                  <w:lang w:val="en-US"/>
                </w:rPr>
                <w:t>Pastafarian</w:t>
              </w:r>
              <w:proofErr w:type="spellEnd"/>
              <w:r w:rsidRPr="00FB716A">
                <w:rPr>
                  <w:rStyle w:val="Hyperlink"/>
                  <w:rFonts w:ascii="Cambria" w:eastAsiaTheme="majorEastAsia" w:hAnsi="Cambria"/>
                  <w:sz w:val="22"/>
                  <w:szCs w:val="22"/>
                  <w:lang w:val="en-US"/>
                </w:rPr>
                <w:t xml:space="preserve"> wedding</w:t>
              </w:r>
            </w:hyperlink>
          </w:p>
          <w:p w14:paraId="5CD5F5AE" w14:textId="77777777" w:rsidR="005952AB" w:rsidRPr="00FB716A" w:rsidRDefault="005952AB">
            <w:pPr>
              <w:rPr>
                <w:lang w:val="en-US"/>
              </w:rPr>
            </w:pPr>
          </w:p>
        </w:tc>
        <w:tc>
          <w:tcPr>
            <w:tcW w:w="6933" w:type="dxa"/>
          </w:tcPr>
          <w:p w14:paraId="173F06A1" w14:textId="77777777" w:rsidR="005952AB" w:rsidRPr="00FB716A" w:rsidRDefault="005952AB">
            <w:pPr>
              <w:rPr>
                <w:lang w:val="en-US"/>
              </w:rPr>
            </w:pPr>
          </w:p>
        </w:tc>
      </w:tr>
      <w:tr w:rsidR="005952AB" w:rsidRPr="00AF6DBD" w14:paraId="6AAFD357" w14:textId="77777777" w:rsidTr="00FB716A">
        <w:tc>
          <w:tcPr>
            <w:tcW w:w="2689" w:type="dxa"/>
          </w:tcPr>
          <w:p w14:paraId="27B99950" w14:textId="77777777" w:rsidR="005952AB" w:rsidRPr="00FB716A" w:rsidRDefault="005952AB" w:rsidP="005952AB">
            <w:pPr>
              <w:pStyle w:val="NormalWeb"/>
              <w:spacing w:before="0" w:beforeAutospacing="0" w:after="0" w:afterAutospacing="0"/>
              <w:rPr>
                <w:rFonts w:ascii="Cambria" w:hAnsi="Cambria"/>
                <w:sz w:val="22"/>
                <w:szCs w:val="22"/>
                <w:lang w:val="en-US"/>
              </w:rPr>
            </w:pPr>
            <w:hyperlink r:id="rId7" w:history="1">
              <w:r w:rsidRPr="00FB716A">
                <w:rPr>
                  <w:rStyle w:val="Hyperlink"/>
                  <w:rFonts w:ascii="Cambria" w:eastAsiaTheme="majorEastAsia" w:hAnsi="Cambria"/>
                  <w:sz w:val="22"/>
                  <w:szCs w:val="22"/>
                  <w:lang w:val="en-US"/>
                </w:rPr>
                <w:t xml:space="preserve">Kanye West Sunday Service - Lord You're Holy Ballin' (Live From Paris, France) </w:t>
              </w:r>
            </w:hyperlink>
          </w:p>
          <w:p w14:paraId="32E7BA38" w14:textId="77777777" w:rsidR="005952AB" w:rsidRPr="00FB716A" w:rsidRDefault="005952AB">
            <w:pPr>
              <w:rPr>
                <w:lang w:val="en-US"/>
              </w:rPr>
            </w:pPr>
          </w:p>
        </w:tc>
        <w:tc>
          <w:tcPr>
            <w:tcW w:w="6933" w:type="dxa"/>
          </w:tcPr>
          <w:p w14:paraId="7EDFCC5C" w14:textId="77777777" w:rsidR="005952AB" w:rsidRPr="00FB716A" w:rsidRDefault="005952AB">
            <w:pPr>
              <w:rPr>
                <w:lang w:val="en-US"/>
              </w:rPr>
            </w:pPr>
          </w:p>
        </w:tc>
      </w:tr>
      <w:tr w:rsidR="005952AB" w:rsidRPr="003F711B" w14:paraId="636BB04A" w14:textId="77777777" w:rsidTr="00FB716A">
        <w:tc>
          <w:tcPr>
            <w:tcW w:w="2689" w:type="dxa"/>
          </w:tcPr>
          <w:p w14:paraId="26C6C6A2" w14:textId="77777777" w:rsidR="005952AB" w:rsidRPr="00FB716A" w:rsidRDefault="005952AB" w:rsidP="005952AB">
            <w:pPr>
              <w:pStyle w:val="NormalWeb"/>
              <w:spacing w:before="0" w:beforeAutospacing="0" w:after="0" w:afterAutospacing="0"/>
              <w:rPr>
                <w:rFonts w:ascii="Cambria" w:hAnsi="Cambria"/>
                <w:sz w:val="22"/>
                <w:szCs w:val="22"/>
                <w:lang w:val="en-US"/>
              </w:rPr>
            </w:pPr>
            <w:hyperlink r:id="rId8" w:history="1">
              <w:r w:rsidRPr="00FB716A">
                <w:rPr>
                  <w:rStyle w:val="Hyperlink"/>
                  <w:rFonts w:ascii="Cambria" w:eastAsiaTheme="majorEastAsia" w:hAnsi="Cambria"/>
                  <w:sz w:val="22"/>
                  <w:szCs w:val="22"/>
                  <w:lang w:val="en-US"/>
                </w:rPr>
                <w:t xml:space="preserve">Muslim Girls Get Real About the Hijab | #Askamuslimgirl |  Teen Vogue </w:t>
              </w:r>
            </w:hyperlink>
          </w:p>
          <w:p w14:paraId="764B9C6D" w14:textId="77777777" w:rsidR="005952AB" w:rsidRPr="00FB716A" w:rsidRDefault="005952AB">
            <w:pPr>
              <w:rPr>
                <w:lang w:val="en-US"/>
              </w:rPr>
            </w:pPr>
          </w:p>
        </w:tc>
        <w:tc>
          <w:tcPr>
            <w:tcW w:w="6933" w:type="dxa"/>
          </w:tcPr>
          <w:p w14:paraId="4DBCEA0C" w14:textId="77777777" w:rsidR="005952AB" w:rsidRPr="00FB716A" w:rsidRDefault="005952AB">
            <w:pPr>
              <w:rPr>
                <w:lang w:val="en-US"/>
              </w:rPr>
            </w:pPr>
          </w:p>
        </w:tc>
      </w:tr>
    </w:tbl>
    <w:p w14:paraId="014851D5" w14:textId="77777777" w:rsidR="005952AB" w:rsidRDefault="005952AB">
      <w:pPr>
        <w:rPr>
          <w:lang w:val="en-US"/>
        </w:rPr>
      </w:pPr>
    </w:p>
    <w:p w14:paraId="67929781" w14:textId="367E24CD" w:rsidR="00E329FF" w:rsidRDefault="009F411B" w:rsidP="00E329FF">
      <w:pPr>
        <w:spacing w:line="331" w:lineRule="auto"/>
        <w:jc w:val="both"/>
        <w:rPr>
          <w:rFonts w:ascii="Playfair Display" w:eastAsia="Playfair Display" w:hAnsi="Playfair Display" w:cs="Playfair Display"/>
          <w:szCs w:val="24"/>
        </w:rPr>
      </w:pPr>
      <w:r>
        <w:rPr>
          <w:rFonts w:ascii="Playfair Display" w:eastAsia="Playfair Display" w:hAnsi="Playfair Display" w:cs="Playfair Display"/>
          <w:szCs w:val="24"/>
        </w:rPr>
        <w:t>Helligt og profant</w:t>
      </w:r>
    </w:p>
    <w:p w14:paraId="7DCB2BDE" w14:textId="6B3F9CB1" w:rsidR="00E329FF" w:rsidRDefault="00E329FF" w:rsidP="00E329FF">
      <w:pPr>
        <w:numPr>
          <w:ilvl w:val="0"/>
          <w:numId w:val="1"/>
        </w:numPr>
        <w:pBdr>
          <w:top w:val="nil"/>
          <w:left w:val="nil"/>
          <w:bottom w:val="nil"/>
          <w:right w:val="nil"/>
          <w:between w:val="nil"/>
        </w:pBdr>
        <w:spacing w:before="220" w:line="288" w:lineRule="auto"/>
        <w:ind w:hanging="360"/>
        <w:contextualSpacing/>
        <w:jc w:val="both"/>
        <w:rPr>
          <w:rFonts w:ascii="Playfair Display" w:eastAsia="Playfair Display" w:hAnsi="Playfair Display" w:cs="Playfair Display"/>
          <w:szCs w:val="24"/>
        </w:rPr>
      </w:pPr>
      <w:r>
        <w:rPr>
          <w:rFonts w:ascii="Playfair Display" w:eastAsia="Playfair Display" w:hAnsi="Playfair Display" w:cs="Playfair Display"/>
          <w:szCs w:val="24"/>
        </w:rPr>
        <w:t xml:space="preserve">Find et klip på YouTube, som viser </w:t>
      </w:r>
      <w:proofErr w:type="spellStart"/>
      <w:r>
        <w:rPr>
          <w:rFonts w:ascii="Playfair Display" w:eastAsia="Playfair Display" w:hAnsi="Playfair Display" w:cs="Playfair Display"/>
          <w:szCs w:val="24"/>
        </w:rPr>
        <w:t>cirkumambulation</w:t>
      </w:r>
      <w:proofErr w:type="spellEnd"/>
      <w:r>
        <w:rPr>
          <w:rFonts w:ascii="Playfair Display" w:eastAsia="Playfair Display" w:hAnsi="Playfair Display" w:cs="Playfair Display"/>
          <w:szCs w:val="24"/>
        </w:rPr>
        <w:t xml:space="preserve"> rundt om Kabaen. Du kan bruge søgeordene ”</w:t>
      </w:r>
      <w:proofErr w:type="spellStart"/>
      <w:r>
        <w:rPr>
          <w:rFonts w:ascii="Playfair Display" w:eastAsia="Playfair Display" w:hAnsi="Playfair Display" w:cs="Playfair Display"/>
          <w:szCs w:val="24"/>
        </w:rPr>
        <w:t>tawaf</w:t>
      </w:r>
      <w:proofErr w:type="spellEnd"/>
      <w:r>
        <w:rPr>
          <w:rFonts w:ascii="Playfair Display" w:eastAsia="Playfair Display" w:hAnsi="Playfair Display" w:cs="Playfair Display"/>
          <w:szCs w:val="24"/>
        </w:rPr>
        <w:t xml:space="preserve">” og ”kaba”. Beskriv det, du ser, ved at inddrage </w:t>
      </w:r>
      <w:proofErr w:type="spellStart"/>
      <w:r>
        <w:rPr>
          <w:rFonts w:ascii="Playfair Display" w:eastAsia="Playfair Display" w:hAnsi="Playfair Display" w:cs="Playfair Display"/>
          <w:szCs w:val="24"/>
        </w:rPr>
        <w:t>Eliades</w:t>
      </w:r>
      <w:proofErr w:type="spellEnd"/>
      <w:r>
        <w:rPr>
          <w:rFonts w:ascii="Playfair Display" w:eastAsia="Playfair Display" w:hAnsi="Playfair Display" w:cs="Playfair Display"/>
          <w:szCs w:val="24"/>
        </w:rPr>
        <w:t xml:space="preserve"> teori om det hellige. I din forklaring skal du inddrage begreberne </w:t>
      </w:r>
      <w:proofErr w:type="spellStart"/>
      <w:r>
        <w:rPr>
          <w:rFonts w:ascii="Playfair Display" w:eastAsia="Playfair Display" w:hAnsi="Playfair Display" w:cs="Playfair Display"/>
          <w:szCs w:val="24"/>
        </w:rPr>
        <w:t>hierofani</w:t>
      </w:r>
      <w:proofErr w:type="spellEnd"/>
      <w:r>
        <w:rPr>
          <w:rFonts w:ascii="Playfair Display" w:eastAsia="Playfair Display" w:hAnsi="Playfair Display" w:cs="Playfair Display"/>
          <w:szCs w:val="24"/>
        </w:rPr>
        <w:t xml:space="preserve"> og axis mundi</w:t>
      </w:r>
      <w:r w:rsidR="00DE4C3B">
        <w:rPr>
          <w:rFonts w:ascii="Playfair Display" w:eastAsia="Playfair Display" w:hAnsi="Playfair Display" w:cs="Playfair Display"/>
          <w:szCs w:val="24"/>
        </w:rPr>
        <w:t xml:space="preserve"> især, men også hvad du ellers er stødt på i kapitlet.</w:t>
      </w:r>
    </w:p>
    <w:p w14:paraId="664E9D4D" w14:textId="7EDF3A31" w:rsidR="00DE4C3B" w:rsidRDefault="00DE4C3B" w:rsidP="00DE4C3B">
      <w:pPr>
        <w:pBdr>
          <w:top w:val="nil"/>
          <w:left w:val="nil"/>
          <w:bottom w:val="nil"/>
          <w:right w:val="nil"/>
          <w:between w:val="nil"/>
        </w:pBdr>
        <w:spacing w:before="220" w:line="288" w:lineRule="auto"/>
        <w:ind w:left="360"/>
        <w:contextualSpacing/>
        <w:jc w:val="both"/>
        <w:rPr>
          <w:rFonts w:ascii="Playfair Display" w:eastAsia="Playfair Display" w:hAnsi="Playfair Display" w:cs="Playfair Display"/>
          <w:szCs w:val="24"/>
        </w:rPr>
      </w:pPr>
    </w:p>
    <w:p w14:paraId="798B1431" w14:textId="77777777" w:rsidR="00E329FF" w:rsidRPr="00E329FF" w:rsidRDefault="00E329FF"/>
    <w:sectPr w:rsidR="00E329FF" w:rsidRPr="00E329FF" w:rsidSect="000913C0">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Overskrifter C">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layfair Display">
    <w:charset w:val="00"/>
    <w:family w:val="auto"/>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14942"/>
    <w:multiLevelType w:val="multilevel"/>
    <w:tmpl w:val="43D6B54A"/>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42063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AB"/>
    <w:rsid w:val="000913C0"/>
    <w:rsid w:val="000967C6"/>
    <w:rsid w:val="000C3BBE"/>
    <w:rsid w:val="0020209D"/>
    <w:rsid w:val="00316AB9"/>
    <w:rsid w:val="003F711B"/>
    <w:rsid w:val="004B05DE"/>
    <w:rsid w:val="005952AB"/>
    <w:rsid w:val="006D7188"/>
    <w:rsid w:val="007009D7"/>
    <w:rsid w:val="007850BB"/>
    <w:rsid w:val="007D075C"/>
    <w:rsid w:val="00841C7F"/>
    <w:rsid w:val="008953DF"/>
    <w:rsid w:val="00910D6D"/>
    <w:rsid w:val="009F411B"/>
    <w:rsid w:val="00AF6DBD"/>
    <w:rsid w:val="00DE4C3B"/>
    <w:rsid w:val="00E329FF"/>
    <w:rsid w:val="00E337A0"/>
    <w:rsid w:val="00FB71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4291"/>
  <w15:chartTrackingRefBased/>
  <w15:docId w15:val="{E3044410-AA94-3F46-9B38-E4BF544E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Overskrifter C"/>
        <w:spacing w:val="-10"/>
        <w:kern w:val="28"/>
        <w:sz w:val="24"/>
        <w:szCs w:val="56"/>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95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next w:val="Normal"/>
    <w:link w:val="TitelTegn"/>
    <w:uiPriority w:val="10"/>
    <w:qFormat/>
    <w:rsid w:val="005952AB"/>
    <w:pPr>
      <w:contextualSpacing/>
    </w:pPr>
    <w:rPr>
      <w:rFonts w:asciiTheme="majorHAnsi" w:eastAsiaTheme="majorEastAsia" w:hAnsiTheme="majorHAnsi" w:cstheme="majorBidi"/>
      <w:sz w:val="56"/>
    </w:rPr>
  </w:style>
  <w:style w:type="character" w:customStyle="1" w:styleId="TitelTegn">
    <w:name w:val="Titel Tegn"/>
    <w:basedOn w:val="Standardskrifttypeiafsnit"/>
    <w:link w:val="Titel"/>
    <w:uiPriority w:val="10"/>
    <w:rsid w:val="005952AB"/>
    <w:rPr>
      <w:rFonts w:asciiTheme="majorHAnsi" w:eastAsiaTheme="majorEastAsia" w:hAnsiTheme="majorHAnsi" w:cstheme="majorBidi"/>
      <w:sz w:val="56"/>
    </w:rPr>
  </w:style>
  <w:style w:type="table" w:styleId="Tabelgitter-lys">
    <w:name w:val="Grid Table Light"/>
    <w:basedOn w:val="Tabel-Normal"/>
    <w:uiPriority w:val="40"/>
    <w:rsid w:val="005952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tabel2-farve4">
    <w:name w:val="Grid Table 2 Accent 4"/>
    <w:basedOn w:val="Tabel-Normal"/>
    <w:uiPriority w:val="47"/>
    <w:rsid w:val="005952AB"/>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3-farve1">
    <w:name w:val="Grid Table 3 Accent 1"/>
    <w:basedOn w:val="Tabel-Normal"/>
    <w:uiPriority w:val="48"/>
    <w:rsid w:val="005952A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ittertabel3-farve2">
    <w:name w:val="Grid Table 3 Accent 2"/>
    <w:basedOn w:val="Tabel-Normal"/>
    <w:uiPriority w:val="48"/>
    <w:rsid w:val="005952A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5-mrk-farve1">
    <w:name w:val="Grid Table 5 Dark Accent 1"/>
    <w:basedOn w:val="Tabel-Normal"/>
    <w:uiPriority w:val="50"/>
    <w:rsid w:val="005952A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rmalWeb">
    <w:name w:val="Normal (Web)"/>
    <w:basedOn w:val="Normal"/>
    <w:uiPriority w:val="99"/>
    <w:semiHidden/>
    <w:unhideWhenUsed/>
    <w:rsid w:val="005952AB"/>
    <w:pPr>
      <w:spacing w:before="100" w:beforeAutospacing="1" w:after="100" w:afterAutospacing="1"/>
    </w:pPr>
    <w:rPr>
      <w:rFonts w:ascii="Times New Roman" w:eastAsia="Times New Roman" w:hAnsi="Times New Roman" w:cs="Times New Roman"/>
      <w:spacing w:val="0"/>
      <w:kern w:val="0"/>
      <w:szCs w:val="24"/>
      <w:lang w:eastAsia="da-DK"/>
    </w:rPr>
  </w:style>
  <w:style w:type="character" w:styleId="Hyperlink">
    <w:name w:val="Hyperlink"/>
    <w:basedOn w:val="Standardskrifttypeiafsnit"/>
    <w:uiPriority w:val="99"/>
    <w:semiHidden/>
    <w:unhideWhenUsed/>
    <w:rsid w:val="005952AB"/>
    <w:rPr>
      <w:color w:val="0000FF"/>
      <w:u w:val="single"/>
    </w:rPr>
  </w:style>
  <w:style w:type="character" w:styleId="BesgtLink">
    <w:name w:val="FollowedHyperlink"/>
    <w:basedOn w:val="Standardskrifttypeiafsnit"/>
    <w:uiPriority w:val="99"/>
    <w:semiHidden/>
    <w:unhideWhenUsed/>
    <w:rsid w:val="003F71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313338">
      <w:bodyDiv w:val="1"/>
      <w:marLeft w:val="0"/>
      <w:marRight w:val="0"/>
      <w:marTop w:val="0"/>
      <w:marBottom w:val="0"/>
      <w:divBdr>
        <w:top w:val="none" w:sz="0" w:space="0" w:color="auto"/>
        <w:left w:val="none" w:sz="0" w:space="0" w:color="auto"/>
        <w:bottom w:val="none" w:sz="0" w:space="0" w:color="auto"/>
        <w:right w:val="none" w:sz="0" w:space="0" w:color="auto"/>
      </w:divBdr>
    </w:div>
    <w:div w:id="136833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SYjlW9rXiM&amp;ab_channel=TeenVogue" TargetMode="External"/><Relationship Id="rId3" Type="http://schemas.openxmlformats.org/officeDocument/2006/relationships/settings" Target="settings.xml"/><Relationship Id="rId7" Type="http://schemas.openxmlformats.org/officeDocument/2006/relationships/hyperlink" Target="https://www.youtube.com/watch?v=TfpiHv1kP5E&amp;ab_channel=EmanuelRo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1yDg4WmLxEs&amp;ab_channel=APArchive" TargetMode="External"/><Relationship Id="rId5" Type="http://schemas.openxmlformats.org/officeDocument/2006/relationships/hyperlink" Target="https://vimeo.com/16558637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Tranberg Madsen</dc:creator>
  <cp:keywords/>
  <dc:description/>
  <cp:lastModifiedBy>Tine Dyssemark</cp:lastModifiedBy>
  <cp:revision>12</cp:revision>
  <dcterms:created xsi:type="dcterms:W3CDTF">2025-08-22T07:57:00Z</dcterms:created>
  <dcterms:modified xsi:type="dcterms:W3CDTF">2025-08-22T08:05:00Z</dcterms:modified>
</cp:coreProperties>
</file>